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6880DE" w14:textId="77777777" w:rsidR="004C1044" w:rsidRPr="00640EFE" w:rsidRDefault="004C1044" w:rsidP="004C1044">
      <w:pPr>
        <w:pStyle w:val="Default"/>
        <w:spacing w:line="360" w:lineRule="auto"/>
        <w:jc w:val="both"/>
        <w:rPr>
          <w:b/>
          <w:sz w:val="36"/>
          <w:szCs w:val="32"/>
        </w:rPr>
      </w:pPr>
    </w:p>
    <w:p w14:paraId="568BEAB8" w14:textId="6C6E2B5C" w:rsidR="008518D6" w:rsidRPr="004C1044" w:rsidRDefault="00074580" w:rsidP="009B2D2D">
      <w:pPr>
        <w:pStyle w:val="Default"/>
        <w:spacing w:line="288" w:lineRule="auto"/>
        <w:ind w:right="110"/>
        <w:contextualSpacing/>
        <w:jc w:val="right"/>
        <w:rPr>
          <w:bCs/>
          <w:sz w:val="22"/>
          <w:szCs w:val="22"/>
          <w:shd w:val="clear" w:color="auto" w:fill="FFFFFF"/>
          <w:lang w:val="en-US"/>
        </w:rPr>
      </w:pPr>
      <w:r>
        <w:rPr>
          <w:bCs/>
          <w:sz w:val="22"/>
          <w:szCs w:val="22"/>
          <w:lang w:val="en-US"/>
        </w:rPr>
        <w:t>31</w:t>
      </w:r>
      <w:r>
        <w:rPr>
          <w:bCs/>
          <w:sz w:val="22"/>
          <w:szCs w:val="22"/>
          <w:vertAlign w:val="superscript"/>
          <w:lang w:val="en-US"/>
        </w:rPr>
        <w:t>st</w:t>
      </w:r>
      <w:r w:rsidR="00A111B1" w:rsidRPr="004C1044">
        <w:rPr>
          <w:bCs/>
          <w:sz w:val="22"/>
          <w:szCs w:val="22"/>
          <w:lang w:val="en-US"/>
        </w:rPr>
        <w:t xml:space="preserve"> </w:t>
      </w:r>
      <w:proofErr w:type="gramStart"/>
      <w:r>
        <w:rPr>
          <w:bCs/>
          <w:sz w:val="22"/>
          <w:szCs w:val="22"/>
          <w:lang w:val="en-US"/>
        </w:rPr>
        <w:t>may</w:t>
      </w:r>
      <w:proofErr w:type="gramEnd"/>
      <w:r w:rsidR="005F24CC" w:rsidRPr="004C1044">
        <w:rPr>
          <w:bCs/>
          <w:sz w:val="22"/>
          <w:szCs w:val="22"/>
          <w:lang w:val="en-US"/>
        </w:rPr>
        <w:t xml:space="preserve"> </w:t>
      </w:r>
      <w:r w:rsidR="00A111B1" w:rsidRPr="004C1044">
        <w:rPr>
          <w:bCs/>
          <w:sz w:val="22"/>
          <w:szCs w:val="22"/>
          <w:lang w:val="en-US"/>
        </w:rPr>
        <w:t>2022</w:t>
      </w:r>
    </w:p>
    <w:p w14:paraId="1FDDDEB1" w14:textId="77777777" w:rsidR="00A111B1" w:rsidRPr="004C1044" w:rsidRDefault="00A111B1" w:rsidP="009B2D2D">
      <w:pPr>
        <w:pStyle w:val="KeinLeerraum"/>
        <w:suppressAutoHyphens/>
        <w:spacing w:line="288" w:lineRule="auto"/>
        <w:contextualSpacing/>
        <w:rPr>
          <w:rFonts w:ascii="Arial" w:hAnsi="Arial" w:cs="Arial"/>
          <w:lang w:val="en-US"/>
        </w:rPr>
      </w:pPr>
    </w:p>
    <w:p w14:paraId="3674D3E6" w14:textId="77777777" w:rsidR="00400558" w:rsidRPr="00400558" w:rsidRDefault="00400558" w:rsidP="00400558">
      <w:pPr>
        <w:spacing w:line="360" w:lineRule="auto"/>
        <w:rPr>
          <w:rFonts w:asciiTheme="minorBidi" w:hAnsiTheme="minorBidi" w:cstheme="minorBidi"/>
          <w:sz w:val="22"/>
          <w:szCs w:val="22"/>
          <w:lang w:val="en-US"/>
        </w:rPr>
      </w:pPr>
      <w:r w:rsidRPr="00400558">
        <w:rPr>
          <w:rFonts w:asciiTheme="minorBidi" w:hAnsiTheme="minorBidi" w:cstheme="minorBidi"/>
          <w:sz w:val="22"/>
          <w:szCs w:val="22"/>
          <w:lang w:val="en-US"/>
        </w:rPr>
        <w:t>ek robotics and OTTO Motors announce global technology partnership</w:t>
      </w:r>
    </w:p>
    <w:p w14:paraId="0DB5A04B" w14:textId="2947C288" w:rsidR="004C1044" w:rsidRPr="00400558" w:rsidRDefault="00400558" w:rsidP="00F47EB7">
      <w:pPr>
        <w:spacing w:line="360" w:lineRule="auto"/>
        <w:contextualSpacing/>
        <w:rPr>
          <w:rFonts w:asciiTheme="minorBidi" w:hAnsiTheme="minorBidi" w:cstheme="minorBidi"/>
          <w:b/>
          <w:bCs/>
          <w:sz w:val="28"/>
          <w:szCs w:val="28"/>
          <w:lang w:val="en-US"/>
        </w:rPr>
      </w:pPr>
      <w:r w:rsidRPr="00400558">
        <w:rPr>
          <w:rFonts w:asciiTheme="minorBidi" w:hAnsiTheme="minorBidi" w:cstheme="minorBidi"/>
          <w:b/>
          <w:bCs/>
          <w:sz w:val="28"/>
          <w:szCs w:val="28"/>
          <w:lang w:val="en-US"/>
        </w:rPr>
        <w:t>Transport robots from ek robotics combined with software from OTTO Motors expand the range of services for autonomous material handling in the global intralogistics market</w:t>
      </w:r>
      <w:r w:rsidRPr="00400558">
        <w:rPr>
          <w:rFonts w:asciiTheme="minorBidi" w:hAnsiTheme="minorBidi" w:cstheme="minorBidi"/>
          <w:b/>
          <w:bCs/>
          <w:sz w:val="28"/>
          <w:szCs w:val="28"/>
          <w:lang w:val="en-US"/>
        </w:rPr>
        <w:br/>
      </w:r>
    </w:p>
    <w:p w14:paraId="0290D0B3" w14:textId="77777777" w:rsidR="00400558" w:rsidRPr="00400558" w:rsidRDefault="00400558" w:rsidP="00400558">
      <w:pPr>
        <w:spacing w:line="360" w:lineRule="auto"/>
        <w:jc w:val="both"/>
        <w:rPr>
          <w:rFonts w:asciiTheme="minorBidi" w:hAnsiTheme="minorBidi" w:cstheme="minorBidi"/>
          <w:b/>
          <w:bCs/>
          <w:sz w:val="22"/>
          <w:szCs w:val="22"/>
          <w:lang w:val="en-US"/>
        </w:rPr>
      </w:pPr>
      <w:r w:rsidRPr="00400558">
        <w:rPr>
          <w:rFonts w:asciiTheme="minorBidi" w:hAnsiTheme="minorBidi" w:cstheme="minorBidi"/>
          <w:b/>
          <w:bCs/>
          <w:sz w:val="22"/>
          <w:szCs w:val="22"/>
          <w:lang w:val="en-US"/>
        </w:rPr>
        <w:t xml:space="preserve">ek robotics, the world's leading manufacturer and system integrator of innovative high-tech automated guided vehicles (AGVs) for production and warehouse logistics, today announced its global technology partnership with OTTO Motors, the leading developer of flexible and intelligent autonomous mobile robots (AMR), at </w:t>
      </w:r>
      <w:proofErr w:type="spellStart"/>
      <w:r w:rsidRPr="00400558">
        <w:rPr>
          <w:rFonts w:asciiTheme="minorBidi" w:hAnsiTheme="minorBidi" w:cstheme="minorBidi"/>
          <w:b/>
          <w:bCs/>
          <w:sz w:val="22"/>
          <w:szCs w:val="22"/>
          <w:lang w:val="en-US"/>
        </w:rPr>
        <w:t>LogiMAT</w:t>
      </w:r>
      <w:proofErr w:type="spellEnd"/>
      <w:r w:rsidRPr="00400558">
        <w:rPr>
          <w:rFonts w:asciiTheme="minorBidi" w:hAnsiTheme="minorBidi" w:cstheme="minorBidi"/>
          <w:b/>
          <w:bCs/>
          <w:sz w:val="22"/>
          <w:szCs w:val="22"/>
          <w:lang w:val="en-US"/>
        </w:rPr>
        <w:t xml:space="preserve"> in Stuttgart, the international exhibition for intralogistics solutions and process management. The two companies combine their core competencies to offer the best combination of AGV hardware and AMR software to customers in the manufacturing and warehousing industries worldwide.</w:t>
      </w:r>
    </w:p>
    <w:p w14:paraId="6554F30C" w14:textId="77777777" w:rsidR="00F47EB7" w:rsidRPr="00074580" w:rsidRDefault="00F47EB7" w:rsidP="00F47EB7">
      <w:pPr>
        <w:spacing w:line="360" w:lineRule="auto"/>
        <w:jc w:val="both"/>
        <w:rPr>
          <w:rFonts w:asciiTheme="minorBidi" w:hAnsiTheme="minorBidi" w:cstheme="minorBidi"/>
          <w:b/>
          <w:bCs/>
          <w:sz w:val="22"/>
          <w:szCs w:val="22"/>
          <w:highlight w:val="yellow"/>
          <w:lang w:val="en-US"/>
        </w:rPr>
      </w:pPr>
    </w:p>
    <w:p w14:paraId="05105DD6" w14:textId="166D3554" w:rsidR="00400558" w:rsidRDefault="00400558" w:rsidP="00400558">
      <w:pPr>
        <w:spacing w:line="360" w:lineRule="auto"/>
        <w:jc w:val="both"/>
        <w:rPr>
          <w:rFonts w:asciiTheme="minorBidi" w:hAnsiTheme="minorBidi" w:cstheme="minorBidi"/>
          <w:sz w:val="22"/>
          <w:szCs w:val="22"/>
          <w:lang w:val="en-US"/>
        </w:rPr>
      </w:pPr>
      <w:r w:rsidRPr="00400558">
        <w:rPr>
          <w:rFonts w:asciiTheme="minorBidi" w:hAnsiTheme="minorBidi" w:cstheme="minorBidi"/>
          <w:sz w:val="22"/>
          <w:szCs w:val="22"/>
          <w:lang w:val="en-US"/>
        </w:rPr>
        <w:t xml:space="preserve">For 59 years now, </w:t>
      </w: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xml:space="preserve"> has been developing, </w:t>
      </w:r>
      <w:proofErr w:type="gramStart"/>
      <w:r w:rsidRPr="00400558">
        <w:rPr>
          <w:rFonts w:asciiTheme="minorBidi" w:hAnsiTheme="minorBidi" w:cstheme="minorBidi"/>
          <w:sz w:val="22"/>
          <w:szCs w:val="22"/>
          <w:lang w:val="en-US"/>
        </w:rPr>
        <w:t>manufacturing</w:t>
      </w:r>
      <w:proofErr w:type="gramEnd"/>
      <w:r w:rsidRPr="00400558">
        <w:rPr>
          <w:rFonts w:asciiTheme="minorBidi" w:hAnsiTheme="minorBidi" w:cstheme="minorBidi"/>
          <w:sz w:val="22"/>
          <w:szCs w:val="22"/>
          <w:lang w:val="en-US"/>
        </w:rPr>
        <w:t xml:space="preserve"> and integrating turnkey AGV Systems and providing service throughout their entire life cycle, which usually lasts for decades. With over 10.000 delivered transport robots and more than 1.000 installed AGV systems, </w:t>
      </w: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xml:space="preserve"> is known worldwide for its broad portfolio of AGV solutions as well as its claim to the highest standards of safety, </w:t>
      </w:r>
      <w:proofErr w:type="gramStart"/>
      <w:r w:rsidRPr="00400558">
        <w:rPr>
          <w:rFonts w:asciiTheme="minorBidi" w:hAnsiTheme="minorBidi" w:cstheme="minorBidi"/>
          <w:sz w:val="22"/>
          <w:szCs w:val="22"/>
          <w:lang w:val="en-US"/>
        </w:rPr>
        <w:t>quality</w:t>
      </w:r>
      <w:proofErr w:type="gramEnd"/>
      <w:r w:rsidRPr="00400558">
        <w:rPr>
          <w:rFonts w:asciiTheme="minorBidi" w:hAnsiTheme="minorBidi" w:cstheme="minorBidi"/>
          <w:sz w:val="22"/>
          <w:szCs w:val="22"/>
          <w:lang w:val="en-US"/>
        </w:rPr>
        <w:t xml:space="preserve"> and service.</w:t>
      </w:r>
    </w:p>
    <w:p w14:paraId="76A385E5" w14:textId="77777777" w:rsidR="00400558" w:rsidRPr="00400558" w:rsidRDefault="00400558" w:rsidP="00400558">
      <w:pPr>
        <w:spacing w:line="360" w:lineRule="auto"/>
        <w:jc w:val="both"/>
        <w:rPr>
          <w:rFonts w:asciiTheme="minorBidi" w:hAnsiTheme="minorBidi" w:cstheme="minorBidi"/>
          <w:sz w:val="22"/>
          <w:szCs w:val="22"/>
          <w:lang w:val="en-US"/>
        </w:rPr>
      </w:pPr>
    </w:p>
    <w:p w14:paraId="5FEC8620" w14:textId="7A548CBC" w:rsidR="00400558" w:rsidRDefault="00400558" w:rsidP="00400558">
      <w:pPr>
        <w:spacing w:line="360" w:lineRule="auto"/>
        <w:jc w:val="both"/>
        <w:rPr>
          <w:rFonts w:asciiTheme="minorBidi" w:hAnsiTheme="minorBidi" w:cstheme="minorBidi"/>
          <w:sz w:val="22"/>
          <w:szCs w:val="22"/>
          <w:lang w:val="en-US"/>
        </w:rPr>
      </w:pPr>
      <w:r w:rsidRPr="00400558">
        <w:rPr>
          <w:rFonts w:asciiTheme="minorBidi" w:hAnsiTheme="minorBidi" w:cstheme="minorBidi"/>
          <w:sz w:val="22"/>
          <w:szCs w:val="22"/>
          <w:lang w:val="en-US"/>
        </w:rPr>
        <w:t xml:space="preserve">"Our claim is to always be able to offer our customers the most powerful, safest and most reliable solution," says Andreas </w:t>
      </w:r>
      <w:proofErr w:type="spellStart"/>
      <w:r w:rsidRPr="00400558">
        <w:rPr>
          <w:rFonts w:asciiTheme="minorBidi" w:hAnsiTheme="minorBidi" w:cstheme="minorBidi"/>
          <w:sz w:val="22"/>
          <w:szCs w:val="22"/>
          <w:lang w:val="en-US"/>
        </w:rPr>
        <w:t>Böttner</w:t>
      </w:r>
      <w:proofErr w:type="spellEnd"/>
      <w:r w:rsidRPr="00400558">
        <w:rPr>
          <w:rFonts w:asciiTheme="minorBidi" w:hAnsiTheme="minorBidi" w:cstheme="minorBidi"/>
          <w:sz w:val="22"/>
          <w:szCs w:val="22"/>
          <w:lang w:val="en-US"/>
        </w:rPr>
        <w:t xml:space="preserve">, CEO of </w:t>
      </w: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He continues: "AMR technology has developed rapidly in recent years and, above all, to a level that is now suitable for industrial use, which is why we are now expanding our range of services to include this technology. We have analyzed the AMR market very thoroughly to find the truly best partner with the most conductive technology. Today, we are pleased and proud to announce our strategic technology partnership with OTTO Motors, enabling us to offer our customers the absolute leading AMR technology in our products from now on."</w:t>
      </w:r>
    </w:p>
    <w:p w14:paraId="18A813E4" w14:textId="77777777" w:rsidR="00400558" w:rsidRPr="00400558" w:rsidRDefault="00400558" w:rsidP="00400558">
      <w:pPr>
        <w:spacing w:line="360" w:lineRule="auto"/>
        <w:jc w:val="both"/>
        <w:rPr>
          <w:rFonts w:asciiTheme="minorBidi" w:hAnsiTheme="minorBidi" w:cstheme="minorBidi"/>
          <w:sz w:val="22"/>
          <w:szCs w:val="22"/>
          <w:lang w:val="en-US"/>
        </w:rPr>
      </w:pPr>
    </w:p>
    <w:p w14:paraId="0FE259FC" w14:textId="030FD498" w:rsidR="00400558" w:rsidRDefault="00400558" w:rsidP="00400558">
      <w:pPr>
        <w:spacing w:line="360" w:lineRule="auto"/>
        <w:jc w:val="both"/>
        <w:rPr>
          <w:rFonts w:asciiTheme="minorBidi" w:hAnsiTheme="minorBidi" w:cstheme="minorBidi"/>
          <w:sz w:val="22"/>
          <w:szCs w:val="22"/>
          <w:lang w:val="en-US"/>
        </w:rPr>
      </w:pPr>
      <w:r w:rsidRPr="00400558">
        <w:rPr>
          <w:rFonts w:asciiTheme="minorBidi" w:hAnsiTheme="minorBidi" w:cstheme="minorBidi"/>
          <w:sz w:val="22"/>
          <w:szCs w:val="22"/>
          <w:lang w:val="en-US"/>
        </w:rPr>
        <w:lastRenderedPageBreak/>
        <w:t xml:space="preserve">OTTO Motors is a pioneer in the AMR industry, specializing in large, mission-critical AMR installations for the world's largest companies. With more than 10 years of experience in autonomous driving, OTTO Motors has developed intelligent, </w:t>
      </w:r>
      <w:proofErr w:type="gramStart"/>
      <w:r w:rsidRPr="00400558">
        <w:rPr>
          <w:rFonts w:asciiTheme="minorBidi" w:hAnsiTheme="minorBidi" w:cstheme="minorBidi"/>
          <w:sz w:val="22"/>
          <w:szCs w:val="22"/>
          <w:lang w:val="en-US"/>
        </w:rPr>
        <w:t>safe</w:t>
      </w:r>
      <w:proofErr w:type="gramEnd"/>
      <w:r w:rsidRPr="00400558">
        <w:rPr>
          <w:rFonts w:asciiTheme="minorBidi" w:hAnsiTheme="minorBidi" w:cstheme="minorBidi"/>
          <w:sz w:val="22"/>
          <w:szCs w:val="22"/>
          <w:lang w:val="en-US"/>
        </w:rPr>
        <w:t xml:space="preserve"> and reliable control software for autonomous material handling. Transport robots equipped with OTTO software can navigate flexibly and responsively in fast-changing industrial environments without infrastructure, just like a human-guided vehicle.</w:t>
      </w:r>
    </w:p>
    <w:p w14:paraId="115B78A1" w14:textId="77777777" w:rsidR="00400558" w:rsidRPr="00400558" w:rsidRDefault="00400558" w:rsidP="00400558">
      <w:pPr>
        <w:spacing w:line="360" w:lineRule="auto"/>
        <w:jc w:val="both"/>
        <w:rPr>
          <w:rFonts w:asciiTheme="minorBidi" w:hAnsiTheme="minorBidi" w:cstheme="minorBidi"/>
          <w:sz w:val="22"/>
          <w:szCs w:val="22"/>
          <w:lang w:val="en-US"/>
        </w:rPr>
      </w:pPr>
    </w:p>
    <w:p w14:paraId="79A2E2A6" w14:textId="7D2F6ECF" w:rsidR="00400558" w:rsidRDefault="00400558" w:rsidP="00400558">
      <w:pPr>
        <w:spacing w:line="360" w:lineRule="auto"/>
        <w:jc w:val="both"/>
        <w:rPr>
          <w:rFonts w:asciiTheme="minorBidi" w:hAnsiTheme="minorBidi" w:cstheme="minorBidi"/>
          <w:sz w:val="22"/>
          <w:szCs w:val="22"/>
          <w:lang w:val="en-US"/>
        </w:rPr>
      </w:pPr>
      <w:r w:rsidRPr="00400558">
        <w:rPr>
          <w:rFonts w:asciiTheme="minorBidi" w:hAnsiTheme="minorBidi" w:cstheme="minorBidi"/>
          <w:sz w:val="22"/>
          <w:szCs w:val="22"/>
          <w:lang w:val="en-US"/>
        </w:rPr>
        <w:t>"</w:t>
      </w:r>
      <w:proofErr w:type="gramStart"/>
      <w:r w:rsidRPr="00400558">
        <w:rPr>
          <w:rFonts w:asciiTheme="minorBidi" w:hAnsiTheme="minorBidi" w:cstheme="minorBidi"/>
          <w:b/>
          <w:bCs/>
          <w:sz w:val="22"/>
          <w:szCs w:val="22"/>
          <w:lang w:val="en-US"/>
        </w:rPr>
        <w:t>ek</w:t>
      </w:r>
      <w:proofErr w:type="gramEnd"/>
      <w:r w:rsidRPr="00400558">
        <w:rPr>
          <w:rFonts w:asciiTheme="minorBidi" w:hAnsiTheme="minorBidi" w:cstheme="minorBidi"/>
          <w:b/>
          <w:bCs/>
          <w:sz w:val="22"/>
          <w:szCs w:val="22"/>
          <w:lang w:val="en-US"/>
        </w:rPr>
        <w:t xml:space="preserve"> robotics</w:t>
      </w:r>
      <w:r w:rsidRPr="00400558">
        <w:rPr>
          <w:rFonts w:asciiTheme="minorBidi" w:hAnsiTheme="minorBidi" w:cstheme="minorBidi"/>
          <w:sz w:val="22"/>
          <w:szCs w:val="22"/>
          <w:lang w:val="en-US"/>
        </w:rPr>
        <w:t xml:space="preserve"> is the undisputed AGV market leader. We are proud of our partnership that enables us to provide our customers with the most powerful and comprehensive material handling vehicle hardware capabilities controlled by OTTO Motors' autonomy software," says Matt Rendall, CEO of OTTO Motors, and continues: "The result is a solution that enables industrial companies and warehouse operators to increase their competitiveness in an incredibly challenging economic environment."</w:t>
      </w:r>
    </w:p>
    <w:p w14:paraId="1FBB067E" w14:textId="77777777" w:rsidR="00400558" w:rsidRPr="00400558" w:rsidRDefault="00400558" w:rsidP="00400558">
      <w:pPr>
        <w:spacing w:line="360" w:lineRule="auto"/>
        <w:jc w:val="both"/>
        <w:rPr>
          <w:rFonts w:asciiTheme="minorBidi" w:hAnsiTheme="minorBidi" w:cstheme="minorBidi"/>
          <w:sz w:val="22"/>
          <w:szCs w:val="22"/>
          <w:lang w:val="en-US"/>
        </w:rPr>
      </w:pPr>
    </w:p>
    <w:p w14:paraId="78DDECCB" w14:textId="64F4DD06" w:rsidR="00400558" w:rsidRDefault="00400558" w:rsidP="00400558">
      <w:pPr>
        <w:spacing w:line="360" w:lineRule="auto"/>
        <w:jc w:val="both"/>
        <w:rPr>
          <w:rFonts w:asciiTheme="minorBidi" w:hAnsiTheme="minorBidi" w:cstheme="minorBidi"/>
          <w:sz w:val="22"/>
          <w:szCs w:val="22"/>
          <w:lang w:val="en-US"/>
        </w:rPr>
      </w:pPr>
      <w:r w:rsidRPr="00400558">
        <w:rPr>
          <w:rFonts w:asciiTheme="minorBidi" w:hAnsiTheme="minorBidi" w:cstheme="minorBidi"/>
          <w:sz w:val="22"/>
          <w:szCs w:val="22"/>
          <w:lang w:val="en-US"/>
        </w:rPr>
        <w:t xml:space="preserve">The combined AGV and AMR market is estimated by industry experts to exceed $18 billion by 2027. Together, </w:t>
      </w: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xml:space="preserve"> and OTTO Motors are expanding their reach globally to offer customers the most comprehensive and advanced AMR portfolio in the industry. </w:t>
      </w: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xml:space="preserve"> is now offering the X MOVE 150 and X MOVE 2000 AMR transport platforms. The 300-, 600- and 1200-kilogram payload variants are currently only available as AGVs and will also be available as AMRs in early 2023. With the X MOVE transport platform, customers can choose between AMR and AGV technology depending on their needs. </w:t>
      </w: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xml:space="preserve"> and OTTO Motors are already working on also being able to offer the VARIO MOVE forklift vehicles as AMR as quickly as possible to be able to equip all </w:t>
      </w: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xml:space="preserve"> transport robots with OTTO technology in the next step.</w:t>
      </w:r>
    </w:p>
    <w:p w14:paraId="20D01370" w14:textId="77777777" w:rsidR="00400558" w:rsidRPr="00400558" w:rsidRDefault="00400558" w:rsidP="00400558">
      <w:pPr>
        <w:spacing w:line="360" w:lineRule="auto"/>
        <w:jc w:val="both"/>
        <w:rPr>
          <w:rFonts w:asciiTheme="minorBidi" w:hAnsiTheme="minorBidi" w:cstheme="minorBidi"/>
          <w:sz w:val="22"/>
          <w:szCs w:val="22"/>
          <w:lang w:val="en-US"/>
        </w:rPr>
      </w:pPr>
    </w:p>
    <w:p w14:paraId="74D21690" w14:textId="76D7DCE1" w:rsidR="00400558" w:rsidRDefault="00400558" w:rsidP="00400558">
      <w:pPr>
        <w:spacing w:line="360" w:lineRule="auto"/>
        <w:jc w:val="both"/>
        <w:rPr>
          <w:rFonts w:asciiTheme="minorBidi" w:hAnsiTheme="minorBidi" w:cstheme="minorBidi"/>
          <w:sz w:val="22"/>
          <w:szCs w:val="22"/>
          <w:lang w:val="en-US"/>
        </w:rPr>
      </w:pPr>
      <w:r w:rsidRPr="00400558">
        <w:rPr>
          <w:rFonts w:asciiTheme="minorBidi" w:hAnsiTheme="minorBidi" w:cstheme="minorBidi"/>
          <w:sz w:val="22"/>
          <w:szCs w:val="22"/>
          <w:lang w:val="en-US"/>
        </w:rPr>
        <w:t xml:space="preserve">Customers are also convinced by the partnership and the new AMR solution from </w:t>
      </w: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xml:space="preserve">. "The first AMR from the collaboration between </w:t>
      </w: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xml:space="preserve"> and OTTO Motors is a milestone on the way to a new level of autonomy. As a customer, we hope it will reduce the commissioning and adaptation effort, which today accounts for a significant part of the TCO," said Gerald </w:t>
      </w:r>
      <w:proofErr w:type="spellStart"/>
      <w:r w:rsidRPr="00400558">
        <w:rPr>
          <w:rFonts w:asciiTheme="minorBidi" w:hAnsiTheme="minorBidi" w:cstheme="minorBidi"/>
          <w:sz w:val="22"/>
          <w:szCs w:val="22"/>
          <w:lang w:val="en-US"/>
        </w:rPr>
        <w:t>Röhner</w:t>
      </w:r>
      <w:proofErr w:type="spellEnd"/>
      <w:r w:rsidRPr="00400558">
        <w:rPr>
          <w:rFonts w:asciiTheme="minorBidi" w:hAnsiTheme="minorBidi" w:cstheme="minorBidi"/>
          <w:sz w:val="22"/>
          <w:szCs w:val="22"/>
          <w:lang w:val="en-US"/>
        </w:rPr>
        <w:t xml:space="preserve">, Head of Production Logistics at the well-known automotive supplier worldwide, Brose </w:t>
      </w:r>
      <w:proofErr w:type="spellStart"/>
      <w:r w:rsidRPr="00400558">
        <w:rPr>
          <w:rFonts w:asciiTheme="minorBidi" w:hAnsiTheme="minorBidi" w:cstheme="minorBidi"/>
          <w:sz w:val="22"/>
          <w:szCs w:val="22"/>
          <w:lang w:val="en-US"/>
        </w:rPr>
        <w:t>Fahrzeugteile</w:t>
      </w:r>
      <w:proofErr w:type="spellEnd"/>
      <w:r w:rsidRPr="00400558">
        <w:rPr>
          <w:rFonts w:asciiTheme="minorBidi" w:hAnsiTheme="minorBidi" w:cstheme="minorBidi"/>
          <w:sz w:val="22"/>
          <w:szCs w:val="22"/>
          <w:lang w:val="en-US"/>
        </w:rPr>
        <w:t xml:space="preserve"> SE &amp; Co. KG.</w:t>
      </w:r>
    </w:p>
    <w:p w14:paraId="63CAD19A" w14:textId="77777777" w:rsidR="00400558" w:rsidRPr="00400558" w:rsidRDefault="00400558" w:rsidP="00400558">
      <w:pPr>
        <w:spacing w:line="360" w:lineRule="auto"/>
        <w:jc w:val="both"/>
        <w:rPr>
          <w:rFonts w:asciiTheme="minorBidi" w:hAnsiTheme="minorBidi" w:cstheme="minorBidi"/>
          <w:sz w:val="22"/>
          <w:szCs w:val="22"/>
          <w:lang w:val="en-US"/>
        </w:rPr>
      </w:pPr>
    </w:p>
    <w:p w14:paraId="060A8EDE" w14:textId="52419F12" w:rsidR="007D5ECE" w:rsidRDefault="00400558" w:rsidP="00400558">
      <w:pPr>
        <w:spacing w:line="360" w:lineRule="auto"/>
        <w:jc w:val="both"/>
        <w:rPr>
          <w:rFonts w:asciiTheme="minorBidi" w:hAnsiTheme="minorBidi" w:cstheme="minorBidi"/>
          <w:sz w:val="22"/>
          <w:szCs w:val="22"/>
          <w:lang w:val="en-US"/>
        </w:rPr>
      </w:pPr>
      <w:r w:rsidRPr="00400558">
        <w:rPr>
          <w:rFonts w:asciiTheme="minorBidi" w:hAnsiTheme="minorBidi" w:cstheme="minorBidi"/>
          <w:sz w:val="22"/>
          <w:szCs w:val="22"/>
          <w:lang w:val="en-US"/>
        </w:rPr>
        <w:t xml:space="preserve">Together with OTTO Motors, </w:t>
      </w:r>
      <w:r w:rsidRPr="00400558">
        <w:rPr>
          <w:rFonts w:asciiTheme="minorBidi" w:hAnsiTheme="minorBidi" w:cstheme="minorBidi"/>
          <w:b/>
          <w:bCs/>
          <w:sz w:val="22"/>
          <w:szCs w:val="22"/>
          <w:lang w:val="en-US"/>
        </w:rPr>
        <w:t xml:space="preserve">ek robotics </w:t>
      </w:r>
      <w:r w:rsidRPr="00400558">
        <w:rPr>
          <w:rFonts w:asciiTheme="minorBidi" w:hAnsiTheme="minorBidi" w:cstheme="minorBidi"/>
          <w:sz w:val="22"/>
          <w:szCs w:val="22"/>
          <w:lang w:val="en-US"/>
        </w:rPr>
        <w:t xml:space="preserve">is presenting its new AGV and AMR product series X MOVE at the </w:t>
      </w:r>
      <w:proofErr w:type="spellStart"/>
      <w:r w:rsidRPr="00400558">
        <w:rPr>
          <w:rFonts w:asciiTheme="minorBidi" w:hAnsiTheme="minorBidi" w:cstheme="minorBidi"/>
          <w:sz w:val="22"/>
          <w:szCs w:val="22"/>
          <w:lang w:val="en-US"/>
        </w:rPr>
        <w:t>LogiMAT</w:t>
      </w:r>
      <w:proofErr w:type="spellEnd"/>
      <w:r w:rsidRPr="00400558">
        <w:rPr>
          <w:rFonts w:asciiTheme="minorBidi" w:hAnsiTheme="minorBidi" w:cstheme="minorBidi"/>
          <w:sz w:val="22"/>
          <w:szCs w:val="22"/>
          <w:lang w:val="en-US"/>
        </w:rPr>
        <w:t xml:space="preserve"> exhibition from today to June 2, </w:t>
      </w:r>
      <w:proofErr w:type="gramStart"/>
      <w:r w:rsidRPr="00400558">
        <w:rPr>
          <w:rFonts w:asciiTheme="minorBidi" w:hAnsiTheme="minorBidi" w:cstheme="minorBidi"/>
          <w:sz w:val="22"/>
          <w:szCs w:val="22"/>
          <w:lang w:val="en-US"/>
        </w:rPr>
        <w:t>2022</w:t>
      </w:r>
      <w:proofErr w:type="gramEnd"/>
      <w:r w:rsidRPr="00400558">
        <w:rPr>
          <w:rFonts w:asciiTheme="minorBidi" w:hAnsiTheme="minorBidi" w:cstheme="minorBidi"/>
          <w:sz w:val="22"/>
          <w:szCs w:val="22"/>
          <w:lang w:val="en-US"/>
        </w:rPr>
        <w:t xml:space="preserve"> in Stuttgart, Germany, in hall </w:t>
      </w:r>
      <w:r w:rsidRPr="00400558">
        <w:rPr>
          <w:rFonts w:asciiTheme="minorBidi" w:hAnsiTheme="minorBidi" w:cstheme="minorBidi"/>
          <w:sz w:val="22"/>
          <w:szCs w:val="22"/>
          <w:lang w:val="en-US"/>
        </w:rPr>
        <w:lastRenderedPageBreak/>
        <w:t xml:space="preserve">2, booth B05. Visit </w:t>
      </w: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xml:space="preserve"> at </w:t>
      </w:r>
      <w:proofErr w:type="spellStart"/>
      <w:r w:rsidRPr="00400558">
        <w:rPr>
          <w:rFonts w:asciiTheme="minorBidi" w:hAnsiTheme="minorBidi" w:cstheme="minorBidi"/>
          <w:sz w:val="22"/>
          <w:szCs w:val="22"/>
          <w:lang w:val="en-US"/>
        </w:rPr>
        <w:t>LogiMAT</w:t>
      </w:r>
      <w:proofErr w:type="spellEnd"/>
      <w:r w:rsidRPr="00400558">
        <w:rPr>
          <w:rFonts w:asciiTheme="minorBidi" w:hAnsiTheme="minorBidi" w:cstheme="minorBidi"/>
          <w:sz w:val="22"/>
          <w:szCs w:val="22"/>
          <w:lang w:val="en-US"/>
        </w:rPr>
        <w:t xml:space="preserve"> or contact them by phone or email to learn more about the partnership and how AMR and AGVs can improve your intralogistics. For more information, visit </w:t>
      </w:r>
      <w:hyperlink r:id="rId7" w:history="1">
        <w:r w:rsidRPr="00400558">
          <w:rPr>
            <w:rStyle w:val="Hyperlink"/>
            <w:rFonts w:asciiTheme="minorBidi" w:hAnsiTheme="minorBidi" w:cstheme="minorBidi"/>
            <w:sz w:val="22"/>
            <w:szCs w:val="22"/>
            <w:lang w:val="en-US"/>
          </w:rPr>
          <w:t>https://ek-robotics.com/</w:t>
        </w:r>
      </w:hyperlink>
    </w:p>
    <w:p w14:paraId="3A804EC8" w14:textId="77777777" w:rsidR="00400558" w:rsidRDefault="00400558" w:rsidP="00400558">
      <w:pPr>
        <w:spacing w:line="360" w:lineRule="auto"/>
        <w:jc w:val="both"/>
        <w:rPr>
          <w:rFonts w:asciiTheme="minorBidi" w:hAnsiTheme="minorBidi" w:cstheme="minorBidi"/>
          <w:sz w:val="22"/>
          <w:szCs w:val="22"/>
          <w:lang w:val="en-US"/>
        </w:rPr>
      </w:pPr>
    </w:p>
    <w:p w14:paraId="4697CB9C" w14:textId="7BC98D02" w:rsidR="007D5ECE" w:rsidRPr="00F47EB7" w:rsidRDefault="007D5ECE" w:rsidP="00F47EB7">
      <w:pPr>
        <w:spacing w:line="360" w:lineRule="auto"/>
        <w:jc w:val="both"/>
        <w:rPr>
          <w:rFonts w:asciiTheme="minorBidi" w:hAnsiTheme="minorBidi" w:cstheme="minorBidi"/>
          <w:sz w:val="22"/>
          <w:szCs w:val="22"/>
          <w:lang w:val="en-US"/>
        </w:rPr>
      </w:pPr>
      <w:r>
        <w:rPr>
          <w:rFonts w:asciiTheme="minorBidi" w:hAnsiTheme="minorBidi" w:cstheme="minorBidi"/>
          <w:sz w:val="22"/>
          <w:szCs w:val="22"/>
          <w:lang w:val="en-US"/>
        </w:rPr>
        <w:t>(</w:t>
      </w:r>
      <w:r w:rsidR="002F08B6">
        <w:rPr>
          <w:rFonts w:asciiTheme="minorBidi" w:hAnsiTheme="minorBidi" w:cstheme="minorBidi"/>
          <w:sz w:val="22"/>
          <w:szCs w:val="22"/>
          <w:lang w:val="en-US"/>
        </w:rPr>
        <w:t xml:space="preserve">4,396 </w:t>
      </w:r>
      <w:r>
        <w:rPr>
          <w:rFonts w:asciiTheme="minorBidi" w:hAnsiTheme="minorBidi" w:cstheme="minorBidi"/>
          <w:sz w:val="22"/>
          <w:szCs w:val="22"/>
          <w:lang w:val="en-US"/>
        </w:rPr>
        <w:t>characters incl. spaces)</w:t>
      </w:r>
    </w:p>
    <w:p w14:paraId="6184F027" w14:textId="675B0EF1" w:rsidR="00F47EB7" w:rsidRDefault="00F47EB7" w:rsidP="00F47EB7">
      <w:pPr>
        <w:pStyle w:val="Default"/>
        <w:spacing w:line="360" w:lineRule="auto"/>
        <w:rPr>
          <w:rFonts w:asciiTheme="minorBidi" w:hAnsiTheme="minorBidi" w:cstheme="minorBidi"/>
          <w:b/>
          <w:bCs/>
          <w:sz w:val="22"/>
          <w:szCs w:val="22"/>
          <w:lang w:val="en-US"/>
        </w:rPr>
      </w:pPr>
    </w:p>
    <w:p w14:paraId="2B592DE9" w14:textId="77777777" w:rsidR="00400558" w:rsidRPr="00F47EB7" w:rsidRDefault="00400558" w:rsidP="00F47EB7">
      <w:pPr>
        <w:pStyle w:val="Default"/>
        <w:spacing w:line="360" w:lineRule="auto"/>
        <w:rPr>
          <w:rFonts w:asciiTheme="minorBidi" w:hAnsiTheme="minorBidi" w:cstheme="minorBidi"/>
          <w:b/>
          <w:bCs/>
          <w:sz w:val="22"/>
          <w:szCs w:val="22"/>
          <w:lang w:val="en-US"/>
        </w:rPr>
      </w:pPr>
    </w:p>
    <w:p w14:paraId="7F5B26CE" w14:textId="4627F053" w:rsidR="00F47EB7" w:rsidRPr="00640EFE" w:rsidRDefault="00F47EB7" w:rsidP="00640EFE">
      <w:pPr>
        <w:pStyle w:val="Default"/>
        <w:spacing w:line="360" w:lineRule="auto"/>
        <w:rPr>
          <w:rFonts w:asciiTheme="minorBidi" w:hAnsiTheme="minorBidi" w:cstheme="minorBidi"/>
          <w:sz w:val="22"/>
          <w:szCs w:val="22"/>
          <w:lang w:val="en-US"/>
        </w:rPr>
      </w:pPr>
      <w:r w:rsidRPr="00F47EB7">
        <w:rPr>
          <w:rFonts w:asciiTheme="minorBidi" w:hAnsiTheme="minorBidi" w:cstheme="minorBidi"/>
          <w:b/>
          <w:bCs/>
          <w:sz w:val="22"/>
          <w:szCs w:val="22"/>
          <w:lang w:val="en-US"/>
        </w:rPr>
        <w:t>About ek robotics</w:t>
      </w:r>
    </w:p>
    <w:p w14:paraId="122C968F" w14:textId="52AEE3C2" w:rsidR="00400558" w:rsidRDefault="00400558" w:rsidP="00400558">
      <w:pPr>
        <w:spacing w:line="360" w:lineRule="auto"/>
        <w:jc w:val="both"/>
        <w:rPr>
          <w:rFonts w:asciiTheme="minorBidi" w:hAnsiTheme="minorBidi" w:cstheme="minorBidi"/>
          <w:sz w:val="22"/>
          <w:szCs w:val="22"/>
          <w:lang w:val="en-US"/>
        </w:rPr>
      </w:pP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xml:space="preserve"> is the world's leading manufacturer and system integrator of innovative high-tech transport robotics for production and warehouse logistics. At five locations in Europe (Rosengarten, Germany, headquarters), Reutlingen (Germany), Milan (Italy), Prague (Czech Republic) and Buckingham (UK), the transport robotics specialist with more than 300 employees creates intelligent, </w:t>
      </w:r>
      <w:proofErr w:type="gramStart"/>
      <w:r w:rsidRPr="00400558">
        <w:rPr>
          <w:rFonts w:asciiTheme="minorBidi" w:hAnsiTheme="minorBidi" w:cstheme="minorBidi"/>
          <w:sz w:val="22"/>
          <w:szCs w:val="22"/>
          <w:lang w:val="en-US"/>
        </w:rPr>
        <w:t>networked</w:t>
      </w:r>
      <w:proofErr w:type="gramEnd"/>
      <w:r w:rsidRPr="00400558">
        <w:rPr>
          <w:rFonts w:asciiTheme="minorBidi" w:hAnsiTheme="minorBidi" w:cstheme="minorBidi"/>
          <w:sz w:val="22"/>
          <w:szCs w:val="22"/>
          <w:lang w:val="en-US"/>
        </w:rPr>
        <w:t xml:space="preserve"> and flexible transport solutions for the fully automated, in-plant material flow of its global customers. With more than 59 years of experience in design, development, manufacturing, integration, turnkey </w:t>
      </w:r>
      <w:proofErr w:type="gramStart"/>
      <w:r w:rsidRPr="00400558">
        <w:rPr>
          <w:rFonts w:asciiTheme="minorBidi" w:hAnsiTheme="minorBidi" w:cstheme="minorBidi"/>
          <w:sz w:val="22"/>
          <w:szCs w:val="22"/>
          <w:lang w:val="en-US"/>
        </w:rPr>
        <w:t>delivery</w:t>
      </w:r>
      <w:proofErr w:type="gramEnd"/>
      <w:r w:rsidRPr="00400558">
        <w:rPr>
          <w:rFonts w:asciiTheme="minorBidi" w:hAnsiTheme="minorBidi" w:cstheme="minorBidi"/>
          <w:sz w:val="22"/>
          <w:szCs w:val="22"/>
          <w:lang w:val="en-US"/>
        </w:rPr>
        <w:t xml:space="preserve"> and support throughout the entire lifecycle of automated guided vehicles (AGVs), </w:t>
      </w:r>
      <w:r w:rsidRPr="00400558">
        <w:rPr>
          <w:rFonts w:asciiTheme="minorBidi" w:hAnsiTheme="minorBidi" w:cstheme="minorBidi"/>
          <w:b/>
          <w:bCs/>
          <w:sz w:val="22"/>
          <w:szCs w:val="22"/>
          <w:lang w:val="en-US"/>
        </w:rPr>
        <w:t>ek robotics</w:t>
      </w:r>
      <w:r w:rsidRPr="00400558">
        <w:rPr>
          <w:rFonts w:asciiTheme="minorBidi" w:hAnsiTheme="minorBidi" w:cstheme="minorBidi"/>
          <w:sz w:val="22"/>
          <w:szCs w:val="22"/>
          <w:lang w:val="en-US"/>
        </w:rPr>
        <w:t xml:space="preserve"> is among the technical elite in this fast-growing industry of the future. </w:t>
      </w:r>
      <w:hyperlink r:id="rId8" w:history="1">
        <w:r w:rsidRPr="00400558">
          <w:rPr>
            <w:rStyle w:val="Hyperlink"/>
            <w:rFonts w:asciiTheme="minorBidi" w:hAnsiTheme="minorBidi" w:cstheme="minorBidi"/>
            <w:sz w:val="22"/>
            <w:szCs w:val="22"/>
            <w:lang w:val="en-US"/>
          </w:rPr>
          <w:t>ek-robotics.com</w:t>
        </w:r>
      </w:hyperlink>
      <w:r w:rsidRPr="00400558">
        <w:rPr>
          <w:rFonts w:asciiTheme="minorBidi" w:hAnsiTheme="minorBidi" w:cstheme="minorBidi"/>
          <w:sz w:val="22"/>
          <w:szCs w:val="22"/>
          <w:lang w:val="en-US"/>
        </w:rPr>
        <w:t xml:space="preserve"> </w:t>
      </w:r>
    </w:p>
    <w:p w14:paraId="1A6460C5" w14:textId="17E1307F" w:rsidR="00400558" w:rsidRDefault="00400558" w:rsidP="00400558">
      <w:pPr>
        <w:spacing w:line="360" w:lineRule="auto"/>
        <w:jc w:val="both"/>
        <w:rPr>
          <w:rFonts w:asciiTheme="minorBidi" w:hAnsiTheme="minorBidi" w:cstheme="minorBidi"/>
          <w:sz w:val="22"/>
          <w:szCs w:val="22"/>
          <w:lang w:val="en-US"/>
        </w:rPr>
      </w:pPr>
    </w:p>
    <w:p w14:paraId="59826048" w14:textId="38396B3C" w:rsidR="00400558" w:rsidRPr="00400558" w:rsidRDefault="00400558" w:rsidP="00400558">
      <w:pPr>
        <w:spacing w:line="360" w:lineRule="auto"/>
        <w:jc w:val="both"/>
        <w:rPr>
          <w:rFonts w:asciiTheme="minorBidi" w:hAnsiTheme="minorBidi" w:cstheme="minorBidi"/>
          <w:b/>
          <w:bCs/>
          <w:sz w:val="22"/>
          <w:szCs w:val="22"/>
          <w:lang w:val="en-US"/>
        </w:rPr>
      </w:pPr>
      <w:r w:rsidRPr="00400558">
        <w:rPr>
          <w:rFonts w:asciiTheme="minorBidi" w:hAnsiTheme="minorBidi" w:cstheme="minorBidi"/>
          <w:b/>
          <w:bCs/>
          <w:sz w:val="22"/>
          <w:szCs w:val="22"/>
          <w:lang w:val="en-US"/>
        </w:rPr>
        <w:t>About OTTO Motors</w:t>
      </w:r>
    </w:p>
    <w:p w14:paraId="79B4803F" w14:textId="77777777" w:rsidR="00400558" w:rsidRPr="00400558" w:rsidRDefault="00400558" w:rsidP="00400558">
      <w:pPr>
        <w:spacing w:line="360" w:lineRule="auto"/>
        <w:jc w:val="both"/>
        <w:rPr>
          <w:rFonts w:asciiTheme="minorBidi" w:hAnsiTheme="minorBidi" w:cstheme="minorBidi"/>
          <w:sz w:val="22"/>
          <w:szCs w:val="22"/>
        </w:rPr>
      </w:pPr>
      <w:r w:rsidRPr="00400558">
        <w:rPr>
          <w:rFonts w:asciiTheme="minorBidi" w:hAnsiTheme="minorBidi" w:cstheme="minorBidi"/>
          <w:sz w:val="22"/>
          <w:szCs w:val="22"/>
          <w:lang w:val="en-US"/>
        </w:rPr>
        <w:t xml:space="preserve">OTTO Motors provides autonomous mobile robots for material handling inside manufacturing facilities and warehouses. With over three million hours of driving experience, OTTO is trusted for mission-critical deliveries in the most demanding of industrial environments. Seventy percent of OTTO’s customers are Fortune 500 companies and include some of the world’s most recognized brands, including GE and Toyota. </w:t>
      </w:r>
      <w:proofErr w:type="spellStart"/>
      <w:r w:rsidRPr="00400558">
        <w:rPr>
          <w:rFonts w:asciiTheme="minorBidi" w:hAnsiTheme="minorBidi" w:cstheme="minorBidi"/>
          <w:sz w:val="22"/>
          <w:szCs w:val="22"/>
        </w:rPr>
        <w:t>For</w:t>
      </w:r>
      <w:proofErr w:type="spellEnd"/>
      <w:r w:rsidRPr="00400558">
        <w:rPr>
          <w:rFonts w:asciiTheme="minorBidi" w:hAnsiTheme="minorBidi" w:cstheme="minorBidi"/>
          <w:sz w:val="22"/>
          <w:szCs w:val="22"/>
        </w:rPr>
        <w:t xml:space="preserve"> </w:t>
      </w:r>
      <w:proofErr w:type="spellStart"/>
      <w:r w:rsidRPr="00400558">
        <w:rPr>
          <w:rFonts w:asciiTheme="minorBidi" w:hAnsiTheme="minorBidi" w:cstheme="minorBidi"/>
          <w:sz w:val="22"/>
          <w:szCs w:val="22"/>
        </w:rPr>
        <w:t>more</w:t>
      </w:r>
      <w:proofErr w:type="spellEnd"/>
      <w:r w:rsidRPr="00400558">
        <w:rPr>
          <w:rFonts w:asciiTheme="minorBidi" w:hAnsiTheme="minorBidi" w:cstheme="minorBidi"/>
          <w:sz w:val="22"/>
          <w:szCs w:val="22"/>
        </w:rPr>
        <w:t xml:space="preserve"> </w:t>
      </w:r>
      <w:proofErr w:type="spellStart"/>
      <w:r w:rsidRPr="00400558">
        <w:rPr>
          <w:rFonts w:asciiTheme="minorBidi" w:hAnsiTheme="minorBidi" w:cstheme="minorBidi"/>
          <w:sz w:val="22"/>
          <w:szCs w:val="22"/>
        </w:rPr>
        <w:t>information</w:t>
      </w:r>
      <w:proofErr w:type="spellEnd"/>
      <w:r w:rsidRPr="00400558">
        <w:rPr>
          <w:rFonts w:asciiTheme="minorBidi" w:hAnsiTheme="minorBidi" w:cstheme="minorBidi"/>
          <w:sz w:val="22"/>
          <w:szCs w:val="22"/>
        </w:rPr>
        <w:t xml:space="preserve">, </w:t>
      </w:r>
      <w:proofErr w:type="spellStart"/>
      <w:r w:rsidRPr="00400558">
        <w:rPr>
          <w:rFonts w:asciiTheme="minorBidi" w:hAnsiTheme="minorBidi" w:cstheme="minorBidi"/>
          <w:sz w:val="22"/>
          <w:szCs w:val="22"/>
        </w:rPr>
        <w:t>visit</w:t>
      </w:r>
      <w:proofErr w:type="spellEnd"/>
      <w:r w:rsidRPr="00400558">
        <w:rPr>
          <w:rFonts w:asciiTheme="minorBidi" w:hAnsiTheme="minorBidi" w:cstheme="minorBidi"/>
          <w:sz w:val="22"/>
          <w:szCs w:val="22"/>
        </w:rPr>
        <w:t xml:space="preserve"> </w:t>
      </w:r>
      <w:hyperlink r:id="rId9" w:history="1">
        <w:r w:rsidRPr="00400558">
          <w:rPr>
            <w:rStyle w:val="Hyperlink"/>
            <w:rFonts w:asciiTheme="minorBidi" w:hAnsiTheme="minorBidi" w:cstheme="minorBidi"/>
            <w:sz w:val="22"/>
            <w:szCs w:val="22"/>
          </w:rPr>
          <w:t>www.ottomotors.com</w:t>
        </w:r>
      </w:hyperlink>
      <w:r w:rsidRPr="00400558">
        <w:rPr>
          <w:rFonts w:asciiTheme="minorBidi" w:hAnsiTheme="minorBidi" w:cstheme="minorBidi"/>
          <w:sz w:val="22"/>
          <w:szCs w:val="22"/>
        </w:rPr>
        <w:t>.</w:t>
      </w:r>
    </w:p>
    <w:p w14:paraId="350E4431" w14:textId="77777777" w:rsidR="00400558" w:rsidRPr="00400558" w:rsidRDefault="00400558" w:rsidP="00400558">
      <w:pPr>
        <w:spacing w:line="360" w:lineRule="auto"/>
        <w:jc w:val="both"/>
        <w:rPr>
          <w:rFonts w:asciiTheme="minorBidi" w:hAnsiTheme="minorBidi" w:cstheme="minorBidi"/>
          <w:sz w:val="22"/>
          <w:szCs w:val="22"/>
          <w:lang w:val="en-US"/>
        </w:rPr>
      </w:pPr>
    </w:p>
    <w:p w14:paraId="22E4D14B" w14:textId="0DD3B67D" w:rsidR="00400558" w:rsidRDefault="00400558">
      <w:pPr>
        <w:rPr>
          <w:rFonts w:asciiTheme="minorBidi" w:hAnsiTheme="minorBidi" w:cstheme="minorBidi"/>
          <w:sz w:val="22"/>
          <w:szCs w:val="22"/>
          <w:lang w:val="en-US"/>
        </w:rPr>
      </w:pPr>
      <w:r>
        <w:rPr>
          <w:rFonts w:asciiTheme="minorBidi" w:hAnsiTheme="minorBidi" w:cstheme="minorBidi"/>
          <w:sz w:val="22"/>
          <w:szCs w:val="22"/>
          <w:lang w:val="en-US"/>
        </w:rPr>
        <w:br w:type="page"/>
      </w:r>
    </w:p>
    <w:p w14:paraId="0E0C9D26" w14:textId="77777777" w:rsidR="00F47EB7" w:rsidRPr="00F47EB7" w:rsidRDefault="00F47EB7" w:rsidP="00F47EB7">
      <w:pPr>
        <w:spacing w:line="360" w:lineRule="auto"/>
        <w:jc w:val="both"/>
        <w:rPr>
          <w:rFonts w:asciiTheme="minorBidi" w:hAnsiTheme="minorBidi" w:cstheme="minorBidi"/>
          <w:sz w:val="22"/>
          <w:szCs w:val="22"/>
          <w:lang w:val="en-US"/>
        </w:rPr>
      </w:pPr>
    </w:p>
    <w:p w14:paraId="74AB5488" w14:textId="03BAF4C2" w:rsidR="00F47EB7" w:rsidRPr="00640EFE" w:rsidRDefault="00640EFE" w:rsidP="00F47EB7">
      <w:pPr>
        <w:pStyle w:val="KeinLeerraum"/>
        <w:suppressAutoHyphens/>
        <w:spacing w:line="288" w:lineRule="auto"/>
        <w:rPr>
          <w:rFonts w:asciiTheme="minorBidi" w:hAnsiTheme="minorBidi"/>
          <w:b/>
          <w:bCs/>
          <w:lang w:val="en-US"/>
        </w:rPr>
      </w:pPr>
      <w:r>
        <w:rPr>
          <w:rFonts w:asciiTheme="minorBidi" w:hAnsiTheme="minorBidi"/>
          <w:b/>
          <w:bCs/>
          <w:lang w:val="en-US"/>
        </w:rPr>
        <w:t>Image</w:t>
      </w:r>
      <w:r w:rsidR="00F47EB7" w:rsidRPr="00640EFE">
        <w:rPr>
          <w:rFonts w:asciiTheme="minorBidi" w:hAnsiTheme="minorBidi"/>
          <w:b/>
          <w:bCs/>
          <w:lang w:val="en-US"/>
        </w:rPr>
        <w:t>:</w:t>
      </w:r>
    </w:p>
    <w:p w14:paraId="6BD6E515" w14:textId="2C21D922" w:rsidR="00F47EB7" w:rsidRDefault="00074580" w:rsidP="00F47EB7">
      <w:pPr>
        <w:pStyle w:val="KeinLeerraum"/>
        <w:suppressAutoHyphens/>
        <w:spacing w:line="288" w:lineRule="auto"/>
        <w:rPr>
          <w:rFonts w:ascii="Arial" w:hAnsi="Arial" w:cs="Arial"/>
          <w:lang w:val="en-US"/>
        </w:rPr>
      </w:pPr>
      <w:r>
        <w:rPr>
          <w:rFonts w:ascii="Arial" w:hAnsi="Arial" w:cs="Arial"/>
          <w:noProof/>
          <w:lang w:val="en-US"/>
        </w:rPr>
        <w:drawing>
          <wp:inline distT="0" distB="0" distL="0" distR="0" wp14:anchorId="2993BF06" wp14:editId="10CC2BDA">
            <wp:extent cx="3696840" cy="2218267"/>
            <wp:effectExtent l="0" t="0" r="0" b="4445"/>
            <wp:docPr id="2" name="Grafik 2" descr="Ein Bild, das Gebäude,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Gebäude, drinnen enthält.&#10;&#10;Automatisch generierte Beschreibung"/>
                    <pic:cNvPicPr/>
                  </pic:nvPicPr>
                  <pic:blipFill>
                    <a:blip r:embed="rId10"/>
                    <a:stretch>
                      <a:fillRect/>
                    </a:stretch>
                  </pic:blipFill>
                  <pic:spPr>
                    <a:xfrm>
                      <a:off x="0" y="0"/>
                      <a:ext cx="3709266" cy="2225723"/>
                    </a:xfrm>
                    <a:prstGeom prst="rect">
                      <a:avLst/>
                    </a:prstGeom>
                  </pic:spPr>
                </pic:pic>
              </a:graphicData>
            </a:graphic>
          </wp:inline>
        </w:drawing>
      </w:r>
    </w:p>
    <w:p w14:paraId="008A1B34" w14:textId="72DD13ED" w:rsidR="00F47EB7" w:rsidRPr="00640EFE" w:rsidRDefault="00640EFE" w:rsidP="00F47EB7">
      <w:pPr>
        <w:pStyle w:val="KeinLeerraum"/>
        <w:suppressAutoHyphens/>
        <w:spacing w:line="288" w:lineRule="auto"/>
        <w:rPr>
          <w:rFonts w:asciiTheme="minorBidi" w:hAnsiTheme="minorBidi"/>
          <w:lang w:val="en-US"/>
        </w:rPr>
      </w:pPr>
      <w:r w:rsidRPr="00640EFE">
        <w:rPr>
          <w:rFonts w:asciiTheme="minorBidi" w:hAnsiTheme="minorBidi"/>
          <w:b/>
          <w:bCs/>
          <w:lang w:val="en-US"/>
        </w:rPr>
        <w:t>ek-robotics-</w:t>
      </w:r>
      <w:r w:rsidR="00074580">
        <w:rPr>
          <w:rFonts w:asciiTheme="minorBidi" w:hAnsiTheme="minorBidi"/>
          <w:b/>
          <w:bCs/>
          <w:lang w:val="en-US"/>
        </w:rPr>
        <w:t>X-MOVE-range</w:t>
      </w:r>
      <w:r w:rsidRPr="00640EFE">
        <w:rPr>
          <w:rFonts w:asciiTheme="minorBidi" w:hAnsiTheme="minorBidi"/>
          <w:b/>
          <w:bCs/>
          <w:lang w:val="en-US"/>
        </w:rPr>
        <w:t>.jpg</w:t>
      </w:r>
      <w:r w:rsidRPr="00640EFE">
        <w:rPr>
          <w:rFonts w:asciiTheme="minorBidi" w:hAnsiTheme="minorBidi"/>
          <w:lang w:val="en-US"/>
        </w:rPr>
        <w:t xml:space="preserve">: </w:t>
      </w:r>
      <w:r w:rsidR="00F47EB7" w:rsidRPr="00640EFE">
        <w:rPr>
          <w:rFonts w:asciiTheme="minorBidi" w:hAnsiTheme="minorBidi"/>
          <w:lang w:val="en-US"/>
        </w:rPr>
        <w:t>The transport robot VARIO MOVE from ek robotics awarded the Red Dot 2022, a coveted international design award.</w:t>
      </w:r>
    </w:p>
    <w:p w14:paraId="4D424619" w14:textId="15447466" w:rsidR="00F47EB7" w:rsidRDefault="00640EFE" w:rsidP="00F47EB7">
      <w:pPr>
        <w:pStyle w:val="KeinLeerraum"/>
        <w:suppressAutoHyphens/>
        <w:spacing w:line="288" w:lineRule="auto"/>
        <w:rPr>
          <w:rFonts w:asciiTheme="minorBidi" w:hAnsiTheme="minorBidi"/>
          <w:i/>
          <w:iCs/>
          <w:lang w:val="en-US"/>
        </w:rPr>
      </w:pPr>
      <w:r w:rsidRPr="00640EFE">
        <w:rPr>
          <w:rFonts w:asciiTheme="minorBidi" w:hAnsiTheme="minorBidi"/>
          <w:i/>
          <w:iCs/>
          <w:lang w:val="en-US"/>
        </w:rPr>
        <w:t>Image</w:t>
      </w:r>
      <w:r w:rsidR="00F47EB7" w:rsidRPr="00640EFE">
        <w:rPr>
          <w:rFonts w:asciiTheme="minorBidi" w:hAnsiTheme="minorBidi"/>
          <w:i/>
          <w:iCs/>
          <w:lang w:val="en-US"/>
        </w:rPr>
        <w:t>: ek robotics</w:t>
      </w:r>
    </w:p>
    <w:p w14:paraId="7E321A75" w14:textId="636BF0C8" w:rsidR="009F58BA" w:rsidRDefault="009F58BA" w:rsidP="00F47EB7">
      <w:pPr>
        <w:pStyle w:val="KeinLeerraum"/>
        <w:suppressAutoHyphens/>
        <w:spacing w:line="288" w:lineRule="auto"/>
        <w:rPr>
          <w:rFonts w:asciiTheme="minorBidi" w:hAnsiTheme="minorBidi"/>
          <w:lang w:val="en-US"/>
        </w:rPr>
      </w:pPr>
    </w:p>
    <w:p w14:paraId="3F011993" w14:textId="77777777" w:rsidR="009F58BA" w:rsidRPr="009F58BA" w:rsidRDefault="009F58BA" w:rsidP="00F47EB7">
      <w:pPr>
        <w:pStyle w:val="KeinLeerraum"/>
        <w:suppressAutoHyphens/>
        <w:spacing w:line="288" w:lineRule="auto"/>
        <w:rPr>
          <w:rFonts w:asciiTheme="minorBidi" w:hAnsiTheme="minorBidi"/>
          <w:lang w:val="en-US"/>
        </w:rPr>
      </w:pPr>
    </w:p>
    <w:p w14:paraId="7664FE95" w14:textId="12D65FEA" w:rsidR="009F58BA" w:rsidRDefault="009F58BA" w:rsidP="00F47EB7">
      <w:pPr>
        <w:pStyle w:val="KeinLeerraum"/>
        <w:suppressAutoHyphens/>
        <w:spacing w:line="288" w:lineRule="auto"/>
        <w:rPr>
          <w:rFonts w:asciiTheme="minorBidi" w:hAnsiTheme="minorBidi"/>
          <w:lang w:val="en-US"/>
        </w:rPr>
      </w:pPr>
      <w:r>
        <w:rPr>
          <w:rFonts w:asciiTheme="minorBidi" w:hAnsiTheme="minorBidi"/>
          <w:noProof/>
          <w:lang w:val="en-US"/>
        </w:rPr>
        <w:drawing>
          <wp:inline distT="0" distB="0" distL="0" distR="0" wp14:anchorId="40875CB3" wp14:editId="7DC1E761">
            <wp:extent cx="3636276" cy="2728210"/>
            <wp:effectExtent l="0" t="0" r="0" b="254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1"/>
                    <a:stretch>
                      <a:fillRect/>
                    </a:stretch>
                  </pic:blipFill>
                  <pic:spPr>
                    <a:xfrm>
                      <a:off x="0" y="0"/>
                      <a:ext cx="3662951" cy="2748224"/>
                    </a:xfrm>
                    <a:prstGeom prst="rect">
                      <a:avLst/>
                    </a:prstGeom>
                  </pic:spPr>
                </pic:pic>
              </a:graphicData>
            </a:graphic>
          </wp:inline>
        </w:drawing>
      </w:r>
    </w:p>
    <w:p w14:paraId="452A483C" w14:textId="146B3B15" w:rsidR="009F58BA" w:rsidRPr="009F58BA" w:rsidRDefault="009F58BA" w:rsidP="00F47EB7">
      <w:pPr>
        <w:pStyle w:val="KeinLeerraum"/>
        <w:suppressAutoHyphens/>
        <w:spacing w:line="288" w:lineRule="auto"/>
        <w:rPr>
          <w:rFonts w:asciiTheme="minorBidi" w:hAnsiTheme="minorBidi"/>
          <w:lang w:val="en-US"/>
        </w:rPr>
      </w:pPr>
      <w:r w:rsidRPr="00AC240E">
        <w:rPr>
          <w:rFonts w:asciiTheme="minorBidi" w:hAnsiTheme="minorBidi"/>
          <w:b/>
          <w:bCs/>
          <w:lang w:val="en-US"/>
        </w:rPr>
        <w:t>ek-robotics-technology-partnership-OTTO-Motors.jpg:</w:t>
      </w:r>
      <w:r>
        <w:rPr>
          <w:rFonts w:asciiTheme="minorBidi" w:hAnsiTheme="minorBidi"/>
          <w:lang w:val="en-US"/>
        </w:rPr>
        <w:t xml:space="preserve"> Matt Rendall (left) and Andreas J. </w:t>
      </w:r>
      <w:proofErr w:type="spellStart"/>
      <w:r>
        <w:rPr>
          <w:rFonts w:asciiTheme="minorBidi" w:hAnsiTheme="minorBidi"/>
          <w:lang w:val="en-US"/>
        </w:rPr>
        <w:t>Böttner</w:t>
      </w:r>
      <w:proofErr w:type="spellEnd"/>
      <w:r>
        <w:rPr>
          <w:rFonts w:asciiTheme="minorBidi" w:hAnsiTheme="minorBidi"/>
          <w:lang w:val="en-US"/>
        </w:rPr>
        <w:t xml:space="preserve"> announce the global technology partnership between ek robotics and OTTO Motors</w:t>
      </w:r>
    </w:p>
    <w:p w14:paraId="4A7B41B2" w14:textId="3A3B6A3F" w:rsidR="009B2D2D" w:rsidRPr="00640EFE" w:rsidRDefault="009B2D2D" w:rsidP="009B2D2D">
      <w:pPr>
        <w:spacing w:line="288" w:lineRule="auto"/>
        <w:contextualSpacing/>
        <w:jc w:val="both"/>
        <w:rPr>
          <w:rFonts w:asciiTheme="minorBidi" w:hAnsiTheme="minorBidi" w:cstheme="minorBidi"/>
          <w:sz w:val="22"/>
          <w:szCs w:val="22"/>
          <w:lang w:val="en-US"/>
        </w:rPr>
      </w:pPr>
    </w:p>
    <w:p w14:paraId="1467D86B" w14:textId="77777777" w:rsidR="00640EFE" w:rsidRPr="00640EFE" w:rsidRDefault="00640EFE" w:rsidP="009B2D2D">
      <w:pPr>
        <w:spacing w:line="288" w:lineRule="auto"/>
        <w:contextualSpacing/>
        <w:jc w:val="both"/>
        <w:rPr>
          <w:rFonts w:asciiTheme="minorBidi" w:hAnsiTheme="minorBidi" w:cstheme="minorBidi"/>
          <w:sz w:val="22"/>
          <w:szCs w:val="22"/>
          <w:lang w:val="en-US"/>
        </w:rPr>
      </w:pPr>
    </w:p>
    <w:p w14:paraId="52312B18" w14:textId="77777777" w:rsidR="00F47EB7" w:rsidRPr="00400558" w:rsidRDefault="00F47EB7" w:rsidP="00F47EB7">
      <w:pPr>
        <w:pStyle w:val="KeinLeerraum"/>
        <w:suppressAutoHyphens/>
        <w:spacing w:line="288" w:lineRule="auto"/>
        <w:rPr>
          <w:rFonts w:asciiTheme="minorBidi" w:hAnsiTheme="minorBidi"/>
          <w:b/>
          <w:lang w:val="en-US"/>
        </w:rPr>
      </w:pPr>
      <w:r w:rsidRPr="00400558">
        <w:rPr>
          <w:rFonts w:asciiTheme="minorBidi" w:hAnsiTheme="minorBidi"/>
          <w:b/>
          <w:lang w:val="en-US"/>
        </w:rPr>
        <w:t>Meta-Title:</w:t>
      </w:r>
    </w:p>
    <w:p w14:paraId="74776C37" w14:textId="77777777" w:rsidR="00400558" w:rsidRPr="00400558" w:rsidRDefault="00400558" w:rsidP="00400558">
      <w:pPr>
        <w:jc w:val="both"/>
        <w:rPr>
          <w:rFonts w:asciiTheme="minorBidi" w:eastAsiaTheme="minorHAnsi" w:hAnsiTheme="minorBidi" w:cstheme="minorBidi"/>
          <w:iCs/>
          <w:sz w:val="22"/>
          <w:szCs w:val="22"/>
          <w:lang w:val="en-US" w:eastAsia="en-US"/>
        </w:rPr>
      </w:pPr>
      <w:r w:rsidRPr="00400558">
        <w:rPr>
          <w:rFonts w:asciiTheme="minorBidi" w:eastAsiaTheme="minorHAnsi" w:hAnsiTheme="minorBidi" w:cstheme="minorBidi"/>
          <w:iCs/>
          <w:sz w:val="22"/>
          <w:szCs w:val="22"/>
          <w:lang w:val="en-US" w:eastAsia="en-US"/>
        </w:rPr>
        <w:t>ek robotics and OTTO Motors announce global technology partnership</w:t>
      </w:r>
    </w:p>
    <w:p w14:paraId="4B16AFFC" w14:textId="6EE63911" w:rsidR="00F47EB7" w:rsidRPr="00074580" w:rsidRDefault="00F47EB7" w:rsidP="00F47EB7">
      <w:pPr>
        <w:jc w:val="both"/>
        <w:rPr>
          <w:rFonts w:asciiTheme="minorBidi" w:hAnsiTheme="minorBidi" w:cstheme="minorBidi"/>
          <w:sz w:val="22"/>
          <w:szCs w:val="22"/>
          <w:highlight w:val="yellow"/>
          <w:lang w:val="en-US"/>
        </w:rPr>
      </w:pPr>
    </w:p>
    <w:p w14:paraId="112823DC" w14:textId="70C64B06" w:rsidR="00640EFE" w:rsidRDefault="00640EFE" w:rsidP="00F47EB7">
      <w:pPr>
        <w:jc w:val="both"/>
        <w:rPr>
          <w:rFonts w:asciiTheme="minorBidi" w:hAnsiTheme="minorBidi" w:cstheme="minorBidi"/>
          <w:sz w:val="22"/>
          <w:szCs w:val="22"/>
          <w:highlight w:val="yellow"/>
          <w:lang w:val="en-US"/>
        </w:rPr>
      </w:pPr>
    </w:p>
    <w:p w14:paraId="02392071" w14:textId="649E3AE2" w:rsidR="009F58BA" w:rsidRDefault="009F58BA" w:rsidP="00F47EB7">
      <w:pPr>
        <w:jc w:val="both"/>
        <w:rPr>
          <w:rFonts w:asciiTheme="minorBidi" w:hAnsiTheme="minorBidi" w:cstheme="minorBidi"/>
          <w:sz w:val="22"/>
          <w:szCs w:val="22"/>
          <w:highlight w:val="yellow"/>
          <w:lang w:val="en-US"/>
        </w:rPr>
      </w:pPr>
    </w:p>
    <w:p w14:paraId="2545D3E9" w14:textId="77777777" w:rsidR="009F58BA" w:rsidRPr="00074580" w:rsidRDefault="009F58BA" w:rsidP="00F47EB7">
      <w:pPr>
        <w:jc w:val="both"/>
        <w:rPr>
          <w:rFonts w:asciiTheme="minorBidi" w:hAnsiTheme="minorBidi" w:cstheme="minorBidi"/>
          <w:sz w:val="22"/>
          <w:szCs w:val="22"/>
          <w:highlight w:val="yellow"/>
          <w:lang w:val="en-US"/>
        </w:rPr>
      </w:pPr>
    </w:p>
    <w:p w14:paraId="406A27FF" w14:textId="77777777" w:rsidR="00F47EB7" w:rsidRPr="002F08B6" w:rsidRDefault="00F47EB7" w:rsidP="00F47EB7">
      <w:pPr>
        <w:pStyle w:val="KeinLeerraum"/>
        <w:suppressAutoHyphens/>
        <w:spacing w:line="288" w:lineRule="auto"/>
        <w:rPr>
          <w:rFonts w:asciiTheme="minorBidi" w:hAnsiTheme="minorBidi"/>
          <w:b/>
          <w:lang w:val="en-US"/>
        </w:rPr>
      </w:pPr>
      <w:r w:rsidRPr="002F08B6">
        <w:rPr>
          <w:rFonts w:asciiTheme="minorBidi" w:hAnsiTheme="minorBidi"/>
          <w:b/>
          <w:lang w:val="en-US"/>
        </w:rPr>
        <w:lastRenderedPageBreak/>
        <w:t>Meta-Description:</w:t>
      </w:r>
    </w:p>
    <w:p w14:paraId="5D2B3BDB" w14:textId="77777777" w:rsidR="002F08B6" w:rsidRPr="002F08B6" w:rsidRDefault="002F08B6" w:rsidP="002F08B6">
      <w:pPr>
        <w:jc w:val="both"/>
        <w:rPr>
          <w:rFonts w:asciiTheme="minorBidi" w:hAnsiTheme="minorBidi" w:cstheme="minorBidi"/>
          <w:iCs/>
          <w:sz w:val="22"/>
          <w:szCs w:val="22"/>
          <w:lang w:val="en-US"/>
        </w:rPr>
      </w:pPr>
      <w:r w:rsidRPr="002F08B6">
        <w:rPr>
          <w:rFonts w:asciiTheme="minorBidi" w:hAnsiTheme="minorBidi" w:cstheme="minorBidi"/>
          <w:iCs/>
          <w:sz w:val="22"/>
          <w:szCs w:val="22"/>
          <w:lang w:val="en-US"/>
        </w:rPr>
        <w:t>Transport robots from ek robotics combined with software from OTTO Motors expand the range of services for autonomous material handling in the global intralogistics market</w:t>
      </w:r>
      <w:r w:rsidRPr="002F08B6">
        <w:rPr>
          <w:rFonts w:asciiTheme="minorBidi" w:hAnsiTheme="minorBidi" w:cstheme="minorBidi"/>
          <w:iCs/>
          <w:sz w:val="22"/>
          <w:szCs w:val="22"/>
          <w:lang w:val="en-US"/>
        </w:rPr>
        <w:br/>
      </w:r>
    </w:p>
    <w:p w14:paraId="7AB765FB" w14:textId="77777777" w:rsidR="00640EFE" w:rsidRPr="00074580" w:rsidRDefault="00640EFE" w:rsidP="00F47EB7">
      <w:pPr>
        <w:jc w:val="both"/>
        <w:rPr>
          <w:rFonts w:asciiTheme="minorBidi" w:hAnsiTheme="minorBidi" w:cstheme="minorBidi"/>
          <w:iCs/>
          <w:sz w:val="22"/>
          <w:szCs w:val="22"/>
          <w:highlight w:val="yellow"/>
          <w:lang w:val="en-US"/>
        </w:rPr>
      </w:pPr>
    </w:p>
    <w:p w14:paraId="22436ED3" w14:textId="77777777" w:rsidR="00F47EB7" w:rsidRPr="002F08B6" w:rsidRDefault="00F47EB7" w:rsidP="00F47EB7">
      <w:pPr>
        <w:pStyle w:val="KeinLeerraum"/>
        <w:suppressAutoHyphens/>
        <w:spacing w:line="288" w:lineRule="auto"/>
        <w:rPr>
          <w:rFonts w:asciiTheme="minorBidi" w:hAnsiTheme="minorBidi"/>
          <w:b/>
          <w:lang w:val="en-US" w:bidi="de-DE"/>
        </w:rPr>
      </w:pPr>
      <w:r w:rsidRPr="002F08B6">
        <w:rPr>
          <w:rFonts w:asciiTheme="minorBidi" w:hAnsiTheme="minorBidi"/>
          <w:b/>
          <w:lang w:val="en-US" w:bidi="de-DE"/>
        </w:rPr>
        <w:t>Keywords:</w:t>
      </w:r>
    </w:p>
    <w:p w14:paraId="54C02F22" w14:textId="0B68453E" w:rsidR="00F47EB7" w:rsidRPr="00074580" w:rsidRDefault="002F08B6" w:rsidP="00F47EB7">
      <w:pPr>
        <w:pStyle w:val="KeinLeerraum"/>
        <w:suppressAutoHyphens/>
        <w:spacing w:line="288" w:lineRule="auto"/>
        <w:rPr>
          <w:rFonts w:asciiTheme="minorBidi" w:hAnsiTheme="minorBidi"/>
          <w:highlight w:val="yellow"/>
          <w:lang w:val="en-US"/>
        </w:rPr>
      </w:pPr>
      <w:r w:rsidRPr="002F08B6">
        <w:rPr>
          <w:rFonts w:asciiTheme="minorBidi" w:hAnsiTheme="minorBidi"/>
          <w:lang w:val="en-US"/>
        </w:rPr>
        <w:t xml:space="preserve">ek robotics, OTTO Motors, X MOVE, technology partnership, transport robots, automated guided vehicles, automated guided transport systems, automated guided vehicles, automated guided vehicles, transport robots, transport robotics, Autonomous Mobile Robots, Autonomous Mobile Robot, AMR, AGVs, AGV vehicles, automated guided vehicles manufacturer, </w:t>
      </w:r>
      <w:proofErr w:type="spellStart"/>
      <w:r w:rsidRPr="002F08B6">
        <w:rPr>
          <w:rFonts w:asciiTheme="minorBidi" w:hAnsiTheme="minorBidi"/>
          <w:lang w:val="en-US"/>
        </w:rPr>
        <w:t>LogiMAT</w:t>
      </w:r>
      <w:proofErr w:type="spellEnd"/>
      <w:r w:rsidRPr="002F08B6">
        <w:rPr>
          <w:rFonts w:asciiTheme="minorBidi" w:hAnsiTheme="minorBidi"/>
          <w:lang w:val="en-US"/>
        </w:rPr>
        <w:t xml:space="preserve"> 2022</w:t>
      </w:r>
    </w:p>
    <w:p w14:paraId="18E08EC9" w14:textId="77777777" w:rsidR="00640EFE" w:rsidRPr="00074580" w:rsidRDefault="00640EFE" w:rsidP="00F47EB7">
      <w:pPr>
        <w:pStyle w:val="KeinLeerraum"/>
        <w:suppressAutoHyphens/>
        <w:spacing w:line="288" w:lineRule="auto"/>
        <w:rPr>
          <w:rFonts w:asciiTheme="minorBidi" w:hAnsiTheme="minorBidi"/>
          <w:lang w:val="en-US"/>
        </w:rPr>
      </w:pPr>
    </w:p>
    <w:p w14:paraId="6BDD209D" w14:textId="77777777" w:rsidR="00F47EB7" w:rsidRPr="00074580" w:rsidRDefault="00F47EB7" w:rsidP="00F47EB7">
      <w:pPr>
        <w:pStyle w:val="KeinLeerraum"/>
        <w:suppressAutoHyphens/>
        <w:spacing w:line="288" w:lineRule="auto"/>
        <w:rPr>
          <w:rFonts w:ascii="Roboto" w:hAnsi="Roboto" w:cs="Arial"/>
          <w:b/>
          <w:lang w:val="en-US"/>
        </w:rPr>
      </w:pPr>
      <w:proofErr w:type="spellStart"/>
      <w:r w:rsidRPr="00074580">
        <w:rPr>
          <w:rFonts w:ascii="Roboto" w:hAnsi="Roboto" w:cs="Arial"/>
          <w:b/>
          <w:lang w:val="en-US"/>
        </w:rPr>
        <w:t>Deeplinks</w:t>
      </w:r>
      <w:proofErr w:type="spellEnd"/>
      <w:r w:rsidRPr="00074580">
        <w:rPr>
          <w:rFonts w:ascii="Roboto" w:hAnsi="Roboto" w:cs="Arial"/>
          <w:b/>
          <w:lang w:val="en-US"/>
        </w:rPr>
        <w:t>:</w:t>
      </w:r>
    </w:p>
    <w:p w14:paraId="1D390B24" w14:textId="77777777" w:rsidR="00F47EB7" w:rsidRPr="00074580" w:rsidRDefault="00A70FA1" w:rsidP="00F47EB7">
      <w:pPr>
        <w:pStyle w:val="KeinLeerraum"/>
        <w:suppressAutoHyphens/>
        <w:spacing w:line="288" w:lineRule="auto"/>
        <w:rPr>
          <w:rFonts w:ascii="Arial" w:hAnsi="Arial" w:cs="Arial"/>
          <w:lang w:val="en-US"/>
        </w:rPr>
      </w:pPr>
      <w:hyperlink r:id="rId12" w:history="1">
        <w:r w:rsidR="00F47EB7" w:rsidRPr="00074580">
          <w:rPr>
            <w:rStyle w:val="Hyperlink"/>
            <w:rFonts w:ascii="Arial" w:hAnsi="Arial" w:cs="Arial"/>
            <w:lang w:val="en-US"/>
          </w:rPr>
          <w:t>https://ek-robotics.com/de/</w:t>
        </w:r>
      </w:hyperlink>
    </w:p>
    <w:p w14:paraId="11A21CAB" w14:textId="62BE6A6C" w:rsidR="009B2D2D" w:rsidRDefault="009F58BA" w:rsidP="009B2D2D">
      <w:pPr>
        <w:pStyle w:val="KeinLeerraum"/>
        <w:spacing w:line="288" w:lineRule="auto"/>
        <w:rPr>
          <w:rFonts w:ascii="Arial" w:hAnsi="Arial" w:cs="Arial"/>
          <w:lang w:val="en-US"/>
        </w:rPr>
      </w:pPr>
      <w:hyperlink r:id="rId13" w:history="1">
        <w:r w:rsidRPr="007E13A2">
          <w:rPr>
            <w:rStyle w:val="Hyperlink"/>
            <w:rFonts w:ascii="Arial" w:hAnsi="Arial" w:cs="Arial"/>
            <w:lang w:val="en-US"/>
          </w:rPr>
          <w:t>https://ek-robotics.com/en/vehicles/x-move/</w:t>
        </w:r>
      </w:hyperlink>
    </w:p>
    <w:p w14:paraId="759E2A9B" w14:textId="77777777" w:rsidR="009F58BA" w:rsidRPr="0026220F" w:rsidRDefault="009F58BA" w:rsidP="009F58BA">
      <w:pPr>
        <w:pStyle w:val="KeinLeerraum"/>
        <w:spacing w:line="288" w:lineRule="auto"/>
        <w:rPr>
          <w:rFonts w:ascii="Arial" w:hAnsi="Arial" w:cs="Arial"/>
          <w:u w:val="single"/>
        </w:rPr>
      </w:pPr>
      <w:hyperlink r:id="rId14" w:history="1">
        <w:r w:rsidRPr="0026220F">
          <w:rPr>
            <w:rStyle w:val="Hyperlink"/>
            <w:rFonts w:ascii="Arial" w:hAnsi="Arial" w:cs="Arial"/>
          </w:rPr>
          <w:t>https://ottomotors.com</w:t>
        </w:r>
      </w:hyperlink>
    </w:p>
    <w:p w14:paraId="3E058A79" w14:textId="77777777" w:rsidR="009F58BA" w:rsidRDefault="009F58BA" w:rsidP="009B2D2D">
      <w:pPr>
        <w:pStyle w:val="KeinLeerraum"/>
        <w:spacing w:line="288" w:lineRule="auto"/>
        <w:rPr>
          <w:rFonts w:ascii="Arial" w:hAnsi="Arial" w:cs="Arial"/>
          <w:lang w:val="en-US"/>
        </w:rPr>
      </w:pPr>
    </w:p>
    <w:p w14:paraId="0D72F584" w14:textId="77777777" w:rsidR="00640EFE" w:rsidRDefault="00640EFE" w:rsidP="009B2D2D">
      <w:pPr>
        <w:pStyle w:val="KeinLeerraum"/>
        <w:spacing w:line="288" w:lineRule="auto"/>
        <w:rPr>
          <w:rFonts w:asciiTheme="minorBidi" w:hAnsiTheme="minorBidi"/>
          <w:iCs/>
          <w:lang w:val="en-US"/>
        </w:rPr>
      </w:pPr>
    </w:p>
    <w:p w14:paraId="19ABBD9E" w14:textId="77777777" w:rsidR="00F47EB7" w:rsidRPr="004C1044" w:rsidRDefault="00F47EB7" w:rsidP="00F47EB7">
      <w:pPr>
        <w:pStyle w:val="KeinLeerraum"/>
        <w:spacing w:line="288" w:lineRule="auto"/>
        <w:rPr>
          <w:rFonts w:asciiTheme="minorBidi" w:hAnsiTheme="minorBidi"/>
          <w:b/>
          <w:bCs/>
          <w:iCs/>
        </w:rPr>
      </w:pPr>
      <w:r w:rsidRPr="004C1044">
        <w:rPr>
          <w:rFonts w:asciiTheme="minorBidi" w:hAnsiTheme="minorBidi"/>
          <w:b/>
          <w:bCs/>
          <w:iCs/>
        </w:rPr>
        <w:t xml:space="preserve">Press </w:t>
      </w:r>
      <w:proofErr w:type="spellStart"/>
      <w:r w:rsidRPr="004C1044">
        <w:rPr>
          <w:rFonts w:asciiTheme="minorBidi" w:hAnsiTheme="minorBidi"/>
          <w:b/>
          <w:bCs/>
          <w:iCs/>
        </w:rPr>
        <w:t>office</w:t>
      </w:r>
      <w:proofErr w:type="spellEnd"/>
      <w:r w:rsidRPr="004C1044">
        <w:rPr>
          <w:rFonts w:asciiTheme="minorBidi" w:hAnsiTheme="minorBidi"/>
          <w:b/>
          <w:bCs/>
          <w:iCs/>
        </w:rPr>
        <w:t>:</w:t>
      </w:r>
    </w:p>
    <w:p w14:paraId="6C961CE7" w14:textId="77777777" w:rsidR="00F47EB7" w:rsidRPr="004C1044" w:rsidRDefault="00F47EB7" w:rsidP="00F47EB7">
      <w:pPr>
        <w:pStyle w:val="KeinLeerraum"/>
        <w:spacing w:line="288" w:lineRule="auto"/>
        <w:rPr>
          <w:rFonts w:asciiTheme="minorBidi" w:hAnsiTheme="minorBidi"/>
          <w:iCs/>
        </w:rPr>
      </w:pPr>
      <w:r w:rsidRPr="004C1044">
        <w:rPr>
          <w:rFonts w:asciiTheme="minorBidi" w:hAnsiTheme="minorBidi"/>
          <w:iCs/>
        </w:rPr>
        <w:t>Köhler + Partner GmbH</w:t>
      </w:r>
    </w:p>
    <w:p w14:paraId="55DFC732" w14:textId="77777777" w:rsidR="00F47EB7" w:rsidRPr="004C1044" w:rsidRDefault="00F47EB7" w:rsidP="00F47EB7">
      <w:pPr>
        <w:pStyle w:val="KeinLeerraum"/>
        <w:spacing w:line="288" w:lineRule="auto"/>
        <w:rPr>
          <w:rFonts w:asciiTheme="minorBidi" w:hAnsiTheme="minorBidi"/>
          <w:iCs/>
        </w:rPr>
      </w:pPr>
      <w:r w:rsidRPr="004C1044">
        <w:rPr>
          <w:rFonts w:asciiTheme="minorBidi" w:hAnsiTheme="minorBidi"/>
          <w:iCs/>
        </w:rPr>
        <w:t xml:space="preserve">Brauerstr. 42 </w:t>
      </w:r>
      <w:r w:rsidRPr="004C1044">
        <w:rPr>
          <w:rFonts w:asciiTheme="minorBidi" w:hAnsiTheme="minorBidi"/>
          <w:iCs/>
        </w:rPr>
        <w:sym w:font="Symbol" w:char="00B7"/>
      </w:r>
      <w:r w:rsidRPr="004C1044">
        <w:rPr>
          <w:rFonts w:asciiTheme="minorBidi" w:hAnsiTheme="minorBidi"/>
          <w:iCs/>
        </w:rPr>
        <w:t xml:space="preserve"> 21244 Buchholz </w:t>
      </w:r>
      <w:proofErr w:type="spellStart"/>
      <w:r w:rsidRPr="004C1044">
        <w:rPr>
          <w:rFonts w:asciiTheme="minorBidi" w:hAnsiTheme="minorBidi"/>
          <w:iCs/>
        </w:rPr>
        <w:t>i.d</w:t>
      </w:r>
      <w:proofErr w:type="spellEnd"/>
      <w:r w:rsidRPr="004C1044">
        <w:rPr>
          <w:rFonts w:asciiTheme="minorBidi" w:hAnsiTheme="minorBidi"/>
          <w:iCs/>
        </w:rPr>
        <w:t>. Nordheide</w:t>
      </w:r>
    </w:p>
    <w:p w14:paraId="04E9BDFB" w14:textId="77777777" w:rsidR="00F47EB7" w:rsidRPr="00074580" w:rsidRDefault="00F47EB7" w:rsidP="00F47EB7">
      <w:pPr>
        <w:pStyle w:val="KeinLeerraum"/>
        <w:spacing w:line="288" w:lineRule="auto"/>
        <w:rPr>
          <w:rFonts w:asciiTheme="minorBidi" w:hAnsiTheme="minorBidi"/>
          <w:iCs/>
          <w:lang w:val="nb-NO"/>
        </w:rPr>
      </w:pPr>
      <w:r w:rsidRPr="00074580">
        <w:rPr>
          <w:rFonts w:asciiTheme="minorBidi" w:hAnsiTheme="minorBidi"/>
          <w:iCs/>
          <w:lang w:val="nb-NO"/>
        </w:rPr>
        <w:t xml:space="preserve">Telefon +49 4181 92892-0 </w:t>
      </w:r>
      <w:r w:rsidRPr="004C1044">
        <w:rPr>
          <w:rFonts w:asciiTheme="minorBidi" w:hAnsiTheme="minorBidi"/>
          <w:iCs/>
        </w:rPr>
        <w:sym w:font="Symbol" w:char="00B7"/>
      </w:r>
      <w:r w:rsidRPr="00074580">
        <w:rPr>
          <w:rFonts w:asciiTheme="minorBidi" w:hAnsiTheme="minorBidi"/>
          <w:iCs/>
          <w:lang w:val="nb-NO"/>
        </w:rPr>
        <w:t xml:space="preserve"> Fax +49 4181 92892-55</w:t>
      </w:r>
    </w:p>
    <w:p w14:paraId="18308D5C" w14:textId="65F3F4C9" w:rsidR="00F47EB7" w:rsidRPr="00074580" w:rsidRDefault="00F47EB7" w:rsidP="00F47EB7">
      <w:pPr>
        <w:pStyle w:val="KeinLeerraum"/>
        <w:spacing w:line="288" w:lineRule="auto"/>
        <w:rPr>
          <w:rFonts w:asciiTheme="minorBidi" w:hAnsiTheme="minorBidi"/>
          <w:iCs/>
          <w:lang w:val="nb-NO"/>
        </w:rPr>
      </w:pPr>
      <w:r w:rsidRPr="00074580">
        <w:rPr>
          <w:rFonts w:asciiTheme="minorBidi" w:hAnsiTheme="minorBidi"/>
          <w:iCs/>
          <w:lang w:val="nb-NO"/>
        </w:rPr>
        <w:t xml:space="preserve">info@koehler-partner.de </w:t>
      </w:r>
      <w:r w:rsidRPr="004C1044">
        <w:rPr>
          <w:rFonts w:asciiTheme="minorBidi" w:hAnsiTheme="minorBidi"/>
          <w:iCs/>
        </w:rPr>
        <w:sym w:font="Symbol" w:char="F0B7"/>
      </w:r>
      <w:r w:rsidRPr="00074580">
        <w:rPr>
          <w:rFonts w:asciiTheme="minorBidi" w:hAnsiTheme="minorBidi"/>
          <w:iCs/>
          <w:lang w:val="nb-NO"/>
        </w:rPr>
        <w:t xml:space="preserve"> </w:t>
      </w:r>
      <w:hyperlink r:id="rId15" w:history="1">
        <w:r w:rsidRPr="00074580">
          <w:rPr>
            <w:rStyle w:val="Hyperlink"/>
            <w:rFonts w:asciiTheme="minorBidi" w:hAnsiTheme="minorBidi"/>
            <w:iCs/>
            <w:lang w:val="nb-NO"/>
          </w:rPr>
          <w:t>www.koehler-partner.de</w:t>
        </w:r>
      </w:hyperlink>
    </w:p>
    <w:sectPr w:rsidR="00F47EB7" w:rsidRPr="00074580" w:rsidSect="00460C43">
      <w:headerReference w:type="default" r:id="rId16"/>
      <w:footerReference w:type="default" r:id="rId17"/>
      <w:pgSz w:w="11900" w:h="16840"/>
      <w:pgMar w:top="1417" w:right="1417" w:bottom="1134" w:left="1417"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D19E4F" w14:textId="77777777" w:rsidR="00A70FA1" w:rsidRDefault="00A70FA1" w:rsidP="00AB1020">
      <w:r>
        <w:separator/>
      </w:r>
    </w:p>
  </w:endnote>
  <w:endnote w:type="continuationSeparator" w:id="0">
    <w:p w14:paraId="7ED6E772" w14:textId="77777777" w:rsidR="00A70FA1" w:rsidRDefault="00A70FA1" w:rsidP="00AB10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Roboto">
    <w:panose1 w:val="02000000000000000000"/>
    <w:charset w:val="00"/>
    <w:family w:val="auto"/>
    <w:pitch w:val="variable"/>
    <w:sig w:usb0="E00002FF" w:usb1="5000205B" w:usb2="0000002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16EF" w14:textId="77777777" w:rsidR="00467517" w:rsidRDefault="00467517" w:rsidP="00AB1020">
    <w:pPr>
      <w:spacing w:before="120" w:line="240" w:lineRule="atLeast"/>
      <w:jc w:val="center"/>
      <w:rPr>
        <w:rFonts w:ascii="Arial" w:hAnsi="Arial" w:cs="Arial"/>
        <w:b/>
        <w:sz w:val="18"/>
      </w:rPr>
    </w:pPr>
  </w:p>
  <w:p w14:paraId="33B61C68" w14:textId="113D748C" w:rsidR="00AB1020" w:rsidRPr="00400558" w:rsidRDefault="00FE7B37" w:rsidP="00AB1020">
    <w:pPr>
      <w:spacing w:before="120" w:line="240" w:lineRule="atLeast"/>
      <w:jc w:val="center"/>
      <w:rPr>
        <w:rFonts w:ascii="Arial" w:hAnsi="Arial" w:cs="Arial"/>
        <w:sz w:val="18"/>
        <w:lang w:val="en-US"/>
      </w:rPr>
    </w:pPr>
    <w:r w:rsidRPr="00400558">
      <w:rPr>
        <w:rFonts w:ascii="Arial" w:hAnsi="Arial" w:cs="Arial"/>
        <w:b/>
        <w:sz w:val="18"/>
        <w:lang w:val="en-US"/>
      </w:rPr>
      <w:t>ek robotics</w:t>
    </w:r>
    <w:r w:rsidR="00AB1020" w:rsidRPr="00400558">
      <w:rPr>
        <w:rFonts w:ascii="Arial" w:hAnsi="Arial" w:cs="Arial"/>
        <w:b/>
        <w:sz w:val="18"/>
        <w:lang w:val="en-US"/>
      </w:rPr>
      <w:t xml:space="preserve"> GmbH </w:t>
    </w:r>
    <w:r w:rsidR="00AB1020" w:rsidRPr="00400558">
      <w:rPr>
        <w:rFonts w:ascii="Arial" w:hAnsi="Arial" w:cs="Arial"/>
        <w:sz w:val="18"/>
        <w:lang w:val="en-US"/>
      </w:rPr>
      <w:t>• Ohepark 2 • 21224 Rosengarten</w:t>
    </w:r>
  </w:p>
  <w:p w14:paraId="70BABFC1" w14:textId="77777777" w:rsidR="00F83CBB" w:rsidRPr="00400558" w:rsidRDefault="00AB1020" w:rsidP="00AB1020">
    <w:pPr>
      <w:spacing w:line="240" w:lineRule="atLeast"/>
      <w:jc w:val="center"/>
      <w:rPr>
        <w:rFonts w:ascii="Arial" w:hAnsi="Arial" w:cs="Arial"/>
        <w:sz w:val="18"/>
        <w:lang w:val="en-US"/>
      </w:rPr>
    </w:pPr>
    <w:r w:rsidRPr="00400558">
      <w:rPr>
        <w:rFonts w:ascii="Arial" w:hAnsi="Arial" w:cs="Arial"/>
        <w:sz w:val="18"/>
        <w:lang w:val="en-US"/>
      </w:rPr>
      <w:t>Tel +49 410</w:t>
    </w:r>
    <w:r w:rsidR="00F83CBB" w:rsidRPr="00400558">
      <w:rPr>
        <w:rFonts w:ascii="Arial" w:hAnsi="Arial" w:cs="Arial"/>
        <w:sz w:val="18"/>
        <w:lang w:val="en-US"/>
      </w:rPr>
      <w:t>8 4166-0 • Fax +49 4108 4166-50</w:t>
    </w:r>
  </w:p>
  <w:p w14:paraId="2EF9DB28" w14:textId="5DF68E2B" w:rsidR="00AB1020" w:rsidRPr="00B019E0" w:rsidRDefault="00F83CBB" w:rsidP="00AB1020">
    <w:pPr>
      <w:spacing w:line="240" w:lineRule="atLeast"/>
      <w:jc w:val="center"/>
    </w:pPr>
    <w:r w:rsidRPr="00B019E0">
      <w:rPr>
        <w:rFonts w:ascii="Arial" w:hAnsi="Arial" w:cs="Arial"/>
        <w:sz w:val="18"/>
      </w:rPr>
      <w:t xml:space="preserve">E-Mail: </w:t>
    </w:r>
    <w:r w:rsidRPr="00B019E0">
      <w:rPr>
        <w:rFonts w:ascii="Arial" w:hAnsi="Arial" w:cs="Arial"/>
        <w:color w:val="000000" w:themeColor="text1"/>
        <w:sz w:val="18"/>
      </w:rPr>
      <w:t>info@ek-</w:t>
    </w:r>
    <w:r w:rsidR="00FE7B37" w:rsidRPr="00B019E0">
      <w:rPr>
        <w:rFonts w:ascii="Arial" w:hAnsi="Arial" w:cs="Arial"/>
        <w:color w:val="000000" w:themeColor="text1"/>
        <w:sz w:val="18"/>
      </w:rPr>
      <w:t>robotics</w:t>
    </w:r>
    <w:r w:rsidRPr="00B019E0">
      <w:rPr>
        <w:rFonts w:ascii="Arial" w:hAnsi="Arial" w:cs="Arial"/>
        <w:color w:val="000000" w:themeColor="text1"/>
        <w:sz w:val="18"/>
      </w:rPr>
      <w:t xml:space="preserve">.com </w:t>
    </w:r>
    <w:r w:rsidRPr="00B019E0">
      <w:rPr>
        <w:rFonts w:ascii="Arial" w:hAnsi="Arial" w:cs="Arial"/>
        <w:sz w:val="18"/>
      </w:rPr>
      <w:t xml:space="preserve">• </w:t>
    </w:r>
    <w:r w:rsidR="00AB1020" w:rsidRPr="00B019E0">
      <w:rPr>
        <w:rFonts w:ascii="Arial" w:hAnsi="Arial" w:cs="Arial"/>
        <w:sz w:val="18"/>
      </w:rPr>
      <w:t>Web: www.ek-</w:t>
    </w:r>
    <w:r w:rsidR="00FE7B37" w:rsidRPr="00B019E0">
      <w:rPr>
        <w:rFonts w:ascii="Arial" w:hAnsi="Arial" w:cs="Arial"/>
        <w:sz w:val="18"/>
      </w:rPr>
      <w:t>robotics</w:t>
    </w:r>
    <w:r w:rsidR="00AB1020" w:rsidRPr="00B019E0">
      <w:rPr>
        <w:rFonts w:ascii="Arial" w:hAnsi="Arial" w:cs="Arial"/>
        <w:sz w:val="18"/>
      </w:rPr>
      <w:t>.com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3B35A2" w14:textId="77777777" w:rsidR="00A70FA1" w:rsidRDefault="00A70FA1" w:rsidP="00AB1020">
      <w:r>
        <w:separator/>
      </w:r>
    </w:p>
  </w:footnote>
  <w:footnote w:type="continuationSeparator" w:id="0">
    <w:p w14:paraId="50044955" w14:textId="77777777" w:rsidR="00A70FA1" w:rsidRDefault="00A70FA1" w:rsidP="00AB10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BC5CA" w14:textId="4CBF46A4" w:rsidR="00A111B1" w:rsidRDefault="00A111B1" w:rsidP="0021573D">
    <w:pPr>
      <w:pStyle w:val="Kopfzeile"/>
      <w:rPr>
        <w:rFonts w:ascii="Roboto" w:hAnsi="Roboto"/>
        <w:b/>
        <w:color w:val="auto"/>
        <w:sz w:val="22"/>
        <w:szCs w:val="22"/>
        <w:shd w:val="clear" w:color="auto" w:fill="FFFFFF"/>
      </w:rPr>
    </w:pPr>
    <w:r w:rsidRPr="0021573D">
      <w:rPr>
        <w:noProof/>
        <w:color w:val="auto"/>
      </w:rPr>
      <w:drawing>
        <wp:anchor distT="0" distB="0" distL="114300" distR="114300" simplePos="0" relativeHeight="251657215" behindDoc="0" locked="0" layoutInCell="1" allowOverlap="1" wp14:anchorId="36E86E85" wp14:editId="7F285969">
          <wp:simplePos x="0" y="0"/>
          <wp:positionH relativeFrom="column">
            <wp:posOffset>5058410</wp:posOffset>
          </wp:positionH>
          <wp:positionV relativeFrom="paragraph">
            <wp:posOffset>-309457</wp:posOffset>
          </wp:positionV>
          <wp:extent cx="1398905" cy="989330"/>
          <wp:effectExtent l="0" t="0" r="0" b="127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k-robotics_Logo_4C.jpg"/>
                  <pic:cNvPicPr/>
                </pic:nvPicPr>
                <pic:blipFill>
                  <a:blip r:embed="rId1"/>
                  <a:stretch>
                    <a:fillRect/>
                  </a:stretch>
                </pic:blipFill>
                <pic:spPr>
                  <a:xfrm>
                    <a:off x="0" y="0"/>
                    <a:ext cx="1398905" cy="989330"/>
                  </a:xfrm>
                  <a:prstGeom prst="rect">
                    <a:avLst/>
                  </a:prstGeom>
                </pic:spPr>
              </pic:pic>
            </a:graphicData>
          </a:graphic>
          <wp14:sizeRelH relativeFrom="page">
            <wp14:pctWidth>0</wp14:pctWidth>
          </wp14:sizeRelH>
          <wp14:sizeRelV relativeFrom="page">
            <wp14:pctHeight>0</wp14:pctHeight>
          </wp14:sizeRelV>
        </wp:anchor>
      </w:drawing>
    </w:r>
  </w:p>
  <w:p w14:paraId="3740C267" w14:textId="579237BF" w:rsidR="005114F5" w:rsidRPr="0021573D" w:rsidRDefault="00A111B1" w:rsidP="0021573D">
    <w:pPr>
      <w:pStyle w:val="Kopfzeile"/>
      <w:rPr>
        <w:rFonts w:ascii="Roboto" w:hAnsi="Roboto"/>
        <w:b/>
        <w:color w:val="auto"/>
        <w:sz w:val="22"/>
        <w:szCs w:val="22"/>
        <w:shd w:val="clear" w:color="auto" w:fill="FFFFFF"/>
      </w:rPr>
    </w:pPr>
    <w:r w:rsidRPr="00A111B1">
      <w:rPr>
        <w:rFonts w:ascii="Arial" w:hAnsi="Arial" w:cs="Arial"/>
        <w:b/>
        <w:sz w:val="44"/>
        <w:szCs w:val="40"/>
      </w:rPr>
      <w:t>Press</w:t>
    </w:r>
    <w:r w:rsidR="00B80DE7">
      <w:rPr>
        <w:rFonts w:ascii="Arial" w:hAnsi="Arial" w:cs="Arial"/>
        <w:b/>
        <w:sz w:val="44"/>
        <w:szCs w:val="40"/>
      </w:rPr>
      <w:t xml:space="preserve"> Release</w:t>
    </w:r>
  </w:p>
  <w:p w14:paraId="22A47516" w14:textId="44C28A17" w:rsidR="0021573D" w:rsidRDefault="0021573D" w:rsidP="0021573D">
    <w:pPr>
      <w:pStyle w:val="Kopfzeile"/>
      <w:rPr>
        <w:rFonts w:ascii="Roboto" w:hAnsi="Roboto"/>
        <w:b/>
        <w:color w:val="auto"/>
        <w:sz w:val="22"/>
        <w:szCs w:val="22"/>
        <w:shd w:val="clear" w:color="auto" w:fill="FFFFFF"/>
      </w:rPr>
    </w:pPr>
  </w:p>
  <w:p w14:paraId="76385C49" w14:textId="77777777" w:rsidR="00E64131" w:rsidRPr="0021573D" w:rsidRDefault="00E64131" w:rsidP="0021573D">
    <w:pPr>
      <w:pStyle w:val="Kopfzeile"/>
      <w:rPr>
        <w:rFonts w:ascii="Roboto" w:hAnsi="Roboto"/>
        <w:b/>
        <w:color w:val="auto"/>
        <w:sz w:val="22"/>
        <w:szCs w:val="22"/>
        <w:shd w:val="clear" w:color="auto" w:fill="FFFFF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825FC"/>
    <w:multiLevelType w:val="hybridMultilevel"/>
    <w:tmpl w:val="EFBA7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FC24B3"/>
    <w:multiLevelType w:val="hybridMultilevel"/>
    <w:tmpl w:val="3F5637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29F153C"/>
    <w:multiLevelType w:val="hybridMultilevel"/>
    <w:tmpl w:val="F9C6AD06"/>
    <w:lvl w:ilvl="0" w:tplc="04070001">
      <w:start w:val="1"/>
      <w:numFmt w:val="bullet"/>
      <w:lvlText w:val=""/>
      <w:lvlJc w:val="left"/>
      <w:pPr>
        <w:ind w:left="720" w:hanging="360"/>
      </w:pPr>
      <w:rPr>
        <w:rFonts w:ascii="Symbol" w:hAnsi="Symbol" w:hint="default"/>
      </w:rPr>
    </w:lvl>
    <w:lvl w:ilvl="1" w:tplc="4D02AA90">
      <w:numFmt w:val="bullet"/>
      <w:lvlText w:val="•"/>
      <w:lvlJc w:val="left"/>
      <w:pPr>
        <w:ind w:left="1440" w:hanging="360"/>
      </w:pPr>
      <w:rPr>
        <w:rFonts w:ascii="Arial" w:eastAsiaTheme="minorEastAsia"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59B7FCF"/>
    <w:multiLevelType w:val="hybridMultilevel"/>
    <w:tmpl w:val="E9FCFA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DD4730C"/>
    <w:multiLevelType w:val="hybridMultilevel"/>
    <w:tmpl w:val="AB0C77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7014AB"/>
    <w:multiLevelType w:val="hybridMultilevel"/>
    <w:tmpl w:val="AB4C31A0"/>
    <w:lvl w:ilvl="0" w:tplc="5B961882">
      <w:numFmt w:val="bullet"/>
      <w:lvlText w:val=""/>
      <w:lvlJc w:val="left"/>
      <w:pPr>
        <w:ind w:left="720" w:hanging="360"/>
      </w:pPr>
      <w:rPr>
        <w:rFonts w:ascii="Wingdings" w:eastAsiaTheme="minorEastAsia"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47E3EB4"/>
    <w:multiLevelType w:val="hybridMultilevel"/>
    <w:tmpl w:val="36BC5850"/>
    <w:lvl w:ilvl="0" w:tplc="ECCCCBBA">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A011336"/>
    <w:multiLevelType w:val="hybridMultilevel"/>
    <w:tmpl w:val="7AC08D62"/>
    <w:lvl w:ilvl="0" w:tplc="1ABE2FE2">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 w15:restartNumberingAfterBreak="0">
    <w:nsid w:val="2B383F8E"/>
    <w:multiLevelType w:val="hybridMultilevel"/>
    <w:tmpl w:val="F43C4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F8D0056"/>
    <w:multiLevelType w:val="hybridMultilevel"/>
    <w:tmpl w:val="37728C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1A36587"/>
    <w:multiLevelType w:val="hybridMultilevel"/>
    <w:tmpl w:val="A814BBFE"/>
    <w:lvl w:ilvl="0" w:tplc="E52C7840">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B362988"/>
    <w:multiLevelType w:val="hybridMultilevel"/>
    <w:tmpl w:val="1A6855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7CE3EAC"/>
    <w:multiLevelType w:val="hybridMultilevel"/>
    <w:tmpl w:val="E5360EEA"/>
    <w:lvl w:ilvl="0" w:tplc="202222F8">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4338A0"/>
    <w:multiLevelType w:val="hybridMultilevel"/>
    <w:tmpl w:val="2722A7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5FB1E59"/>
    <w:multiLevelType w:val="hybridMultilevel"/>
    <w:tmpl w:val="F7EA6A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06511EF"/>
    <w:multiLevelType w:val="hybridMultilevel"/>
    <w:tmpl w:val="51466B7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AC226FE"/>
    <w:multiLevelType w:val="hybridMultilevel"/>
    <w:tmpl w:val="0D44359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00685021">
    <w:abstractNumId w:val="13"/>
  </w:num>
  <w:num w:numId="2" w16cid:durableId="786896535">
    <w:abstractNumId w:val="5"/>
  </w:num>
  <w:num w:numId="3" w16cid:durableId="1278176339">
    <w:abstractNumId w:val="9"/>
  </w:num>
  <w:num w:numId="4" w16cid:durableId="146174284">
    <w:abstractNumId w:val="14"/>
  </w:num>
  <w:num w:numId="5" w16cid:durableId="678391889">
    <w:abstractNumId w:val="8"/>
  </w:num>
  <w:num w:numId="6" w16cid:durableId="10032908">
    <w:abstractNumId w:val="10"/>
  </w:num>
  <w:num w:numId="7" w16cid:durableId="1413351385">
    <w:abstractNumId w:val="16"/>
  </w:num>
  <w:num w:numId="8" w16cid:durableId="274560018">
    <w:abstractNumId w:val="6"/>
  </w:num>
  <w:num w:numId="9" w16cid:durableId="807864218">
    <w:abstractNumId w:val="4"/>
  </w:num>
  <w:num w:numId="10" w16cid:durableId="1681616503">
    <w:abstractNumId w:val="1"/>
  </w:num>
  <w:num w:numId="11" w16cid:durableId="1393386215">
    <w:abstractNumId w:val="2"/>
  </w:num>
  <w:num w:numId="12" w16cid:durableId="1425806119">
    <w:abstractNumId w:val="11"/>
  </w:num>
  <w:num w:numId="13" w16cid:durableId="130631729">
    <w:abstractNumId w:val="3"/>
  </w:num>
  <w:num w:numId="14" w16cid:durableId="1282884715">
    <w:abstractNumId w:val="0"/>
  </w:num>
  <w:num w:numId="15" w16cid:durableId="1889872624">
    <w:abstractNumId w:val="12"/>
  </w:num>
  <w:num w:numId="16" w16cid:durableId="210387293">
    <w:abstractNumId w:val="15"/>
  </w:num>
  <w:num w:numId="17" w16cid:durableId="13919220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proofState w:spelling="clean" w:grammar="clean"/>
  <w:defaultTabStop w:val="708"/>
  <w:hyphenationZone w:val="425"/>
  <w:drawingGridHorizontalSpacing w:val="120"/>
  <w:drawingGridVerticalSpacing w:val="163"/>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C91"/>
    <w:rsid w:val="000000E2"/>
    <w:rsid w:val="000002CA"/>
    <w:rsid w:val="000007DF"/>
    <w:rsid w:val="00001869"/>
    <w:rsid w:val="00002B96"/>
    <w:rsid w:val="00003097"/>
    <w:rsid w:val="000047CD"/>
    <w:rsid w:val="00010198"/>
    <w:rsid w:val="00012D7E"/>
    <w:rsid w:val="0001405B"/>
    <w:rsid w:val="00017A2E"/>
    <w:rsid w:val="0002090F"/>
    <w:rsid w:val="00024CCD"/>
    <w:rsid w:val="0003777B"/>
    <w:rsid w:val="00042930"/>
    <w:rsid w:val="00043C1B"/>
    <w:rsid w:val="00050442"/>
    <w:rsid w:val="00050725"/>
    <w:rsid w:val="00051C42"/>
    <w:rsid w:val="00052749"/>
    <w:rsid w:val="00053798"/>
    <w:rsid w:val="0005693C"/>
    <w:rsid w:val="0006196E"/>
    <w:rsid w:val="00063A3F"/>
    <w:rsid w:val="0006526C"/>
    <w:rsid w:val="00066A1F"/>
    <w:rsid w:val="00066E90"/>
    <w:rsid w:val="000678CC"/>
    <w:rsid w:val="00071FA6"/>
    <w:rsid w:val="00073A6C"/>
    <w:rsid w:val="00074580"/>
    <w:rsid w:val="0007493C"/>
    <w:rsid w:val="00077C6C"/>
    <w:rsid w:val="000865E9"/>
    <w:rsid w:val="000874AC"/>
    <w:rsid w:val="00087603"/>
    <w:rsid w:val="00090D71"/>
    <w:rsid w:val="00091C09"/>
    <w:rsid w:val="00092FF0"/>
    <w:rsid w:val="0009567F"/>
    <w:rsid w:val="000A035D"/>
    <w:rsid w:val="000A17E7"/>
    <w:rsid w:val="000A21F5"/>
    <w:rsid w:val="000A71B6"/>
    <w:rsid w:val="000B0EA8"/>
    <w:rsid w:val="000B1D69"/>
    <w:rsid w:val="000B287B"/>
    <w:rsid w:val="000C0DF6"/>
    <w:rsid w:val="000C3D19"/>
    <w:rsid w:val="000C6F1B"/>
    <w:rsid w:val="000D05F8"/>
    <w:rsid w:val="000D338C"/>
    <w:rsid w:val="000D3C9E"/>
    <w:rsid w:val="000E0174"/>
    <w:rsid w:val="000E223A"/>
    <w:rsid w:val="000E2E09"/>
    <w:rsid w:val="000E3A6A"/>
    <w:rsid w:val="000E413E"/>
    <w:rsid w:val="000E4AE4"/>
    <w:rsid w:val="000E5130"/>
    <w:rsid w:val="000E7ACB"/>
    <w:rsid w:val="000F3D78"/>
    <w:rsid w:val="000F53CA"/>
    <w:rsid w:val="000F7175"/>
    <w:rsid w:val="000F77B1"/>
    <w:rsid w:val="001036A6"/>
    <w:rsid w:val="00110186"/>
    <w:rsid w:val="00110A6B"/>
    <w:rsid w:val="0011371A"/>
    <w:rsid w:val="0011798C"/>
    <w:rsid w:val="0012248C"/>
    <w:rsid w:val="00123867"/>
    <w:rsid w:val="001269C6"/>
    <w:rsid w:val="001310AF"/>
    <w:rsid w:val="001366E8"/>
    <w:rsid w:val="001405BA"/>
    <w:rsid w:val="00140EA9"/>
    <w:rsid w:val="001411DC"/>
    <w:rsid w:val="001428C3"/>
    <w:rsid w:val="00154F23"/>
    <w:rsid w:val="0016088B"/>
    <w:rsid w:val="00163DD1"/>
    <w:rsid w:val="00173A2C"/>
    <w:rsid w:val="00174CF8"/>
    <w:rsid w:val="00175B90"/>
    <w:rsid w:val="001777C7"/>
    <w:rsid w:val="00181F2D"/>
    <w:rsid w:val="001870A5"/>
    <w:rsid w:val="00197392"/>
    <w:rsid w:val="001A2F16"/>
    <w:rsid w:val="001A7B4A"/>
    <w:rsid w:val="001B0772"/>
    <w:rsid w:val="001B2320"/>
    <w:rsid w:val="001B2AD0"/>
    <w:rsid w:val="001B4A46"/>
    <w:rsid w:val="001B60F8"/>
    <w:rsid w:val="001C31AF"/>
    <w:rsid w:val="001D1C5D"/>
    <w:rsid w:val="001D3F7F"/>
    <w:rsid w:val="001D5EE0"/>
    <w:rsid w:val="001D739C"/>
    <w:rsid w:val="001D7459"/>
    <w:rsid w:val="001D796F"/>
    <w:rsid w:val="001E31C5"/>
    <w:rsid w:val="001F374D"/>
    <w:rsid w:val="001F5117"/>
    <w:rsid w:val="001F5845"/>
    <w:rsid w:val="001F6BC9"/>
    <w:rsid w:val="001F755A"/>
    <w:rsid w:val="00205BF3"/>
    <w:rsid w:val="00213164"/>
    <w:rsid w:val="0021573D"/>
    <w:rsid w:val="00215A39"/>
    <w:rsid w:val="00217854"/>
    <w:rsid w:val="00222EF7"/>
    <w:rsid w:val="00225E33"/>
    <w:rsid w:val="00237218"/>
    <w:rsid w:val="0024004E"/>
    <w:rsid w:val="00243346"/>
    <w:rsid w:val="0024579F"/>
    <w:rsid w:val="00250221"/>
    <w:rsid w:val="00255E15"/>
    <w:rsid w:val="00257888"/>
    <w:rsid w:val="00260C19"/>
    <w:rsid w:val="00261AFE"/>
    <w:rsid w:val="0027176F"/>
    <w:rsid w:val="002759AE"/>
    <w:rsid w:val="002807AA"/>
    <w:rsid w:val="00283122"/>
    <w:rsid w:val="002834BB"/>
    <w:rsid w:val="0028427F"/>
    <w:rsid w:val="00290BC2"/>
    <w:rsid w:val="0029161F"/>
    <w:rsid w:val="002924F2"/>
    <w:rsid w:val="00293987"/>
    <w:rsid w:val="002A4FB1"/>
    <w:rsid w:val="002B1B7C"/>
    <w:rsid w:val="002B24A9"/>
    <w:rsid w:val="002B2C1D"/>
    <w:rsid w:val="002D1D58"/>
    <w:rsid w:val="002D35A8"/>
    <w:rsid w:val="002D49FB"/>
    <w:rsid w:val="002D4AF5"/>
    <w:rsid w:val="002D683F"/>
    <w:rsid w:val="002D72A0"/>
    <w:rsid w:val="002D77EA"/>
    <w:rsid w:val="002E3555"/>
    <w:rsid w:val="002F08B6"/>
    <w:rsid w:val="002F276A"/>
    <w:rsid w:val="002F3322"/>
    <w:rsid w:val="002F4D50"/>
    <w:rsid w:val="002F60E4"/>
    <w:rsid w:val="002F677B"/>
    <w:rsid w:val="00303098"/>
    <w:rsid w:val="003033DC"/>
    <w:rsid w:val="00306CB7"/>
    <w:rsid w:val="003070B7"/>
    <w:rsid w:val="00307DFD"/>
    <w:rsid w:val="00313776"/>
    <w:rsid w:val="0031721D"/>
    <w:rsid w:val="0032038C"/>
    <w:rsid w:val="00323F0D"/>
    <w:rsid w:val="00324BFC"/>
    <w:rsid w:val="00326764"/>
    <w:rsid w:val="003267D4"/>
    <w:rsid w:val="0033597C"/>
    <w:rsid w:val="003411DE"/>
    <w:rsid w:val="0034197F"/>
    <w:rsid w:val="0034524E"/>
    <w:rsid w:val="00346590"/>
    <w:rsid w:val="00347CD6"/>
    <w:rsid w:val="003550F4"/>
    <w:rsid w:val="00355970"/>
    <w:rsid w:val="00355C11"/>
    <w:rsid w:val="0035612C"/>
    <w:rsid w:val="003633CC"/>
    <w:rsid w:val="003634AA"/>
    <w:rsid w:val="003659BB"/>
    <w:rsid w:val="00365FB5"/>
    <w:rsid w:val="003702FB"/>
    <w:rsid w:val="003703AF"/>
    <w:rsid w:val="00373BB9"/>
    <w:rsid w:val="0037664F"/>
    <w:rsid w:val="003814ED"/>
    <w:rsid w:val="00383F8E"/>
    <w:rsid w:val="0038518C"/>
    <w:rsid w:val="003871BF"/>
    <w:rsid w:val="00393D1D"/>
    <w:rsid w:val="003968F5"/>
    <w:rsid w:val="003A055A"/>
    <w:rsid w:val="003A1B27"/>
    <w:rsid w:val="003A3156"/>
    <w:rsid w:val="003A4702"/>
    <w:rsid w:val="003A5746"/>
    <w:rsid w:val="003A5FE4"/>
    <w:rsid w:val="003A77ED"/>
    <w:rsid w:val="003B381A"/>
    <w:rsid w:val="003B40AE"/>
    <w:rsid w:val="003B738C"/>
    <w:rsid w:val="003C1024"/>
    <w:rsid w:val="003C1F86"/>
    <w:rsid w:val="003C35A5"/>
    <w:rsid w:val="003D1F31"/>
    <w:rsid w:val="003D2B0A"/>
    <w:rsid w:val="003E2C19"/>
    <w:rsid w:val="003F0F30"/>
    <w:rsid w:val="003F3FF3"/>
    <w:rsid w:val="00400027"/>
    <w:rsid w:val="00400558"/>
    <w:rsid w:val="004074B1"/>
    <w:rsid w:val="00413510"/>
    <w:rsid w:val="00413FDE"/>
    <w:rsid w:val="00420529"/>
    <w:rsid w:val="004211A8"/>
    <w:rsid w:val="00423EA6"/>
    <w:rsid w:val="00430817"/>
    <w:rsid w:val="00435135"/>
    <w:rsid w:val="004365C9"/>
    <w:rsid w:val="0044240E"/>
    <w:rsid w:val="00442EE1"/>
    <w:rsid w:val="00447564"/>
    <w:rsid w:val="004503C0"/>
    <w:rsid w:val="00453D93"/>
    <w:rsid w:val="00454225"/>
    <w:rsid w:val="00456385"/>
    <w:rsid w:val="00460C43"/>
    <w:rsid w:val="00464063"/>
    <w:rsid w:val="00467517"/>
    <w:rsid w:val="0047018E"/>
    <w:rsid w:val="00473E96"/>
    <w:rsid w:val="004810F8"/>
    <w:rsid w:val="004819B5"/>
    <w:rsid w:val="00481FAE"/>
    <w:rsid w:val="00482175"/>
    <w:rsid w:val="00486D85"/>
    <w:rsid w:val="00490E63"/>
    <w:rsid w:val="00493EBE"/>
    <w:rsid w:val="00495AC6"/>
    <w:rsid w:val="0049791D"/>
    <w:rsid w:val="004B04F2"/>
    <w:rsid w:val="004B1B14"/>
    <w:rsid w:val="004B36C0"/>
    <w:rsid w:val="004B3F9F"/>
    <w:rsid w:val="004B450D"/>
    <w:rsid w:val="004C1044"/>
    <w:rsid w:val="004C2559"/>
    <w:rsid w:val="004C288F"/>
    <w:rsid w:val="004C2FC3"/>
    <w:rsid w:val="004C441E"/>
    <w:rsid w:val="004C5967"/>
    <w:rsid w:val="004D0B07"/>
    <w:rsid w:val="004D2F3D"/>
    <w:rsid w:val="004D581A"/>
    <w:rsid w:val="004E1D7D"/>
    <w:rsid w:val="004E64AA"/>
    <w:rsid w:val="004E6928"/>
    <w:rsid w:val="0050311E"/>
    <w:rsid w:val="00505B1D"/>
    <w:rsid w:val="005114F5"/>
    <w:rsid w:val="00512F5F"/>
    <w:rsid w:val="005179FD"/>
    <w:rsid w:val="005206FF"/>
    <w:rsid w:val="00521513"/>
    <w:rsid w:val="005215DF"/>
    <w:rsid w:val="00521C05"/>
    <w:rsid w:val="0052237E"/>
    <w:rsid w:val="005260DA"/>
    <w:rsid w:val="00530DF0"/>
    <w:rsid w:val="005318C1"/>
    <w:rsid w:val="0053212D"/>
    <w:rsid w:val="005331A5"/>
    <w:rsid w:val="005358BA"/>
    <w:rsid w:val="005437C0"/>
    <w:rsid w:val="00555493"/>
    <w:rsid w:val="005556C2"/>
    <w:rsid w:val="0056301C"/>
    <w:rsid w:val="00571162"/>
    <w:rsid w:val="00571EED"/>
    <w:rsid w:val="005772A8"/>
    <w:rsid w:val="00582149"/>
    <w:rsid w:val="00583501"/>
    <w:rsid w:val="00587A4B"/>
    <w:rsid w:val="00590A42"/>
    <w:rsid w:val="00592383"/>
    <w:rsid w:val="00592B45"/>
    <w:rsid w:val="0059453F"/>
    <w:rsid w:val="00596C72"/>
    <w:rsid w:val="005A4A12"/>
    <w:rsid w:val="005A65E4"/>
    <w:rsid w:val="005A7FE4"/>
    <w:rsid w:val="005B19CF"/>
    <w:rsid w:val="005B1D67"/>
    <w:rsid w:val="005B4E87"/>
    <w:rsid w:val="005C0080"/>
    <w:rsid w:val="005C3EC2"/>
    <w:rsid w:val="005C55CD"/>
    <w:rsid w:val="005C7B5C"/>
    <w:rsid w:val="005D1CA7"/>
    <w:rsid w:val="005D5B86"/>
    <w:rsid w:val="005D60FF"/>
    <w:rsid w:val="005D6E50"/>
    <w:rsid w:val="005E0ADA"/>
    <w:rsid w:val="005E22E3"/>
    <w:rsid w:val="005E39A9"/>
    <w:rsid w:val="005E3D85"/>
    <w:rsid w:val="005E4219"/>
    <w:rsid w:val="005E73A9"/>
    <w:rsid w:val="005F24CC"/>
    <w:rsid w:val="005F33FF"/>
    <w:rsid w:val="005F4A13"/>
    <w:rsid w:val="00601257"/>
    <w:rsid w:val="00604701"/>
    <w:rsid w:val="006079A5"/>
    <w:rsid w:val="00610322"/>
    <w:rsid w:val="0061060B"/>
    <w:rsid w:val="00610612"/>
    <w:rsid w:val="00611F60"/>
    <w:rsid w:val="00612F97"/>
    <w:rsid w:val="0062066D"/>
    <w:rsid w:val="006236D6"/>
    <w:rsid w:val="00623C4D"/>
    <w:rsid w:val="00624EB7"/>
    <w:rsid w:val="00627D02"/>
    <w:rsid w:val="006307D5"/>
    <w:rsid w:val="00640EFE"/>
    <w:rsid w:val="0065148A"/>
    <w:rsid w:val="00652094"/>
    <w:rsid w:val="00652BFE"/>
    <w:rsid w:val="00655D26"/>
    <w:rsid w:val="00665E6A"/>
    <w:rsid w:val="00676C94"/>
    <w:rsid w:val="006821EC"/>
    <w:rsid w:val="006829A7"/>
    <w:rsid w:val="00683442"/>
    <w:rsid w:val="00684E10"/>
    <w:rsid w:val="00687256"/>
    <w:rsid w:val="0068725C"/>
    <w:rsid w:val="0069126E"/>
    <w:rsid w:val="0069136A"/>
    <w:rsid w:val="00692E66"/>
    <w:rsid w:val="0069306D"/>
    <w:rsid w:val="006944E9"/>
    <w:rsid w:val="00694C32"/>
    <w:rsid w:val="006A1B54"/>
    <w:rsid w:val="006A4F81"/>
    <w:rsid w:val="006A5714"/>
    <w:rsid w:val="006B70DB"/>
    <w:rsid w:val="006C142D"/>
    <w:rsid w:val="006C30EA"/>
    <w:rsid w:val="006C61E4"/>
    <w:rsid w:val="006D42BB"/>
    <w:rsid w:val="006D64E9"/>
    <w:rsid w:val="006D6FC5"/>
    <w:rsid w:val="006D7B91"/>
    <w:rsid w:val="006E1438"/>
    <w:rsid w:val="006E309B"/>
    <w:rsid w:val="006E33BA"/>
    <w:rsid w:val="006E6145"/>
    <w:rsid w:val="006F15BD"/>
    <w:rsid w:val="006F1703"/>
    <w:rsid w:val="006F7CB6"/>
    <w:rsid w:val="0070657E"/>
    <w:rsid w:val="007104C0"/>
    <w:rsid w:val="00710F2A"/>
    <w:rsid w:val="00711F47"/>
    <w:rsid w:val="00714542"/>
    <w:rsid w:val="00722B2C"/>
    <w:rsid w:val="00723BAF"/>
    <w:rsid w:val="0072417E"/>
    <w:rsid w:val="007276D9"/>
    <w:rsid w:val="00732689"/>
    <w:rsid w:val="007362ED"/>
    <w:rsid w:val="0074485B"/>
    <w:rsid w:val="0074624B"/>
    <w:rsid w:val="00751232"/>
    <w:rsid w:val="00753195"/>
    <w:rsid w:val="00753491"/>
    <w:rsid w:val="007629AD"/>
    <w:rsid w:val="00764408"/>
    <w:rsid w:val="007664FF"/>
    <w:rsid w:val="0076767F"/>
    <w:rsid w:val="0077142F"/>
    <w:rsid w:val="00772F47"/>
    <w:rsid w:val="00777675"/>
    <w:rsid w:val="007778B5"/>
    <w:rsid w:val="00783092"/>
    <w:rsid w:val="0078350F"/>
    <w:rsid w:val="007871F1"/>
    <w:rsid w:val="00791903"/>
    <w:rsid w:val="00791F00"/>
    <w:rsid w:val="007971FC"/>
    <w:rsid w:val="007A2276"/>
    <w:rsid w:val="007A3069"/>
    <w:rsid w:val="007A6B31"/>
    <w:rsid w:val="007A7429"/>
    <w:rsid w:val="007B4FF3"/>
    <w:rsid w:val="007B5028"/>
    <w:rsid w:val="007B5AE4"/>
    <w:rsid w:val="007B5F87"/>
    <w:rsid w:val="007C0744"/>
    <w:rsid w:val="007C45C7"/>
    <w:rsid w:val="007D1E1B"/>
    <w:rsid w:val="007D1E5F"/>
    <w:rsid w:val="007D3089"/>
    <w:rsid w:val="007D4C9E"/>
    <w:rsid w:val="007D5B6E"/>
    <w:rsid w:val="007D5ECE"/>
    <w:rsid w:val="007E1029"/>
    <w:rsid w:val="007E145B"/>
    <w:rsid w:val="007E1886"/>
    <w:rsid w:val="007E29B6"/>
    <w:rsid w:val="007E2B49"/>
    <w:rsid w:val="007E3C1B"/>
    <w:rsid w:val="007E51D1"/>
    <w:rsid w:val="007F3697"/>
    <w:rsid w:val="007F504F"/>
    <w:rsid w:val="008012F9"/>
    <w:rsid w:val="0080370E"/>
    <w:rsid w:val="00814AD7"/>
    <w:rsid w:val="0081508E"/>
    <w:rsid w:val="00817B66"/>
    <w:rsid w:val="00820A3A"/>
    <w:rsid w:val="00820DCD"/>
    <w:rsid w:val="00821DBF"/>
    <w:rsid w:val="00822217"/>
    <w:rsid w:val="008255D9"/>
    <w:rsid w:val="008270E1"/>
    <w:rsid w:val="008276D1"/>
    <w:rsid w:val="00835926"/>
    <w:rsid w:val="008365C8"/>
    <w:rsid w:val="0084085A"/>
    <w:rsid w:val="0084177D"/>
    <w:rsid w:val="008518D6"/>
    <w:rsid w:val="008538E6"/>
    <w:rsid w:val="00854E54"/>
    <w:rsid w:val="008552E9"/>
    <w:rsid w:val="00855B74"/>
    <w:rsid w:val="0085667D"/>
    <w:rsid w:val="00860263"/>
    <w:rsid w:val="00861184"/>
    <w:rsid w:val="00861F28"/>
    <w:rsid w:val="00861FFF"/>
    <w:rsid w:val="00862E78"/>
    <w:rsid w:val="00863EEC"/>
    <w:rsid w:val="00863FD9"/>
    <w:rsid w:val="00864237"/>
    <w:rsid w:val="00891BE8"/>
    <w:rsid w:val="008932A1"/>
    <w:rsid w:val="00895D69"/>
    <w:rsid w:val="008A23DE"/>
    <w:rsid w:val="008A7BE5"/>
    <w:rsid w:val="008B4144"/>
    <w:rsid w:val="008B7FBB"/>
    <w:rsid w:val="008C2011"/>
    <w:rsid w:val="008C3570"/>
    <w:rsid w:val="008C530B"/>
    <w:rsid w:val="008C5B2C"/>
    <w:rsid w:val="008D1ABE"/>
    <w:rsid w:val="008D211B"/>
    <w:rsid w:val="008D4CE9"/>
    <w:rsid w:val="008D655A"/>
    <w:rsid w:val="008E0937"/>
    <w:rsid w:val="008E1DF2"/>
    <w:rsid w:val="008E2A9A"/>
    <w:rsid w:val="008E2B9F"/>
    <w:rsid w:val="008E4ACF"/>
    <w:rsid w:val="008F74CB"/>
    <w:rsid w:val="009008D0"/>
    <w:rsid w:val="00911B2C"/>
    <w:rsid w:val="00914973"/>
    <w:rsid w:val="0092372C"/>
    <w:rsid w:val="009237AB"/>
    <w:rsid w:val="009302C5"/>
    <w:rsid w:val="00934A23"/>
    <w:rsid w:val="00936F4F"/>
    <w:rsid w:val="00937FB2"/>
    <w:rsid w:val="00941403"/>
    <w:rsid w:val="00946626"/>
    <w:rsid w:val="00947681"/>
    <w:rsid w:val="00951D2E"/>
    <w:rsid w:val="00953431"/>
    <w:rsid w:val="009553DD"/>
    <w:rsid w:val="0096108A"/>
    <w:rsid w:val="009666EE"/>
    <w:rsid w:val="00971FC2"/>
    <w:rsid w:val="0097354B"/>
    <w:rsid w:val="009776E4"/>
    <w:rsid w:val="0098134E"/>
    <w:rsid w:val="00985B98"/>
    <w:rsid w:val="009A0536"/>
    <w:rsid w:val="009A1956"/>
    <w:rsid w:val="009A211E"/>
    <w:rsid w:val="009A28BD"/>
    <w:rsid w:val="009A3EEE"/>
    <w:rsid w:val="009A54AE"/>
    <w:rsid w:val="009A5E24"/>
    <w:rsid w:val="009A6AD2"/>
    <w:rsid w:val="009B2D2D"/>
    <w:rsid w:val="009B3883"/>
    <w:rsid w:val="009B4572"/>
    <w:rsid w:val="009C1A47"/>
    <w:rsid w:val="009C36FD"/>
    <w:rsid w:val="009C4431"/>
    <w:rsid w:val="009C4A65"/>
    <w:rsid w:val="009C4DA0"/>
    <w:rsid w:val="009D1D63"/>
    <w:rsid w:val="009D2659"/>
    <w:rsid w:val="009D4857"/>
    <w:rsid w:val="009D6109"/>
    <w:rsid w:val="009D7F76"/>
    <w:rsid w:val="009D7FF2"/>
    <w:rsid w:val="009E3387"/>
    <w:rsid w:val="009E6B62"/>
    <w:rsid w:val="009E7C04"/>
    <w:rsid w:val="009F00A2"/>
    <w:rsid w:val="009F3C22"/>
    <w:rsid w:val="009F58BA"/>
    <w:rsid w:val="00A02590"/>
    <w:rsid w:val="00A036AB"/>
    <w:rsid w:val="00A05510"/>
    <w:rsid w:val="00A111B1"/>
    <w:rsid w:val="00A117FD"/>
    <w:rsid w:val="00A13A0A"/>
    <w:rsid w:val="00A14E09"/>
    <w:rsid w:val="00A22D4E"/>
    <w:rsid w:val="00A2544E"/>
    <w:rsid w:val="00A324DC"/>
    <w:rsid w:val="00A32592"/>
    <w:rsid w:val="00A33862"/>
    <w:rsid w:val="00A3473D"/>
    <w:rsid w:val="00A34925"/>
    <w:rsid w:val="00A34CE9"/>
    <w:rsid w:val="00A363F7"/>
    <w:rsid w:val="00A367EA"/>
    <w:rsid w:val="00A37D02"/>
    <w:rsid w:val="00A4246C"/>
    <w:rsid w:val="00A43DF2"/>
    <w:rsid w:val="00A440E3"/>
    <w:rsid w:val="00A44599"/>
    <w:rsid w:val="00A464C7"/>
    <w:rsid w:val="00A47877"/>
    <w:rsid w:val="00A47884"/>
    <w:rsid w:val="00A50835"/>
    <w:rsid w:val="00A53DFE"/>
    <w:rsid w:val="00A53E09"/>
    <w:rsid w:val="00A600DC"/>
    <w:rsid w:val="00A63FE4"/>
    <w:rsid w:val="00A64491"/>
    <w:rsid w:val="00A7014F"/>
    <w:rsid w:val="00A70FA1"/>
    <w:rsid w:val="00A7150A"/>
    <w:rsid w:val="00A72660"/>
    <w:rsid w:val="00A75EBB"/>
    <w:rsid w:val="00A76D7E"/>
    <w:rsid w:val="00A824AA"/>
    <w:rsid w:val="00A82748"/>
    <w:rsid w:val="00A82758"/>
    <w:rsid w:val="00A838BE"/>
    <w:rsid w:val="00A84493"/>
    <w:rsid w:val="00A903EA"/>
    <w:rsid w:val="00A95E8D"/>
    <w:rsid w:val="00A97DEA"/>
    <w:rsid w:val="00AA0535"/>
    <w:rsid w:val="00AA2C56"/>
    <w:rsid w:val="00AA737F"/>
    <w:rsid w:val="00AB1020"/>
    <w:rsid w:val="00AB4E77"/>
    <w:rsid w:val="00AB78DB"/>
    <w:rsid w:val="00AC155C"/>
    <w:rsid w:val="00AC1D76"/>
    <w:rsid w:val="00AC240E"/>
    <w:rsid w:val="00AD735C"/>
    <w:rsid w:val="00AE25A7"/>
    <w:rsid w:val="00AE2963"/>
    <w:rsid w:val="00AE3BB7"/>
    <w:rsid w:val="00AE5B8D"/>
    <w:rsid w:val="00AE715B"/>
    <w:rsid w:val="00AF13BA"/>
    <w:rsid w:val="00AF26DA"/>
    <w:rsid w:val="00B00238"/>
    <w:rsid w:val="00B0174D"/>
    <w:rsid w:val="00B019E0"/>
    <w:rsid w:val="00B01BE3"/>
    <w:rsid w:val="00B026B6"/>
    <w:rsid w:val="00B13074"/>
    <w:rsid w:val="00B17F5D"/>
    <w:rsid w:val="00B30A37"/>
    <w:rsid w:val="00B31817"/>
    <w:rsid w:val="00B323B5"/>
    <w:rsid w:val="00B41C70"/>
    <w:rsid w:val="00B42B8A"/>
    <w:rsid w:val="00B42F6F"/>
    <w:rsid w:val="00B43603"/>
    <w:rsid w:val="00B45D98"/>
    <w:rsid w:val="00B46B79"/>
    <w:rsid w:val="00B574D8"/>
    <w:rsid w:val="00B57FD5"/>
    <w:rsid w:val="00B61BB9"/>
    <w:rsid w:val="00B629F2"/>
    <w:rsid w:val="00B63874"/>
    <w:rsid w:val="00B6433F"/>
    <w:rsid w:val="00B656D2"/>
    <w:rsid w:val="00B73A49"/>
    <w:rsid w:val="00B757E6"/>
    <w:rsid w:val="00B77CB7"/>
    <w:rsid w:val="00B8027E"/>
    <w:rsid w:val="00B80816"/>
    <w:rsid w:val="00B80DE7"/>
    <w:rsid w:val="00B80E2C"/>
    <w:rsid w:val="00B82A0C"/>
    <w:rsid w:val="00B83F86"/>
    <w:rsid w:val="00B87D23"/>
    <w:rsid w:val="00BA4B76"/>
    <w:rsid w:val="00BB155D"/>
    <w:rsid w:val="00BB1FE4"/>
    <w:rsid w:val="00BB3915"/>
    <w:rsid w:val="00BB5479"/>
    <w:rsid w:val="00BC0A9F"/>
    <w:rsid w:val="00BC4D0B"/>
    <w:rsid w:val="00BC574F"/>
    <w:rsid w:val="00BD49EC"/>
    <w:rsid w:val="00BD73C1"/>
    <w:rsid w:val="00BE364E"/>
    <w:rsid w:val="00BE3B8B"/>
    <w:rsid w:val="00BE448F"/>
    <w:rsid w:val="00BE4AC0"/>
    <w:rsid w:val="00BE5186"/>
    <w:rsid w:val="00BF6475"/>
    <w:rsid w:val="00C00CC9"/>
    <w:rsid w:val="00C05110"/>
    <w:rsid w:val="00C052A0"/>
    <w:rsid w:val="00C10F62"/>
    <w:rsid w:val="00C237FA"/>
    <w:rsid w:val="00C30A11"/>
    <w:rsid w:val="00C32DE6"/>
    <w:rsid w:val="00C36A04"/>
    <w:rsid w:val="00C408E4"/>
    <w:rsid w:val="00C421C5"/>
    <w:rsid w:val="00C431A2"/>
    <w:rsid w:val="00C438BA"/>
    <w:rsid w:val="00C43CD5"/>
    <w:rsid w:val="00C441DF"/>
    <w:rsid w:val="00C4459D"/>
    <w:rsid w:val="00C53051"/>
    <w:rsid w:val="00C53F23"/>
    <w:rsid w:val="00C622EA"/>
    <w:rsid w:val="00C62470"/>
    <w:rsid w:val="00C63C75"/>
    <w:rsid w:val="00C66D76"/>
    <w:rsid w:val="00C703C7"/>
    <w:rsid w:val="00C77D0D"/>
    <w:rsid w:val="00C81222"/>
    <w:rsid w:val="00C84EA5"/>
    <w:rsid w:val="00C86AF1"/>
    <w:rsid w:val="00C912DF"/>
    <w:rsid w:val="00C92DA9"/>
    <w:rsid w:val="00C96023"/>
    <w:rsid w:val="00C96926"/>
    <w:rsid w:val="00CA0792"/>
    <w:rsid w:val="00CA0A91"/>
    <w:rsid w:val="00CA18E5"/>
    <w:rsid w:val="00CA4EDD"/>
    <w:rsid w:val="00CA74A8"/>
    <w:rsid w:val="00CB0BD7"/>
    <w:rsid w:val="00CB509A"/>
    <w:rsid w:val="00CB55E4"/>
    <w:rsid w:val="00CC05F8"/>
    <w:rsid w:val="00CC1C15"/>
    <w:rsid w:val="00CC1DC0"/>
    <w:rsid w:val="00CD2D33"/>
    <w:rsid w:val="00CD3FB0"/>
    <w:rsid w:val="00CD56BF"/>
    <w:rsid w:val="00CE024A"/>
    <w:rsid w:val="00CE78D3"/>
    <w:rsid w:val="00CF46C2"/>
    <w:rsid w:val="00CF6A8F"/>
    <w:rsid w:val="00D00EEA"/>
    <w:rsid w:val="00D03AC4"/>
    <w:rsid w:val="00D0520B"/>
    <w:rsid w:val="00D06F8C"/>
    <w:rsid w:val="00D070DA"/>
    <w:rsid w:val="00D0783B"/>
    <w:rsid w:val="00D10D5A"/>
    <w:rsid w:val="00D1385F"/>
    <w:rsid w:val="00D13B96"/>
    <w:rsid w:val="00D14030"/>
    <w:rsid w:val="00D14B7A"/>
    <w:rsid w:val="00D1799D"/>
    <w:rsid w:val="00D21C98"/>
    <w:rsid w:val="00D22122"/>
    <w:rsid w:val="00D3346C"/>
    <w:rsid w:val="00D407AB"/>
    <w:rsid w:val="00D44DDC"/>
    <w:rsid w:val="00D4545F"/>
    <w:rsid w:val="00D472FD"/>
    <w:rsid w:val="00D477C0"/>
    <w:rsid w:val="00D5032F"/>
    <w:rsid w:val="00D50F3E"/>
    <w:rsid w:val="00D51CD8"/>
    <w:rsid w:val="00D51DE6"/>
    <w:rsid w:val="00D52732"/>
    <w:rsid w:val="00D52E33"/>
    <w:rsid w:val="00D53456"/>
    <w:rsid w:val="00D57153"/>
    <w:rsid w:val="00D656DF"/>
    <w:rsid w:val="00D8076D"/>
    <w:rsid w:val="00D81AAF"/>
    <w:rsid w:val="00D8222E"/>
    <w:rsid w:val="00D8782C"/>
    <w:rsid w:val="00D917C9"/>
    <w:rsid w:val="00D919D1"/>
    <w:rsid w:val="00D91FD1"/>
    <w:rsid w:val="00DA5931"/>
    <w:rsid w:val="00DB2758"/>
    <w:rsid w:val="00DB4915"/>
    <w:rsid w:val="00DB67C5"/>
    <w:rsid w:val="00DC22FD"/>
    <w:rsid w:val="00DC39A1"/>
    <w:rsid w:val="00DC65BB"/>
    <w:rsid w:val="00DD5FD1"/>
    <w:rsid w:val="00DD7A8F"/>
    <w:rsid w:val="00DE09E6"/>
    <w:rsid w:val="00DE1CC7"/>
    <w:rsid w:val="00DE1E51"/>
    <w:rsid w:val="00DE3AEA"/>
    <w:rsid w:val="00DE4986"/>
    <w:rsid w:val="00DE793D"/>
    <w:rsid w:val="00E224AD"/>
    <w:rsid w:val="00E233A1"/>
    <w:rsid w:val="00E3027D"/>
    <w:rsid w:val="00E314F6"/>
    <w:rsid w:val="00E33D4F"/>
    <w:rsid w:val="00E3400B"/>
    <w:rsid w:val="00E34717"/>
    <w:rsid w:val="00E428AD"/>
    <w:rsid w:val="00E46576"/>
    <w:rsid w:val="00E478CB"/>
    <w:rsid w:val="00E479D2"/>
    <w:rsid w:val="00E54C6D"/>
    <w:rsid w:val="00E551D3"/>
    <w:rsid w:val="00E57582"/>
    <w:rsid w:val="00E576E4"/>
    <w:rsid w:val="00E64131"/>
    <w:rsid w:val="00E67658"/>
    <w:rsid w:val="00E80292"/>
    <w:rsid w:val="00E84ED4"/>
    <w:rsid w:val="00E90279"/>
    <w:rsid w:val="00E90D8B"/>
    <w:rsid w:val="00E911B5"/>
    <w:rsid w:val="00E919D9"/>
    <w:rsid w:val="00E91FB0"/>
    <w:rsid w:val="00E9234F"/>
    <w:rsid w:val="00E93D7D"/>
    <w:rsid w:val="00EA01E9"/>
    <w:rsid w:val="00EA0DB5"/>
    <w:rsid w:val="00EA2E3A"/>
    <w:rsid w:val="00EB5993"/>
    <w:rsid w:val="00EC1F5F"/>
    <w:rsid w:val="00EC319A"/>
    <w:rsid w:val="00EC50F2"/>
    <w:rsid w:val="00EC52BB"/>
    <w:rsid w:val="00EC55FD"/>
    <w:rsid w:val="00ED0471"/>
    <w:rsid w:val="00ED0DF7"/>
    <w:rsid w:val="00ED1121"/>
    <w:rsid w:val="00ED5FAE"/>
    <w:rsid w:val="00EE0A84"/>
    <w:rsid w:val="00EE2410"/>
    <w:rsid w:val="00EF2CD1"/>
    <w:rsid w:val="00F00B56"/>
    <w:rsid w:val="00F01AC5"/>
    <w:rsid w:val="00F04E63"/>
    <w:rsid w:val="00F05600"/>
    <w:rsid w:val="00F06A15"/>
    <w:rsid w:val="00F1578E"/>
    <w:rsid w:val="00F16130"/>
    <w:rsid w:val="00F20B2A"/>
    <w:rsid w:val="00F25851"/>
    <w:rsid w:val="00F33EA6"/>
    <w:rsid w:val="00F37CDF"/>
    <w:rsid w:val="00F37E8A"/>
    <w:rsid w:val="00F43894"/>
    <w:rsid w:val="00F47EB7"/>
    <w:rsid w:val="00F56F1C"/>
    <w:rsid w:val="00F61738"/>
    <w:rsid w:val="00F62F37"/>
    <w:rsid w:val="00F63CFA"/>
    <w:rsid w:val="00F72AF0"/>
    <w:rsid w:val="00F74060"/>
    <w:rsid w:val="00F74A76"/>
    <w:rsid w:val="00F754FB"/>
    <w:rsid w:val="00F75C6C"/>
    <w:rsid w:val="00F771E2"/>
    <w:rsid w:val="00F81425"/>
    <w:rsid w:val="00F83CBB"/>
    <w:rsid w:val="00F85514"/>
    <w:rsid w:val="00F86670"/>
    <w:rsid w:val="00F913BC"/>
    <w:rsid w:val="00F94B71"/>
    <w:rsid w:val="00F94D88"/>
    <w:rsid w:val="00FA1D6B"/>
    <w:rsid w:val="00FA492D"/>
    <w:rsid w:val="00FA514D"/>
    <w:rsid w:val="00FB09F0"/>
    <w:rsid w:val="00FB451A"/>
    <w:rsid w:val="00FD2A0B"/>
    <w:rsid w:val="00FD2C91"/>
    <w:rsid w:val="00FD2D55"/>
    <w:rsid w:val="00FD676D"/>
    <w:rsid w:val="00FD7BC3"/>
    <w:rsid w:val="00FE0BEB"/>
    <w:rsid w:val="00FE0E93"/>
    <w:rsid w:val="00FE5F61"/>
    <w:rsid w:val="00FE7B37"/>
    <w:rsid w:val="00FF5A7C"/>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684CF042"/>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7E1886"/>
    <w:rPr>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447166"/>
    <w:rPr>
      <w:rFonts w:ascii="Lucida Grande" w:hAnsi="Lucida Grande"/>
      <w:sz w:val="18"/>
      <w:szCs w:val="18"/>
    </w:rPr>
  </w:style>
  <w:style w:type="paragraph" w:customStyle="1" w:styleId="Standa">
    <w:name w:val="Standa"/>
    <w:rsid w:val="00FD7BC3"/>
    <w:pPr>
      <w:spacing w:after="200"/>
    </w:pPr>
    <w:rPr>
      <w:rFonts w:ascii="Arial" w:eastAsia="MS Mincho" w:hAnsi="Arial"/>
      <w:sz w:val="24"/>
      <w:szCs w:val="24"/>
      <w:lang w:bidi="de-DE"/>
    </w:rPr>
  </w:style>
  <w:style w:type="paragraph" w:customStyle="1" w:styleId="Standa1">
    <w:name w:val="Standa1"/>
    <w:rsid w:val="00FD7BC3"/>
    <w:pPr>
      <w:spacing w:after="200"/>
    </w:pPr>
    <w:rPr>
      <w:rFonts w:ascii="Cambria" w:eastAsia="MS Mincho" w:hAnsi="Cambria"/>
      <w:sz w:val="24"/>
      <w:szCs w:val="24"/>
      <w:lang w:bidi="de-DE"/>
    </w:rPr>
  </w:style>
  <w:style w:type="character" w:styleId="Kommentarzeichen">
    <w:name w:val="annotation reference"/>
    <w:basedOn w:val="Absatz-Standardschriftart"/>
    <w:uiPriority w:val="99"/>
    <w:semiHidden/>
    <w:unhideWhenUsed/>
    <w:rsid w:val="009A6AD2"/>
    <w:rPr>
      <w:sz w:val="18"/>
      <w:szCs w:val="18"/>
    </w:rPr>
  </w:style>
  <w:style w:type="paragraph" w:styleId="Kommentartext">
    <w:name w:val="annotation text"/>
    <w:basedOn w:val="Standard"/>
    <w:link w:val="KommentartextZchn"/>
    <w:uiPriority w:val="99"/>
    <w:semiHidden/>
    <w:unhideWhenUsed/>
    <w:rsid w:val="009A6AD2"/>
    <w:rPr>
      <w:rFonts w:eastAsia="Times New Roman"/>
      <w:color w:val="000000"/>
    </w:rPr>
  </w:style>
  <w:style w:type="character" w:customStyle="1" w:styleId="KommentartextZchn">
    <w:name w:val="Kommentartext Zchn"/>
    <w:basedOn w:val="Absatz-Standardschriftart"/>
    <w:link w:val="Kommentartext"/>
    <w:uiPriority w:val="99"/>
    <w:semiHidden/>
    <w:rsid w:val="009A6AD2"/>
    <w:rPr>
      <w:rFonts w:eastAsia="Times New Roman"/>
      <w:color w:val="000000"/>
      <w:sz w:val="24"/>
      <w:szCs w:val="24"/>
      <w:lang w:eastAsia="de-DE"/>
    </w:rPr>
  </w:style>
  <w:style w:type="paragraph" w:styleId="Kommentarthema">
    <w:name w:val="annotation subject"/>
    <w:basedOn w:val="Kommentartext"/>
    <w:next w:val="Kommentartext"/>
    <w:link w:val="KommentarthemaZchn"/>
    <w:uiPriority w:val="99"/>
    <w:semiHidden/>
    <w:unhideWhenUsed/>
    <w:rsid w:val="009A6AD2"/>
    <w:rPr>
      <w:b/>
      <w:bCs/>
      <w:sz w:val="20"/>
      <w:szCs w:val="20"/>
    </w:rPr>
  </w:style>
  <w:style w:type="character" w:customStyle="1" w:styleId="KommentarthemaZchn">
    <w:name w:val="Kommentarthema Zchn"/>
    <w:basedOn w:val="KommentartextZchn"/>
    <w:link w:val="Kommentarthema"/>
    <w:uiPriority w:val="99"/>
    <w:semiHidden/>
    <w:rsid w:val="009A6AD2"/>
    <w:rPr>
      <w:rFonts w:eastAsia="Times New Roman"/>
      <w:b/>
      <w:bCs/>
      <w:color w:val="000000"/>
      <w:sz w:val="24"/>
      <w:szCs w:val="24"/>
      <w:lang w:eastAsia="de-DE"/>
    </w:rPr>
  </w:style>
  <w:style w:type="paragraph" w:customStyle="1" w:styleId="p1">
    <w:name w:val="p1"/>
    <w:basedOn w:val="Standard"/>
    <w:rsid w:val="00C408E4"/>
    <w:rPr>
      <w:rFonts w:ascii="Arial" w:hAnsi="Arial" w:cs="Arial"/>
      <w:sz w:val="18"/>
      <w:szCs w:val="18"/>
    </w:rPr>
  </w:style>
  <w:style w:type="paragraph" w:customStyle="1" w:styleId="p2">
    <w:name w:val="p2"/>
    <w:basedOn w:val="Standard"/>
    <w:rsid w:val="00C408E4"/>
    <w:rPr>
      <w:rFonts w:ascii="Arial" w:hAnsi="Arial" w:cs="Arial"/>
      <w:sz w:val="36"/>
      <w:szCs w:val="36"/>
    </w:rPr>
  </w:style>
  <w:style w:type="paragraph" w:customStyle="1" w:styleId="p3">
    <w:name w:val="p3"/>
    <w:basedOn w:val="Standard"/>
    <w:rsid w:val="00C408E4"/>
    <w:rPr>
      <w:rFonts w:ascii="Arial" w:hAnsi="Arial" w:cs="Arial"/>
      <w:sz w:val="17"/>
      <w:szCs w:val="17"/>
    </w:rPr>
  </w:style>
  <w:style w:type="character" w:customStyle="1" w:styleId="apple-converted-space">
    <w:name w:val="apple-converted-space"/>
    <w:basedOn w:val="Absatz-Standardschriftart"/>
    <w:rsid w:val="00C408E4"/>
  </w:style>
  <w:style w:type="paragraph" w:styleId="Listenabsatz">
    <w:name w:val="List Paragraph"/>
    <w:basedOn w:val="Standard"/>
    <w:uiPriority w:val="34"/>
    <w:qFormat/>
    <w:rsid w:val="00C408E4"/>
    <w:pPr>
      <w:spacing w:line="180" w:lineRule="atLeast"/>
      <w:ind w:left="720"/>
      <w:contextualSpacing/>
    </w:pPr>
    <w:rPr>
      <w:rFonts w:eastAsia="Times New Roman"/>
      <w:color w:val="000000"/>
    </w:rPr>
  </w:style>
  <w:style w:type="paragraph" w:customStyle="1" w:styleId="p4">
    <w:name w:val="p4"/>
    <w:basedOn w:val="Standard"/>
    <w:rsid w:val="005D6E50"/>
    <w:pPr>
      <w:spacing w:after="113"/>
    </w:pPr>
    <w:rPr>
      <w:rFonts w:ascii="Arial" w:hAnsi="Arial" w:cs="Arial"/>
      <w:sz w:val="27"/>
      <w:szCs w:val="27"/>
    </w:rPr>
  </w:style>
  <w:style w:type="paragraph" w:customStyle="1" w:styleId="p5">
    <w:name w:val="p5"/>
    <w:basedOn w:val="Standard"/>
    <w:rsid w:val="005D6E50"/>
    <w:rPr>
      <w:rFonts w:ascii="Arial" w:hAnsi="Arial" w:cs="Arial"/>
      <w:sz w:val="27"/>
      <w:szCs w:val="27"/>
    </w:rPr>
  </w:style>
  <w:style w:type="character" w:styleId="Hyperlink">
    <w:name w:val="Hyperlink"/>
    <w:basedOn w:val="Absatz-Standardschriftart"/>
    <w:uiPriority w:val="99"/>
    <w:unhideWhenUsed/>
    <w:rsid w:val="00493EBE"/>
    <w:rPr>
      <w:color w:val="0000FF" w:themeColor="hyperlink"/>
      <w:u w:val="single"/>
    </w:rPr>
  </w:style>
  <w:style w:type="paragraph" w:styleId="Kopfzeile">
    <w:name w:val="header"/>
    <w:basedOn w:val="Standard"/>
    <w:link w:val="KopfzeileZchn"/>
    <w:uiPriority w:val="99"/>
    <w:unhideWhenUsed/>
    <w:rsid w:val="00AB1020"/>
    <w:pPr>
      <w:tabs>
        <w:tab w:val="center" w:pos="4536"/>
        <w:tab w:val="right" w:pos="9072"/>
      </w:tabs>
    </w:pPr>
    <w:rPr>
      <w:rFonts w:eastAsia="Times New Roman"/>
      <w:color w:val="000000"/>
    </w:rPr>
  </w:style>
  <w:style w:type="character" w:customStyle="1" w:styleId="KopfzeileZchn">
    <w:name w:val="Kopfzeile Zchn"/>
    <w:basedOn w:val="Absatz-Standardschriftart"/>
    <w:link w:val="Kopfzeile"/>
    <w:uiPriority w:val="99"/>
    <w:rsid w:val="00AB1020"/>
    <w:rPr>
      <w:rFonts w:eastAsia="Times New Roman"/>
      <w:color w:val="000000"/>
      <w:sz w:val="24"/>
      <w:szCs w:val="24"/>
      <w:lang w:eastAsia="de-DE"/>
    </w:rPr>
  </w:style>
  <w:style w:type="paragraph" w:styleId="Fuzeile">
    <w:name w:val="footer"/>
    <w:basedOn w:val="Standard"/>
    <w:link w:val="FuzeileZchn"/>
    <w:uiPriority w:val="99"/>
    <w:unhideWhenUsed/>
    <w:rsid w:val="00AB1020"/>
    <w:pPr>
      <w:tabs>
        <w:tab w:val="center" w:pos="4536"/>
        <w:tab w:val="right" w:pos="9072"/>
      </w:tabs>
    </w:pPr>
    <w:rPr>
      <w:rFonts w:eastAsia="Times New Roman"/>
      <w:color w:val="000000"/>
    </w:rPr>
  </w:style>
  <w:style w:type="character" w:customStyle="1" w:styleId="FuzeileZchn">
    <w:name w:val="Fußzeile Zchn"/>
    <w:basedOn w:val="Absatz-Standardschriftart"/>
    <w:link w:val="Fuzeile"/>
    <w:uiPriority w:val="99"/>
    <w:rsid w:val="00AB1020"/>
    <w:rPr>
      <w:rFonts w:eastAsia="Times New Roman"/>
      <w:color w:val="000000"/>
      <w:sz w:val="24"/>
      <w:szCs w:val="24"/>
      <w:lang w:eastAsia="de-DE"/>
    </w:rPr>
  </w:style>
  <w:style w:type="paragraph" w:styleId="berarbeitung">
    <w:name w:val="Revision"/>
    <w:hidden/>
    <w:uiPriority w:val="99"/>
    <w:semiHidden/>
    <w:rsid w:val="00AB1020"/>
    <w:rPr>
      <w:rFonts w:eastAsia="Times New Roman"/>
      <w:color w:val="000000"/>
      <w:sz w:val="24"/>
      <w:szCs w:val="24"/>
      <w:lang w:eastAsia="de-DE"/>
    </w:rPr>
  </w:style>
  <w:style w:type="character" w:styleId="BesuchterLink">
    <w:name w:val="FollowedHyperlink"/>
    <w:basedOn w:val="Absatz-Standardschriftart"/>
    <w:uiPriority w:val="99"/>
    <w:semiHidden/>
    <w:unhideWhenUsed/>
    <w:rsid w:val="00F83CBB"/>
    <w:rPr>
      <w:color w:val="800080" w:themeColor="followedHyperlink"/>
      <w:u w:val="single"/>
    </w:rPr>
  </w:style>
  <w:style w:type="character" w:customStyle="1" w:styleId="NichtaufgelsteErwhnung1">
    <w:name w:val="Nicht aufgelöste Erwähnung1"/>
    <w:basedOn w:val="Absatz-Standardschriftart"/>
    <w:uiPriority w:val="99"/>
    <w:rsid w:val="006E309B"/>
    <w:rPr>
      <w:color w:val="605E5C"/>
      <w:shd w:val="clear" w:color="auto" w:fill="E1DFDD"/>
    </w:rPr>
  </w:style>
  <w:style w:type="paragraph" w:customStyle="1" w:styleId="Default">
    <w:name w:val="Default"/>
    <w:rsid w:val="006E309B"/>
    <w:pPr>
      <w:autoSpaceDE w:val="0"/>
      <w:autoSpaceDN w:val="0"/>
      <w:adjustRightInd w:val="0"/>
    </w:pPr>
    <w:rPr>
      <w:rFonts w:ascii="Arial" w:hAnsi="Arial" w:cs="Arial"/>
      <w:color w:val="000000"/>
      <w:sz w:val="24"/>
      <w:szCs w:val="24"/>
    </w:rPr>
  </w:style>
  <w:style w:type="character" w:customStyle="1" w:styleId="NichtaufgelsteErwhnung2">
    <w:name w:val="Nicht aufgelöste Erwähnung2"/>
    <w:basedOn w:val="Absatz-Standardschriftart"/>
    <w:uiPriority w:val="99"/>
    <w:rsid w:val="00C63C75"/>
    <w:rPr>
      <w:color w:val="605E5C"/>
      <w:shd w:val="clear" w:color="auto" w:fill="E1DFDD"/>
    </w:rPr>
  </w:style>
  <w:style w:type="character" w:styleId="NichtaufgelsteErwhnung">
    <w:name w:val="Unresolved Mention"/>
    <w:basedOn w:val="Absatz-Standardschriftart"/>
    <w:uiPriority w:val="99"/>
    <w:rsid w:val="00652BFE"/>
    <w:rPr>
      <w:color w:val="605E5C"/>
      <w:shd w:val="clear" w:color="auto" w:fill="E1DFDD"/>
    </w:rPr>
  </w:style>
  <w:style w:type="character" w:styleId="IntensiveHervorhebung">
    <w:name w:val="Intense Emphasis"/>
    <w:basedOn w:val="Absatz-Standardschriftart"/>
    <w:uiPriority w:val="21"/>
    <w:qFormat/>
    <w:rsid w:val="00D52732"/>
    <w:rPr>
      <w:i/>
      <w:iCs/>
      <w:color w:val="4F81BD" w:themeColor="accent1"/>
    </w:rPr>
  </w:style>
  <w:style w:type="paragraph" w:styleId="StandardWeb">
    <w:name w:val="Normal (Web)"/>
    <w:basedOn w:val="Standard"/>
    <w:uiPriority w:val="99"/>
    <w:semiHidden/>
    <w:unhideWhenUsed/>
    <w:rsid w:val="00D52732"/>
    <w:pPr>
      <w:spacing w:before="100" w:beforeAutospacing="1" w:after="100" w:afterAutospacing="1"/>
    </w:pPr>
    <w:rPr>
      <w:rFonts w:eastAsia="Times New Roman"/>
    </w:rPr>
  </w:style>
  <w:style w:type="character" w:styleId="Fett">
    <w:name w:val="Strong"/>
    <w:basedOn w:val="Absatz-Standardschriftart"/>
    <w:uiPriority w:val="22"/>
    <w:qFormat/>
    <w:rsid w:val="00D52732"/>
    <w:rPr>
      <w:b/>
      <w:bCs/>
    </w:rPr>
  </w:style>
  <w:style w:type="paragraph" w:styleId="KeinLeerraum">
    <w:name w:val="No Spacing"/>
    <w:uiPriority w:val="1"/>
    <w:qFormat/>
    <w:rsid w:val="002F4D50"/>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43754">
      <w:bodyDiv w:val="1"/>
      <w:marLeft w:val="0"/>
      <w:marRight w:val="0"/>
      <w:marTop w:val="0"/>
      <w:marBottom w:val="0"/>
      <w:divBdr>
        <w:top w:val="none" w:sz="0" w:space="0" w:color="auto"/>
        <w:left w:val="none" w:sz="0" w:space="0" w:color="auto"/>
        <w:bottom w:val="none" w:sz="0" w:space="0" w:color="auto"/>
        <w:right w:val="none" w:sz="0" w:space="0" w:color="auto"/>
      </w:divBdr>
    </w:div>
    <w:div w:id="191263716">
      <w:bodyDiv w:val="1"/>
      <w:marLeft w:val="0"/>
      <w:marRight w:val="0"/>
      <w:marTop w:val="0"/>
      <w:marBottom w:val="0"/>
      <w:divBdr>
        <w:top w:val="none" w:sz="0" w:space="0" w:color="auto"/>
        <w:left w:val="none" w:sz="0" w:space="0" w:color="auto"/>
        <w:bottom w:val="none" w:sz="0" w:space="0" w:color="auto"/>
        <w:right w:val="none" w:sz="0" w:space="0" w:color="auto"/>
      </w:divBdr>
    </w:div>
    <w:div w:id="271014310">
      <w:bodyDiv w:val="1"/>
      <w:marLeft w:val="0"/>
      <w:marRight w:val="0"/>
      <w:marTop w:val="0"/>
      <w:marBottom w:val="0"/>
      <w:divBdr>
        <w:top w:val="none" w:sz="0" w:space="0" w:color="auto"/>
        <w:left w:val="none" w:sz="0" w:space="0" w:color="auto"/>
        <w:bottom w:val="none" w:sz="0" w:space="0" w:color="auto"/>
        <w:right w:val="none" w:sz="0" w:space="0" w:color="auto"/>
      </w:divBdr>
    </w:div>
    <w:div w:id="274286362">
      <w:bodyDiv w:val="1"/>
      <w:marLeft w:val="0"/>
      <w:marRight w:val="0"/>
      <w:marTop w:val="0"/>
      <w:marBottom w:val="0"/>
      <w:divBdr>
        <w:top w:val="none" w:sz="0" w:space="0" w:color="auto"/>
        <w:left w:val="none" w:sz="0" w:space="0" w:color="auto"/>
        <w:bottom w:val="none" w:sz="0" w:space="0" w:color="auto"/>
        <w:right w:val="none" w:sz="0" w:space="0" w:color="auto"/>
      </w:divBdr>
    </w:div>
    <w:div w:id="626548204">
      <w:bodyDiv w:val="1"/>
      <w:marLeft w:val="0"/>
      <w:marRight w:val="0"/>
      <w:marTop w:val="0"/>
      <w:marBottom w:val="0"/>
      <w:divBdr>
        <w:top w:val="none" w:sz="0" w:space="0" w:color="auto"/>
        <w:left w:val="none" w:sz="0" w:space="0" w:color="auto"/>
        <w:bottom w:val="none" w:sz="0" w:space="0" w:color="auto"/>
        <w:right w:val="none" w:sz="0" w:space="0" w:color="auto"/>
      </w:divBdr>
    </w:div>
    <w:div w:id="658926240">
      <w:bodyDiv w:val="1"/>
      <w:marLeft w:val="0"/>
      <w:marRight w:val="0"/>
      <w:marTop w:val="0"/>
      <w:marBottom w:val="0"/>
      <w:divBdr>
        <w:top w:val="none" w:sz="0" w:space="0" w:color="auto"/>
        <w:left w:val="none" w:sz="0" w:space="0" w:color="auto"/>
        <w:bottom w:val="none" w:sz="0" w:space="0" w:color="auto"/>
        <w:right w:val="none" w:sz="0" w:space="0" w:color="auto"/>
      </w:divBdr>
    </w:div>
    <w:div w:id="669218184">
      <w:bodyDiv w:val="1"/>
      <w:marLeft w:val="0"/>
      <w:marRight w:val="0"/>
      <w:marTop w:val="0"/>
      <w:marBottom w:val="0"/>
      <w:divBdr>
        <w:top w:val="none" w:sz="0" w:space="0" w:color="auto"/>
        <w:left w:val="none" w:sz="0" w:space="0" w:color="auto"/>
        <w:bottom w:val="none" w:sz="0" w:space="0" w:color="auto"/>
        <w:right w:val="none" w:sz="0" w:space="0" w:color="auto"/>
      </w:divBdr>
    </w:div>
    <w:div w:id="870535763">
      <w:bodyDiv w:val="1"/>
      <w:marLeft w:val="0"/>
      <w:marRight w:val="0"/>
      <w:marTop w:val="0"/>
      <w:marBottom w:val="0"/>
      <w:divBdr>
        <w:top w:val="none" w:sz="0" w:space="0" w:color="auto"/>
        <w:left w:val="none" w:sz="0" w:space="0" w:color="auto"/>
        <w:bottom w:val="none" w:sz="0" w:space="0" w:color="auto"/>
        <w:right w:val="none" w:sz="0" w:space="0" w:color="auto"/>
      </w:divBdr>
    </w:div>
    <w:div w:id="870605810">
      <w:bodyDiv w:val="1"/>
      <w:marLeft w:val="0"/>
      <w:marRight w:val="0"/>
      <w:marTop w:val="0"/>
      <w:marBottom w:val="0"/>
      <w:divBdr>
        <w:top w:val="none" w:sz="0" w:space="0" w:color="auto"/>
        <w:left w:val="none" w:sz="0" w:space="0" w:color="auto"/>
        <w:bottom w:val="none" w:sz="0" w:space="0" w:color="auto"/>
        <w:right w:val="none" w:sz="0" w:space="0" w:color="auto"/>
      </w:divBdr>
    </w:div>
    <w:div w:id="949900837">
      <w:bodyDiv w:val="1"/>
      <w:marLeft w:val="0"/>
      <w:marRight w:val="0"/>
      <w:marTop w:val="0"/>
      <w:marBottom w:val="0"/>
      <w:divBdr>
        <w:top w:val="none" w:sz="0" w:space="0" w:color="auto"/>
        <w:left w:val="none" w:sz="0" w:space="0" w:color="auto"/>
        <w:bottom w:val="none" w:sz="0" w:space="0" w:color="auto"/>
        <w:right w:val="none" w:sz="0" w:space="0" w:color="auto"/>
      </w:divBdr>
    </w:div>
    <w:div w:id="956838733">
      <w:bodyDiv w:val="1"/>
      <w:marLeft w:val="0"/>
      <w:marRight w:val="0"/>
      <w:marTop w:val="0"/>
      <w:marBottom w:val="0"/>
      <w:divBdr>
        <w:top w:val="none" w:sz="0" w:space="0" w:color="auto"/>
        <w:left w:val="none" w:sz="0" w:space="0" w:color="auto"/>
        <w:bottom w:val="none" w:sz="0" w:space="0" w:color="auto"/>
        <w:right w:val="none" w:sz="0" w:space="0" w:color="auto"/>
      </w:divBdr>
    </w:div>
    <w:div w:id="959187520">
      <w:bodyDiv w:val="1"/>
      <w:marLeft w:val="0"/>
      <w:marRight w:val="0"/>
      <w:marTop w:val="0"/>
      <w:marBottom w:val="0"/>
      <w:divBdr>
        <w:top w:val="none" w:sz="0" w:space="0" w:color="auto"/>
        <w:left w:val="none" w:sz="0" w:space="0" w:color="auto"/>
        <w:bottom w:val="none" w:sz="0" w:space="0" w:color="auto"/>
        <w:right w:val="none" w:sz="0" w:space="0" w:color="auto"/>
      </w:divBdr>
    </w:div>
    <w:div w:id="1003895490">
      <w:bodyDiv w:val="1"/>
      <w:marLeft w:val="0"/>
      <w:marRight w:val="0"/>
      <w:marTop w:val="0"/>
      <w:marBottom w:val="0"/>
      <w:divBdr>
        <w:top w:val="none" w:sz="0" w:space="0" w:color="auto"/>
        <w:left w:val="none" w:sz="0" w:space="0" w:color="auto"/>
        <w:bottom w:val="none" w:sz="0" w:space="0" w:color="auto"/>
        <w:right w:val="none" w:sz="0" w:space="0" w:color="auto"/>
      </w:divBdr>
    </w:div>
    <w:div w:id="1077092188">
      <w:bodyDiv w:val="1"/>
      <w:marLeft w:val="0"/>
      <w:marRight w:val="0"/>
      <w:marTop w:val="0"/>
      <w:marBottom w:val="0"/>
      <w:divBdr>
        <w:top w:val="none" w:sz="0" w:space="0" w:color="auto"/>
        <w:left w:val="none" w:sz="0" w:space="0" w:color="auto"/>
        <w:bottom w:val="none" w:sz="0" w:space="0" w:color="auto"/>
        <w:right w:val="none" w:sz="0" w:space="0" w:color="auto"/>
      </w:divBdr>
    </w:div>
    <w:div w:id="1114443990">
      <w:bodyDiv w:val="1"/>
      <w:marLeft w:val="0"/>
      <w:marRight w:val="0"/>
      <w:marTop w:val="0"/>
      <w:marBottom w:val="0"/>
      <w:divBdr>
        <w:top w:val="none" w:sz="0" w:space="0" w:color="auto"/>
        <w:left w:val="none" w:sz="0" w:space="0" w:color="auto"/>
        <w:bottom w:val="none" w:sz="0" w:space="0" w:color="auto"/>
        <w:right w:val="none" w:sz="0" w:space="0" w:color="auto"/>
      </w:divBdr>
    </w:div>
    <w:div w:id="1215773424">
      <w:bodyDiv w:val="1"/>
      <w:marLeft w:val="0"/>
      <w:marRight w:val="0"/>
      <w:marTop w:val="0"/>
      <w:marBottom w:val="0"/>
      <w:divBdr>
        <w:top w:val="none" w:sz="0" w:space="0" w:color="auto"/>
        <w:left w:val="none" w:sz="0" w:space="0" w:color="auto"/>
        <w:bottom w:val="none" w:sz="0" w:space="0" w:color="auto"/>
        <w:right w:val="none" w:sz="0" w:space="0" w:color="auto"/>
      </w:divBdr>
    </w:div>
    <w:div w:id="1257789043">
      <w:bodyDiv w:val="1"/>
      <w:marLeft w:val="0"/>
      <w:marRight w:val="0"/>
      <w:marTop w:val="0"/>
      <w:marBottom w:val="0"/>
      <w:divBdr>
        <w:top w:val="none" w:sz="0" w:space="0" w:color="auto"/>
        <w:left w:val="none" w:sz="0" w:space="0" w:color="auto"/>
        <w:bottom w:val="none" w:sz="0" w:space="0" w:color="auto"/>
        <w:right w:val="none" w:sz="0" w:space="0" w:color="auto"/>
      </w:divBdr>
    </w:div>
    <w:div w:id="1393114473">
      <w:bodyDiv w:val="1"/>
      <w:marLeft w:val="0"/>
      <w:marRight w:val="0"/>
      <w:marTop w:val="0"/>
      <w:marBottom w:val="0"/>
      <w:divBdr>
        <w:top w:val="none" w:sz="0" w:space="0" w:color="auto"/>
        <w:left w:val="none" w:sz="0" w:space="0" w:color="auto"/>
        <w:bottom w:val="none" w:sz="0" w:space="0" w:color="auto"/>
        <w:right w:val="none" w:sz="0" w:space="0" w:color="auto"/>
      </w:divBdr>
    </w:div>
    <w:div w:id="1444956601">
      <w:bodyDiv w:val="1"/>
      <w:marLeft w:val="0"/>
      <w:marRight w:val="0"/>
      <w:marTop w:val="0"/>
      <w:marBottom w:val="0"/>
      <w:divBdr>
        <w:top w:val="none" w:sz="0" w:space="0" w:color="auto"/>
        <w:left w:val="none" w:sz="0" w:space="0" w:color="auto"/>
        <w:bottom w:val="none" w:sz="0" w:space="0" w:color="auto"/>
        <w:right w:val="none" w:sz="0" w:space="0" w:color="auto"/>
      </w:divBdr>
    </w:div>
    <w:div w:id="1475679661">
      <w:bodyDiv w:val="1"/>
      <w:marLeft w:val="0"/>
      <w:marRight w:val="0"/>
      <w:marTop w:val="0"/>
      <w:marBottom w:val="0"/>
      <w:divBdr>
        <w:top w:val="none" w:sz="0" w:space="0" w:color="auto"/>
        <w:left w:val="none" w:sz="0" w:space="0" w:color="auto"/>
        <w:bottom w:val="none" w:sz="0" w:space="0" w:color="auto"/>
        <w:right w:val="none" w:sz="0" w:space="0" w:color="auto"/>
      </w:divBdr>
    </w:div>
    <w:div w:id="1541701415">
      <w:bodyDiv w:val="1"/>
      <w:marLeft w:val="0"/>
      <w:marRight w:val="0"/>
      <w:marTop w:val="0"/>
      <w:marBottom w:val="0"/>
      <w:divBdr>
        <w:top w:val="none" w:sz="0" w:space="0" w:color="auto"/>
        <w:left w:val="none" w:sz="0" w:space="0" w:color="auto"/>
        <w:bottom w:val="none" w:sz="0" w:space="0" w:color="auto"/>
        <w:right w:val="none" w:sz="0" w:space="0" w:color="auto"/>
      </w:divBdr>
    </w:div>
    <w:div w:id="1690520538">
      <w:bodyDiv w:val="1"/>
      <w:marLeft w:val="0"/>
      <w:marRight w:val="0"/>
      <w:marTop w:val="0"/>
      <w:marBottom w:val="0"/>
      <w:divBdr>
        <w:top w:val="none" w:sz="0" w:space="0" w:color="auto"/>
        <w:left w:val="none" w:sz="0" w:space="0" w:color="auto"/>
        <w:bottom w:val="none" w:sz="0" w:space="0" w:color="auto"/>
        <w:right w:val="none" w:sz="0" w:space="0" w:color="auto"/>
      </w:divBdr>
    </w:div>
    <w:div w:id="1792893336">
      <w:bodyDiv w:val="1"/>
      <w:marLeft w:val="0"/>
      <w:marRight w:val="0"/>
      <w:marTop w:val="0"/>
      <w:marBottom w:val="0"/>
      <w:divBdr>
        <w:top w:val="none" w:sz="0" w:space="0" w:color="auto"/>
        <w:left w:val="none" w:sz="0" w:space="0" w:color="auto"/>
        <w:bottom w:val="none" w:sz="0" w:space="0" w:color="auto"/>
        <w:right w:val="none" w:sz="0" w:space="0" w:color="auto"/>
      </w:divBdr>
    </w:div>
    <w:div w:id="1862159735">
      <w:bodyDiv w:val="1"/>
      <w:marLeft w:val="0"/>
      <w:marRight w:val="0"/>
      <w:marTop w:val="0"/>
      <w:marBottom w:val="0"/>
      <w:divBdr>
        <w:top w:val="none" w:sz="0" w:space="0" w:color="auto"/>
        <w:left w:val="none" w:sz="0" w:space="0" w:color="auto"/>
        <w:bottom w:val="none" w:sz="0" w:space="0" w:color="auto"/>
        <w:right w:val="none" w:sz="0" w:space="0" w:color="auto"/>
      </w:divBdr>
    </w:div>
    <w:div w:id="1928148777">
      <w:bodyDiv w:val="1"/>
      <w:marLeft w:val="0"/>
      <w:marRight w:val="0"/>
      <w:marTop w:val="0"/>
      <w:marBottom w:val="0"/>
      <w:divBdr>
        <w:top w:val="none" w:sz="0" w:space="0" w:color="auto"/>
        <w:left w:val="none" w:sz="0" w:space="0" w:color="auto"/>
        <w:bottom w:val="none" w:sz="0" w:space="0" w:color="auto"/>
        <w:right w:val="none" w:sz="0" w:space="0" w:color="auto"/>
      </w:divBdr>
    </w:div>
    <w:div w:id="1937708858">
      <w:bodyDiv w:val="1"/>
      <w:marLeft w:val="0"/>
      <w:marRight w:val="0"/>
      <w:marTop w:val="0"/>
      <w:marBottom w:val="0"/>
      <w:divBdr>
        <w:top w:val="none" w:sz="0" w:space="0" w:color="auto"/>
        <w:left w:val="none" w:sz="0" w:space="0" w:color="auto"/>
        <w:bottom w:val="none" w:sz="0" w:space="0" w:color="auto"/>
        <w:right w:val="none" w:sz="0" w:space="0" w:color="auto"/>
      </w:divBdr>
    </w:div>
    <w:div w:id="1972780638">
      <w:bodyDiv w:val="1"/>
      <w:marLeft w:val="0"/>
      <w:marRight w:val="0"/>
      <w:marTop w:val="0"/>
      <w:marBottom w:val="0"/>
      <w:divBdr>
        <w:top w:val="none" w:sz="0" w:space="0" w:color="auto"/>
        <w:left w:val="none" w:sz="0" w:space="0" w:color="auto"/>
        <w:bottom w:val="none" w:sz="0" w:space="0" w:color="auto"/>
        <w:right w:val="none" w:sz="0" w:space="0" w:color="auto"/>
      </w:divBdr>
    </w:div>
    <w:div w:id="1987970835">
      <w:bodyDiv w:val="1"/>
      <w:marLeft w:val="0"/>
      <w:marRight w:val="0"/>
      <w:marTop w:val="0"/>
      <w:marBottom w:val="0"/>
      <w:divBdr>
        <w:top w:val="none" w:sz="0" w:space="0" w:color="auto"/>
        <w:left w:val="none" w:sz="0" w:space="0" w:color="auto"/>
        <w:bottom w:val="none" w:sz="0" w:space="0" w:color="auto"/>
        <w:right w:val="none" w:sz="0" w:space="0" w:color="auto"/>
      </w:divBdr>
    </w:div>
    <w:div w:id="1994721338">
      <w:bodyDiv w:val="1"/>
      <w:marLeft w:val="0"/>
      <w:marRight w:val="0"/>
      <w:marTop w:val="0"/>
      <w:marBottom w:val="0"/>
      <w:divBdr>
        <w:top w:val="none" w:sz="0" w:space="0" w:color="auto"/>
        <w:left w:val="none" w:sz="0" w:space="0" w:color="auto"/>
        <w:bottom w:val="none" w:sz="0" w:space="0" w:color="auto"/>
        <w:right w:val="none" w:sz="0" w:space="0" w:color="auto"/>
      </w:divBdr>
    </w:div>
    <w:div w:id="2084134589">
      <w:bodyDiv w:val="1"/>
      <w:marLeft w:val="0"/>
      <w:marRight w:val="0"/>
      <w:marTop w:val="0"/>
      <w:marBottom w:val="0"/>
      <w:divBdr>
        <w:top w:val="none" w:sz="0" w:space="0" w:color="auto"/>
        <w:left w:val="none" w:sz="0" w:space="0" w:color="auto"/>
        <w:bottom w:val="none" w:sz="0" w:space="0" w:color="auto"/>
        <w:right w:val="none" w:sz="0" w:space="0" w:color="auto"/>
      </w:divBdr>
    </w:div>
    <w:div w:id="21248861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ek-robotics.com" TargetMode="External"/><Relationship Id="rId13" Type="http://schemas.openxmlformats.org/officeDocument/2006/relationships/hyperlink" Target="https://ek-robotics.com/en/vehicles/x-mov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ek-robotics.com/" TargetMode="External"/><Relationship Id="rId12" Type="http://schemas.openxmlformats.org/officeDocument/2006/relationships/hyperlink" Target="https://ek-robotics.com/de/"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5" Type="http://schemas.openxmlformats.org/officeDocument/2006/relationships/footnotes" Target="footnotes.xml"/><Relationship Id="rId15" Type="http://schemas.openxmlformats.org/officeDocument/2006/relationships/hyperlink" Target="http://www.koehler-partner.de" TargetMode="External"/><Relationship Id="rId10" Type="http://schemas.openxmlformats.org/officeDocument/2006/relationships/image" Target="media/image1.jp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ottomotors.com/" TargetMode="External"/><Relationship Id="rId14" Type="http://schemas.openxmlformats.org/officeDocument/2006/relationships/hyperlink" Target="https://ottomotors.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1039</Words>
  <Characters>6551</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EK AUTOMATION</Company>
  <LinksUpToDate>false</LinksUpToDate>
  <CharactersWithSpaces>7575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Michaela Stege</dc:creator>
  <cp:lastModifiedBy>Tania Smilgies</cp:lastModifiedBy>
  <cp:revision>7</cp:revision>
  <cp:lastPrinted>2020-12-09T07:53:00Z</cp:lastPrinted>
  <dcterms:created xsi:type="dcterms:W3CDTF">2022-04-08T07:22:00Z</dcterms:created>
  <dcterms:modified xsi:type="dcterms:W3CDTF">2022-05-31T14:28:00Z</dcterms:modified>
</cp:coreProperties>
</file>