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6F909EE" w14:textId="77777777" w:rsidR="000036C5" w:rsidRPr="00AF1F7A" w:rsidRDefault="000036C5" w:rsidP="00AF1F7A">
      <w:pPr>
        <w:suppressAutoHyphens/>
        <w:spacing w:line="288" w:lineRule="auto"/>
        <w:rPr>
          <w:rFonts w:ascii="Arial" w:hAnsi="Arial" w:cs="Arial"/>
          <w:bCs/>
          <w:spacing w:val="2"/>
          <w:sz w:val="22"/>
          <w:szCs w:val="22"/>
        </w:rPr>
      </w:pPr>
    </w:p>
    <w:p w14:paraId="5BC74431" w14:textId="77777777" w:rsidR="00620E4C" w:rsidRPr="00AF1F7A" w:rsidRDefault="00620E4C" w:rsidP="00AF1F7A">
      <w:pPr>
        <w:suppressAutoHyphens/>
        <w:spacing w:line="288" w:lineRule="auto"/>
        <w:ind w:right="-148"/>
        <w:rPr>
          <w:rFonts w:ascii="Arial" w:hAnsi="Arial" w:cs="Arial"/>
          <w:sz w:val="22"/>
          <w:szCs w:val="22"/>
        </w:rPr>
      </w:pPr>
    </w:p>
    <w:p w14:paraId="38D72A76" w14:textId="17D7040C" w:rsidR="00702D9A" w:rsidRPr="00AF1F7A" w:rsidRDefault="00AF1F7A" w:rsidP="00AF1F7A">
      <w:pPr>
        <w:suppressAutoHyphens/>
        <w:spacing w:line="288" w:lineRule="auto"/>
        <w:ind w:right="-148"/>
        <w:jc w:val="right"/>
        <w:rPr>
          <w:rFonts w:ascii="Arial" w:hAnsi="Arial" w:cs="Arial"/>
          <w:sz w:val="22"/>
          <w:szCs w:val="22"/>
        </w:rPr>
      </w:pPr>
      <w:r w:rsidRPr="00AF1F7A">
        <w:rPr>
          <w:rFonts w:ascii="Arial" w:hAnsi="Arial" w:cs="Arial"/>
          <w:sz w:val="22"/>
          <w:szCs w:val="22"/>
        </w:rPr>
        <w:t>21. Juli</w:t>
      </w:r>
      <w:r w:rsidR="001212AE" w:rsidRPr="00AF1F7A">
        <w:rPr>
          <w:rFonts w:ascii="Arial" w:hAnsi="Arial" w:cs="Arial"/>
          <w:sz w:val="22"/>
          <w:szCs w:val="22"/>
        </w:rPr>
        <w:t xml:space="preserve"> </w:t>
      </w:r>
      <w:r w:rsidR="00702D9A" w:rsidRPr="00AF1F7A">
        <w:rPr>
          <w:rFonts w:ascii="Arial" w:hAnsi="Arial" w:cs="Arial"/>
          <w:sz w:val="22"/>
          <w:szCs w:val="22"/>
        </w:rPr>
        <w:t>202</w:t>
      </w:r>
      <w:r w:rsidR="001C4F36" w:rsidRPr="00AF1F7A">
        <w:rPr>
          <w:rFonts w:ascii="Arial" w:hAnsi="Arial" w:cs="Arial"/>
          <w:sz w:val="22"/>
          <w:szCs w:val="22"/>
        </w:rPr>
        <w:t>6</w:t>
      </w:r>
    </w:p>
    <w:p w14:paraId="5B9DC220" w14:textId="77777777" w:rsidR="00702D9A" w:rsidRPr="00AF1F7A" w:rsidRDefault="00702D9A" w:rsidP="00AF1F7A">
      <w:pPr>
        <w:suppressAutoHyphens/>
        <w:spacing w:line="288" w:lineRule="auto"/>
        <w:rPr>
          <w:rFonts w:ascii="Arial" w:hAnsi="Arial" w:cs="Arial"/>
          <w:bCs/>
          <w:spacing w:val="2"/>
          <w:sz w:val="22"/>
          <w:szCs w:val="22"/>
        </w:rPr>
      </w:pPr>
    </w:p>
    <w:p w14:paraId="601B9D7C" w14:textId="77777777" w:rsidR="00541879" w:rsidRPr="00AF1F7A" w:rsidRDefault="00541879" w:rsidP="00AF1F7A">
      <w:pPr>
        <w:suppressAutoHyphens/>
        <w:spacing w:line="288" w:lineRule="auto"/>
        <w:rPr>
          <w:rFonts w:ascii="Arial" w:hAnsi="Arial" w:cs="Arial"/>
          <w:bCs/>
          <w:spacing w:val="2"/>
          <w:sz w:val="22"/>
          <w:szCs w:val="22"/>
        </w:rPr>
      </w:pPr>
    </w:p>
    <w:p w14:paraId="463CC31C" w14:textId="2EC2FC14" w:rsidR="00564AF3" w:rsidRPr="00AF1F7A" w:rsidRDefault="001212AE" w:rsidP="00AF1F7A">
      <w:pPr>
        <w:widowControl w:val="0"/>
        <w:suppressAutoHyphens/>
        <w:autoSpaceDE w:val="0"/>
        <w:autoSpaceDN w:val="0"/>
        <w:adjustRightInd w:val="0"/>
        <w:spacing w:line="288" w:lineRule="auto"/>
        <w:rPr>
          <w:rFonts w:ascii="Arial" w:hAnsi="Arial" w:cs="Arial"/>
          <w:sz w:val="22"/>
          <w:szCs w:val="22"/>
        </w:rPr>
      </w:pPr>
      <w:r w:rsidRPr="00AF1F7A">
        <w:rPr>
          <w:rFonts w:ascii="Arial" w:hAnsi="Arial" w:cs="Arial"/>
          <w:sz w:val="22"/>
          <w:szCs w:val="22"/>
        </w:rPr>
        <w:t xml:space="preserve">Energieketten für Offshore-Anwendungen von </w:t>
      </w:r>
      <w:r w:rsidR="00564AF3" w:rsidRPr="00AF1F7A">
        <w:rPr>
          <w:rFonts w:ascii="Arial" w:hAnsi="Arial" w:cs="Arial"/>
          <w:sz w:val="22"/>
          <w:szCs w:val="22"/>
        </w:rPr>
        <w:t>TSUBAKI KABELSCHLEPP</w:t>
      </w:r>
    </w:p>
    <w:p w14:paraId="66DEEEC1" w14:textId="77777777" w:rsidR="001212AE" w:rsidRPr="00AF1F7A" w:rsidRDefault="001212AE" w:rsidP="00AF1F7A">
      <w:pPr>
        <w:widowControl w:val="0"/>
        <w:suppressAutoHyphens/>
        <w:autoSpaceDE w:val="0"/>
        <w:autoSpaceDN w:val="0"/>
        <w:adjustRightInd w:val="0"/>
        <w:spacing w:line="288" w:lineRule="auto"/>
        <w:rPr>
          <w:rFonts w:ascii="Arial" w:hAnsi="Arial" w:cs="Arial"/>
          <w:b/>
          <w:bCs/>
          <w:sz w:val="22"/>
          <w:szCs w:val="22"/>
        </w:rPr>
      </w:pPr>
      <w:r w:rsidRPr="00AF1F7A">
        <w:rPr>
          <w:rFonts w:ascii="Arial" w:hAnsi="Arial" w:cs="Arial"/>
          <w:b/>
          <w:bCs/>
          <w:sz w:val="22"/>
          <w:szCs w:val="22"/>
        </w:rPr>
        <w:t>Engineering-Kompetenz für maximale Sicherheit unter Extrembedingungen</w:t>
      </w:r>
    </w:p>
    <w:p w14:paraId="6FF9A3AD" w14:textId="77777777" w:rsidR="00E8171C" w:rsidRPr="00AF1F7A" w:rsidRDefault="00E8171C" w:rsidP="00AF1F7A">
      <w:pPr>
        <w:widowControl w:val="0"/>
        <w:suppressAutoHyphens/>
        <w:autoSpaceDE w:val="0"/>
        <w:autoSpaceDN w:val="0"/>
        <w:adjustRightInd w:val="0"/>
        <w:spacing w:line="288" w:lineRule="auto"/>
        <w:rPr>
          <w:rFonts w:ascii="Arial" w:hAnsi="Arial" w:cs="Arial"/>
          <w:b/>
          <w:sz w:val="22"/>
          <w:szCs w:val="22"/>
        </w:rPr>
      </w:pPr>
    </w:p>
    <w:p w14:paraId="1459E529" w14:textId="60119B9F" w:rsidR="00564AF3" w:rsidRPr="00AF1F7A" w:rsidRDefault="001212AE" w:rsidP="00AF1F7A">
      <w:pPr>
        <w:suppressAutoHyphens/>
        <w:spacing w:line="288" w:lineRule="auto"/>
        <w:rPr>
          <w:rFonts w:ascii="Arial" w:hAnsi="Arial" w:cs="Arial"/>
          <w:b/>
          <w:bCs/>
          <w:sz w:val="22"/>
          <w:szCs w:val="22"/>
        </w:rPr>
      </w:pPr>
      <w:r w:rsidRPr="00AF1F7A">
        <w:rPr>
          <w:rFonts w:ascii="Arial" w:hAnsi="Arial" w:cs="Arial"/>
          <w:b/>
          <w:bCs/>
          <w:sz w:val="22"/>
          <w:szCs w:val="22"/>
        </w:rPr>
        <w:t xml:space="preserve">Die Einsatzumgebungen von </w:t>
      </w:r>
      <w:hyperlink r:id="rId8" w:history="1">
        <w:r w:rsidRPr="00AF1F7A">
          <w:rPr>
            <w:rStyle w:val="Hyperlink"/>
            <w:rFonts w:ascii="Arial" w:hAnsi="Arial" w:cs="Arial"/>
            <w:b/>
            <w:bCs/>
            <w:sz w:val="22"/>
            <w:szCs w:val="22"/>
          </w:rPr>
          <w:t>Offshore</w:t>
        </w:r>
      </w:hyperlink>
      <w:r w:rsidRPr="00AF1F7A">
        <w:rPr>
          <w:rFonts w:ascii="Arial" w:hAnsi="Arial" w:cs="Arial"/>
          <w:b/>
          <w:bCs/>
          <w:sz w:val="22"/>
          <w:szCs w:val="22"/>
        </w:rPr>
        <w:t xml:space="preserve">-Anlagen sind extrem. Wind, Wellen, Korrosion und hochdynamische Bewegungsabläufe fordern die eingesetzten Systeme rund um die Uhr. </w:t>
      </w:r>
      <w:hyperlink r:id="rId9" w:history="1">
        <w:r w:rsidRPr="00AF1F7A">
          <w:rPr>
            <w:rStyle w:val="Hyperlink"/>
            <w:rFonts w:ascii="Arial" w:hAnsi="Arial" w:cs="Arial"/>
            <w:b/>
            <w:bCs/>
            <w:sz w:val="22"/>
            <w:szCs w:val="22"/>
          </w:rPr>
          <w:t>TSUBAKI KABELSCHLEPP</w:t>
        </w:r>
      </w:hyperlink>
      <w:r w:rsidRPr="00AF1F7A">
        <w:rPr>
          <w:rFonts w:ascii="Arial" w:hAnsi="Arial" w:cs="Arial"/>
          <w:b/>
          <w:bCs/>
          <w:sz w:val="22"/>
          <w:szCs w:val="22"/>
        </w:rPr>
        <w:t xml:space="preserve"> begegnet diesen Herausforderungen mit jahrzehntelanger Engineering-Erfahrung und einem </w:t>
      </w:r>
      <w:hyperlink r:id="rId10" w:history="1">
        <w:r w:rsidRPr="00AF1F7A">
          <w:rPr>
            <w:rStyle w:val="Hyperlink"/>
            <w:rFonts w:ascii="Arial" w:hAnsi="Arial" w:cs="Arial"/>
            <w:b/>
            <w:bCs/>
            <w:sz w:val="22"/>
            <w:szCs w:val="22"/>
          </w:rPr>
          <w:t>Energieketten-Portfolio</w:t>
        </w:r>
      </w:hyperlink>
      <w:r w:rsidRPr="00AF1F7A">
        <w:rPr>
          <w:rFonts w:ascii="Arial" w:hAnsi="Arial" w:cs="Arial"/>
          <w:b/>
          <w:bCs/>
          <w:sz w:val="22"/>
          <w:szCs w:val="22"/>
        </w:rPr>
        <w:t>, das sich exakt auf diese anspruchsvollen Bedingungen zuschneiden lässt.</w:t>
      </w:r>
    </w:p>
    <w:p w14:paraId="23BA28D7" w14:textId="77777777" w:rsidR="001212AE" w:rsidRPr="00AF1F7A" w:rsidRDefault="001212AE" w:rsidP="00AF1F7A">
      <w:pPr>
        <w:suppressAutoHyphens/>
        <w:spacing w:line="288" w:lineRule="auto"/>
        <w:rPr>
          <w:rFonts w:ascii="Arial" w:hAnsi="Arial" w:cs="Arial"/>
          <w:sz w:val="22"/>
          <w:szCs w:val="22"/>
          <w:lang w:eastAsia="zh-CN"/>
        </w:rPr>
      </w:pPr>
    </w:p>
    <w:p w14:paraId="55D016FE" w14:textId="06834F10" w:rsidR="00CF2980" w:rsidRPr="00AF1F7A" w:rsidRDefault="00CF2980" w:rsidP="00AF1F7A">
      <w:pPr>
        <w:suppressAutoHyphens/>
        <w:spacing w:line="288" w:lineRule="auto"/>
        <w:rPr>
          <w:rFonts w:ascii="Arial" w:hAnsi="Arial" w:cs="Arial"/>
          <w:sz w:val="22"/>
          <w:szCs w:val="22"/>
          <w:lang w:eastAsia="zh-CN"/>
        </w:rPr>
      </w:pPr>
      <w:r w:rsidRPr="00AF1F7A">
        <w:rPr>
          <w:rFonts w:ascii="Arial" w:hAnsi="Arial" w:cs="Arial"/>
          <w:sz w:val="22"/>
          <w:szCs w:val="22"/>
          <w:lang w:eastAsia="zh-CN"/>
        </w:rPr>
        <w:t>Energieführungssysteme übernehmen auf Bohrplattformen, Produktionsschiffen oder maritimen Umschlaganlagen eine sicherheitskritische Funktion. Sie führen Energie, Daten und Medien zuverlässig auch unter schwierigsten Bedingungen</w:t>
      </w:r>
      <w:r w:rsidR="00527C6D" w:rsidRPr="00AF1F7A">
        <w:rPr>
          <w:rFonts w:ascii="Arial" w:hAnsi="Arial" w:cs="Arial"/>
          <w:sz w:val="22"/>
          <w:szCs w:val="22"/>
          <w:lang w:eastAsia="zh-CN"/>
        </w:rPr>
        <w:t>, unter anderem</w:t>
      </w:r>
      <w:r w:rsidRPr="00AF1F7A">
        <w:rPr>
          <w:rFonts w:ascii="Arial" w:hAnsi="Arial" w:cs="Arial"/>
          <w:sz w:val="22"/>
          <w:szCs w:val="22"/>
          <w:lang w:eastAsia="zh-CN"/>
        </w:rPr>
        <w:t xml:space="preserve"> in Top-Drive-Systemen, Krananlagen, </w:t>
      </w:r>
      <w:proofErr w:type="spellStart"/>
      <w:r w:rsidRPr="00AF1F7A">
        <w:rPr>
          <w:rFonts w:ascii="Arial" w:hAnsi="Arial" w:cs="Arial"/>
          <w:sz w:val="22"/>
          <w:szCs w:val="22"/>
          <w:lang w:eastAsia="zh-CN"/>
        </w:rPr>
        <w:t>Thrustersystemen</w:t>
      </w:r>
      <w:proofErr w:type="spellEnd"/>
      <w:r w:rsidRPr="00AF1F7A">
        <w:rPr>
          <w:rFonts w:ascii="Arial" w:hAnsi="Arial" w:cs="Arial"/>
          <w:sz w:val="22"/>
          <w:szCs w:val="22"/>
          <w:lang w:eastAsia="zh-CN"/>
        </w:rPr>
        <w:t>, Winden oder beim Pipe Handling. Gerade offshore sind ungeplante Stillstände mit erheblichen wirtschaftlichen und sicherheitsrelevanten Folgen verbunden.</w:t>
      </w:r>
    </w:p>
    <w:p w14:paraId="2BF56D39" w14:textId="77777777" w:rsidR="00527C6D" w:rsidRPr="00AF1F7A" w:rsidRDefault="00527C6D" w:rsidP="00AF1F7A">
      <w:pPr>
        <w:suppressAutoHyphens/>
        <w:spacing w:line="288" w:lineRule="auto"/>
        <w:rPr>
          <w:rFonts w:ascii="Arial" w:hAnsi="Arial" w:cs="Arial"/>
          <w:sz w:val="22"/>
          <w:szCs w:val="22"/>
          <w:lang w:eastAsia="zh-CN"/>
        </w:rPr>
      </w:pPr>
    </w:p>
    <w:p w14:paraId="2B0EF633" w14:textId="223EEB55" w:rsidR="00CF2980" w:rsidRPr="00AF1F7A" w:rsidRDefault="00CF2980" w:rsidP="00AF1F7A">
      <w:pPr>
        <w:suppressAutoHyphens/>
        <w:spacing w:line="288" w:lineRule="auto"/>
        <w:rPr>
          <w:rFonts w:ascii="Arial" w:hAnsi="Arial" w:cs="Arial"/>
          <w:sz w:val="22"/>
          <w:szCs w:val="22"/>
          <w:lang w:eastAsia="zh-CN"/>
        </w:rPr>
      </w:pPr>
      <w:r w:rsidRPr="00AF1F7A">
        <w:rPr>
          <w:rFonts w:ascii="Arial" w:hAnsi="Arial" w:cs="Arial"/>
          <w:sz w:val="22"/>
          <w:szCs w:val="22"/>
          <w:lang w:eastAsia="zh-CN"/>
        </w:rPr>
        <w:t xml:space="preserve">Die Anforderungen an Energieketten sind dabei ebenso vielfältig wie die Anwendungen selbst. Unterschiedliche Bewegungsprofile, hohe Zusatzlasten und komplexe </w:t>
      </w:r>
      <w:proofErr w:type="spellStart"/>
      <w:r w:rsidRPr="00AF1F7A">
        <w:rPr>
          <w:rFonts w:ascii="Arial" w:hAnsi="Arial" w:cs="Arial"/>
          <w:sz w:val="22"/>
          <w:szCs w:val="22"/>
          <w:lang w:eastAsia="zh-CN"/>
        </w:rPr>
        <w:t>Kinematiken</w:t>
      </w:r>
      <w:proofErr w:type="spellEnd"/>
      <w:r w:rsidRPr="00AF1F7A">
        <w:rPr>
          <w:rFonts w:ascii="Arial" w:hAnsi="Arial" w:cs="Arial"/>
          <w:sz w:val="22"/>
          <w:szCs w:val="22"/>
          <w:lang w:eastAsia="zh-CN"/>
        </w:rPr>
        <w:t xml:space="preserve"> treffen auf begrenzte Einbauräume. Hinzu kommen dynamische Kräfte durch permanente Plattformbewegungen auf allen drei Achsen. TSUBAKI KABELSCHLEPP entwickelt hierfür individuelle Lösungen</w:t>
      </w:r>
      <w:r w:rsidR="00527C6D" w:rsidRPr="00AF1F7A">
        <w:rPr>
          <w:rFonts w:ascii="Arial" w:hAnsi="Arial" w:cs="Arial"/>
          <w:sz w:val="22"/>
          <w:szCs w:val="22"/>
          <w:lang w:eastAsia="zh-CN"/>
        </w:rPr>
        <w:t>,</w:t>
      </w:r>
      <w:r w:rsidRPr="00AF1F7A">
        <w:rPr>
          <w:rFonts w:ascii="Arial" w:hAnsi="Arial" w:cs="Arial"/>
          <w:sz w:val="22"/>
          <w:szCs w:val="22"/>
          <w:lang w:eastAsia="zh-CN"/>
        </w:rPr>
        <w:t xml:space="preserve"> von freitragenden oder gleitenden Systemen bis hin zu Rollenketten für lange Verfahrwege oder Rundläufern in rotierenden Anwendungen.</w:t>
      </w:r>
    </w:p>
    <w:p w14:paraId="69C0467C" w14:textId="77777777" w:rsidR="00527C6D" w:rsidRPr="00AF1F7A" w:rsidRDefault="00527C6D" w:rsidP="00AF1F7A">
      <w:pPr>
        <w:suppressAutoHyphens/>
        <w:spacing w:line="288" w:lineRule="auto"/>
        <w:rPr>
          <w:rFonts w:ascii="Arial" w:hAnsi="Arial" w:cs="Arial"/>
          <w:sz w:val="22"/>
          <w:szCs w:val="22"/>
          <w:lang w:eastAsia="zh-CN"/>
        </w:rPr>
      </w:pPr>
    </w:p>
    <w:p w14:paraId="76B0FDF1" w14:textId="77777777" w:rsidR="00527C6D" w:rsidRPr="00AF1F7A" w:rsidRDefault="00CF2980" w:rsidP="00AF1F7A">
      <w:pPr>
        <w:suppressAutoHyphens/>
        <w:spacing w:line="288" w:lineRule="auto"/>
        <w:rPr>
          <w:rFonts w:ascii="Arial" w:hAnsi="Arial" w:cs="Arial"/>
          <w:sz w:val="22"/>
          <w:szCs w:val="22"/>
          <w:lang w:eastAsia="zh-CN"/>
        </w:rPr>
      </w:pPr>
      <w:r w:rsidRPr="00AF1F7A">
        <w:rPr>
          <w:rFonts w:ascii="Arial" w:hAnsi="Arial" w:cs="Arial"/>
          <w:sz w:val="22"/>
          <w:szCs w:val="22"/>
          <w:lang w:eastAsia="zh-CN"/>
        </w:rPr>
        <w:t xml:space="preserve">Besondere Bedeutung kommt der Werkstoffauswahl zu. Salzhaltige Luft, UV-Strahlung, Wind, Gischt und starke Temperaturschwankungen wirken offshore dauerhaft auf alle Komponenten ein. Deshalb setzt TSUBAKI KABELSCHLEPP auf anwendungsspezifisch ausgewählte Materialien wie Edelstähle in A4-Qualität, seewasserbeständige Aluminiumlegierungen sowie </w:t>
      </w:r>
      <w:r w:rsidR="00527C6D" w:rsidRPr="00AF1F7A">
        <w:rPr>
          <w:rFonts w:ascii="Arial" w:hAnsi="Arial" w:cs="Arial"/>
          <w:sz w:val="22"/>
          <w:szCs w:val="22"/>
          <w:lang w:eastAsia="zh-CN"/>
        </w:rPr>
        <w:t xml:space="preserve">spezielle </w:t>
      </w:r>
      <w:r w:rsidRPr="00AF1F7A">
        <w:rPr>
          <w:rFonts w:ascii="Arial" w:hAnsi="Arial" w:cs="Arial"/>
          <w:sz w:val="22"/>
          <w:szCs w:val="22"/>
          <w:lang w:eastAsia="zh-CN"/>
        </w:rPr>
        <w:t>technische Kunststoffe für Unterwasseranwendungen.</w:t>
      </w:r>
    </w:p>
    <w:p w14:paraId="615D3655" w14:textId="77777777" w:rsidR="00527C6D" w:rsidRPr="00AF1F7A" w:rsidRDefault="00527C6D" w:rsidP="00AF1F7A">
      <w:pPr>
        <w:suppressAutoHyphens/>
        <w:spacing w:line="288" w:lineRule="auto"/>
        <w:rPr>
          <w:rFonts w:ascii="Arial" w:hAnsi="Arial" w:cs="Arial"/>
          <w:sz w:val="22"/>
          <w:szCs w:val="22"/>
          <w:lang w:eastAsia="zh-CN"/>
        </w:rPr>
      </w:pPr>
    </w:p>
    <w:p w14:paraId="3F65B654" w14:textId="367B2B2D" w:rsidR="00527C6D" w:rsidRPr="00AF1F7A" w:rsidRDefault="00527C6D" w:rsidP="00AF1F7A">
      <w:pPr>
        <w:suppressAutoHyphens/>
        <w:spacing w:line="288" w:lineRule="auto"/>
        <w:rPr>
          <w:rFonts w:ascii="Arial" w:hAnsi="Arial" w:cs="Arial"/>
          <w:b/>
          <w:bCs/>
          <w:sz w:val="22"/>
          <w:szCs w:val="22"/>
          <w:lang w:val="en-US" w:eastAsia="zh-CN"/>
        </w:rPr>
      </w:pPr>
      <w:proofErr w:type="spellStart"/>
      <w:r w:rsidRPr="00AF1F7A">
        <w:rPr>
          <w:rFonts w:ascii="Arial" w:hAnsi="Arial" w:cs="Arial"/>
          <w:b/>
          <w:bCs/>
          <w:sz w:val="22"/>
          <w:szCs w:val="22"/>
          <w:lang w:val="en-US" w:eastAsia="zh-CN"/>
        </w:rPr>
        <w:t>Umfassende</w:t>
      </w:r>
      <w:proofErr w:type="spellEnd"/>
      <w:r w:rsidRPr="00AF1F7A">
        <w:rPr>
          <w:rFonts w:ascii="Arial" w:hAnsi="Arial" w:cs="Arial"/>
          <w:b/>
          <w:bCs/>
          <w:sz w:val="22"/>
          <w:szCs w:val="22"/>
          <w:lang w:val="en-US" w:eastAsia="zh-CN"/>
        </w:rPr>
        <w:t xml:space="preserve"> Factory Acceptance Tests (FATs)</w:t>
      </w:r>
    </w:p>
    <w:p w14:paraId="603EF816" w14:textId="3FCD683E" w:rsidR="00CF2980" w:rsidRPr="00AF1F7A" w:rsidRDefault="00CF2980" w:rsidP="00AF1F7A">
      <w:pPr>
        <w:suppressAutoHyphens/>
        <w:spacing w:line="288" w:lineRule="auto"/>
        <w:rPr>
          <w:rFonts w:ascii="Arial" w:hAnsi="Arial" w:cs="Arial"/>
          <w:sz w:val="22"/>
          <w:szCs w:val="22"/>
          <w:lang w:eastAsia="zh-CN"/>
        </w:rPr>
      </w:pPr>
      <w:r w:rsidRPr="00AF1F7A">
        <w:rPr>
          <w:rFonts w:ascii="Arial" w:hAnsi="Arial" w:cs="Arial"/>
          <w:sz w:val="22"/>
          <w:szCs w:val="22"/>
          <w:lang w:eastAsia="zh-CN"/>
        </w:rPr>
        <w:t xml:space="preserve">Auch konstruktiv gelten offshore höchste Sicherheitsstandards. Gesicherte Schraubverbindungen, redundante Befestigungen und umfassende Factory Acceptance Tests (FATs) sind fester Bestandteil der Projekte. Zusätzlich werden die Energiekettensysteme so ausgelegt, dass sie </w:t>
      </w:r>
      <w:r w:rsidR="00527C6D" w:rsidRPr="00AF1F7A">
        <w:rPr>
          <w:rFonts w:ascii="Arial" w:hAnsi="Arial" w:cs="Arial"/>
          <w:sz w:val="22"/>
          <w:szCs w:val="22"/>
          <w:lang w:eastAsia="zh-CN"/>
        </w:rPr>
        <w:t>auf dem</w:t>
      </w:r>
      <w:r w:rsidRPr="00AF1F7A">
        <w:rPr>
          <w:rFonts w:ascii="Arial" w:hAnsi="Arial" w:cs="Arial"/>
          <w:sz w:val="22"/>
          <w:szCs w:val="22"/>
          <w:lang w:eastAsia="zh-CN"/>
        </w:rPr>
        <w:t xml:space="preserve"> Transport</w:t>
      </w:r>
      <w:r w:rsidR="00527C6D" w:rsidRPr="00AF1F7A">
        <w:rPr>
          <w:rFonts w:ascii="Arial" w:hAnsi="Arial" w:cs="Arial"/>
          <w:sz w:val="22"/>
          <w:szCs w:val="22"/>
          <w:lang w:eastAsia="zh-CN"/>
        </w:rPr>
        <w:t>weg</w:t>
      </w:r>
      <w:r w:rsidRPr="00AF1F7A">
        <w:rPr>
          <w:rFonts w:ascii="Arial" w:hAnsi="Arial" w:cs="Arial"/>
          <w:sz w:val="22"/>
          <w:szCs w:val="22"/>
          <w:lang w:eastAsia="zh-CN"/>
        </w:rPr>
        <w:t xml:space="preserve"> zur Offshore-Anlage </w:t>
      </w:r>
      <w:r w:rsidR="00527C6D" w:rsidRPr="00AF1F7A">
        <w:rPr>
          <w:rFonts w:ascii="Arial" w:hAnsi="Arial" w:cs="Arial"/>
          <w:sz w:val="22"/>
          <w:szCs w:val="22"/>
          <w:lang w:eastAsia="zh-CN"/>
        </w:rPr>
        <w:t>optimal geschützt sind</w:t>
      </w:r>
      <w:r w:rsidRPr="00AF1F7A">
        <w:rPr>
          <w:rFonts w:ascii="Arial" w:hAnsi="Arial" w:cs="Arial"/>
          <w:sz w:val="22"/>
          <w:szCs w:val="22"/>
          <w:lang w:eastAsia="zh-CN"/>
        </w:rPr>
        <w:t>. Dafür kommen spezielle Transportframes zum Einsatz, die häufig integraler Bestandteil der späteren Konstruktion werden.</w:t>
      </w:r>
    </w:p>
    <w:p w14:paraId="10338CFB" w14:textId="77777777" w:rsidR="00527C6D" w:rsidRPr="00AF1F7A" w:rsidRDefault="00527C6D" w:rsidP="00AF1F7A">
      <w:pPr>
        <w:suppressAutoHyphens/>
        <w:spacing w:line="288" w:lineRule="auto"/>
        <w:rPr>
          <w:rFonts w:ascii="Arial" w:hAnsi="Arial" w:cs="Arial"/>
          <w:sz w:val="22"/>
          <w:szCs w:val="22"/>
          <w:lang w:eastAsia="zh-CN"/>
        </w:rPr>
      </w:pPr>
    </w:p>
    <w:p w14:paraId="6AC0525C" w14:textId="094D5C31" w:rsidR="00CF2980" w:rsidRPr="00AF1F7A" w:rsidRDefault="00CF2980" w:rsidP="00AF1F7A">
      <w:pPr>
        <w:suppressAutoHyphens/>
        <w:spacing w:line="288" w:lineRule="auto"/>
        <w:rPr>
          <w:rFonts w:ascii="Arial" w:hAnsi="Arial" w:cs="Arial"/>
          <w:sz w:val="22"/>
          <w:szCs w:val="22"/>
          <w:lang w:eastAsia="zh-CN"/>
        </w:rPr>
      </w:pPr>
      <w:r w:rsidRPr="00AF1F7A">
        <w:rPr>
          <w:rFonts w:ascii="Arial" w:hAnsi="Arial" w:cs="Arial"/>
          <w:sz w:val="22"/>
          <w:szCs w:val="22"/>
          <w:lang w:eastAsia="zh-CN"/>
        </w:rPr>
        <w:t xml:space="preserve">Neben mechanischen und klimatischen Belastungen müssen </w:t>
      </w:r>
      <w:r w:rsidR="00C2481E" w:rsidRPr="00AF1F7A">
        <w:rPr>
          <w:rFonts w:ascii="Arial" w:hAnsi="Arial" w:cs="Arial"/>
          <w:sz w:val="22"/>
          <w:szCs w:val="22"/>
          <w:lang w:eastAsia="zh-CN"/>
        </w:rPr>
        <w:t xml:space="preserve">abhängig von Anlagenart und Standort </w:t>
      </w:r>
      <w:r w:rsidRPr="00AF1F7A">
        <w:rPr>
          <w:rFonts w:ascii="Arial" w:hAnsi="Arial" w:cs="Arial"/>
          <w:sz w:val="22"/>
          <w:szCs w:val="22"/>
          <w:lang w:eastAsia="zh-CN"/>
        </w:rPr>
        <w:t xml:space="preserve">zahlreiche internationale Richtlinien und Normen berücksichtigt werden. Die Entwicklung </w:t>
      </w:r>
      <w:r w:rsidR="00527C6D" w:rsidRPr="00AF1F7A">
        <w:rPr>
          <w:rFonts w:ascii="Arial" w:hAnsi="Arial" w:cs="Arial"/>
          <w:sz w:val="22"/>
          <w:szCs w:val="22"/>
          <w:lang w:eastAsia="zh-CN"/>
        </w:rPr>
        <w:t xml:space="preserve">bei TSUBAKI KABELSCHLEPP </w:t>
      </w:r>
      <w:r w:rsidRPr="00AF1F7A">
        <w:rPr>
          <w:rFonts w:ascii="Arial" w:hAnsi="Arial" w:cs="Arial"/>
          <w:sz w:val="22"/>
          <w:szCs w:val="22"/>
          <w:lang w:eastAsia="zh-CN"/>
        </w:rPr>
        <w:t>erfolgt deshalb stets in enger Abstimmung mit den Kunden und projektbezogen auf die jeweilige Anwendung.</w:t>
      </w:r>
    </w:p>
    <w:p w14:paraId="40A64B57" w14:textId="77777777" w:rsidR="00C2481E" w:rsidRPr="00AF1F7A" w:rsidRDefault="00C2481E" w:rsidP="00AF1F7A">
      <w:pPr>
        <w:suppressAutoHyphens/>
        <w:spacing w:line="288" w:lineRule="auto"/>
        <w:rPr>
          <w:rFonts w:ascii="Arial" w:hAnsi="Arial" w:cs="Arial"/>
          <w:sz w:val="22"/>
          <w:szCs w:val="22"/>
          <w:lang w:eastAsia="zh-CN"/>
        </w:rPr>
      </w:pPr>
    </w:p>
    <w:p w14:paraId="09B14800" w14:textId="28DF4DD2" w:rsidR="00C2481E" w:rsidRPr="00AF1F7A" w:rsidRDefault="00C2481E" w:rsidP="00AF1F7A">
      <w:pPr>
        <w:suppressAutoHyphens/>
        <w:spacing w:line="288" w:lineRule="auto"/>
        <w:rPr>
          <w:rFonts w:ascii="Arial" w:hAnsi="Arial" w:cs="Arial"/>
          <w:b/>
          <w:bCs/>
          <w:sz w:val="22"/>
          <w:szCs w:val="22"/>
          <w:lang w:eastAsia="zh-CN"/>
        </w:rPr>
      </w:pPr>
      <w:r w:rsidRPr="00AF1F7A">
        <w:rPr>
          <w:rFonts w:ascii="Arial" w:hAnsi="Arial" w:cs="Arial"/>
          <w:b/>
          <w:bCs/>
          <w:sz w:val="22"/>
          <w:szCs w:val="22"/>
          <w:lang w:eastAsia="zh-CN"/>
        </w:rPr>
        <w:t>Condition Monitoring gewinnt an Bedeutung</w:t>
      </w:r>
    </w:p>
    <w:p w14:paraId="6F24829D" w14:textId="6D9D9622" w:rsidR="00CF2980" w:rsidRPr="00AF1F7A" w:rsidRDefault="00D72DEC" w:rsidP="00AF1F7A">
      <w:pPr>
        <w:suppressAutoHyphens/>
        <w:spacing w:line="288" w:lineRule="auto"/>
        <w:rPr>
          <w:rFonts w:ascii="Arial" w:hAnsi="Arial" w:cs="Arial"/>
          <w:sz w:val="22"/>
          <w:szCs w:val="22"/>
          <w:lang w:eastAsia="zh-CN"/>
        </w:rPr>
      </w:pPr>
      <w:r w:rsidRPr="00AF1F7A">
        <w:rPr>
          <w:rFonts w:ascii="Arial" w:hAnsi="Arial" w:cs="Arial"/>
          <w:sz w:val="22"/>
          <w:szCs w:val="22"/>
          <w:lang w:eastAsia="zh-CN"/>
        </w:rPr>
        <w:t>Die Themen Langlebigkeit und Robustheit spielen bei der Konzeption von</w:t>
      </w:r>
      <w:r w:rsidR="00C2481E" w:rsidRPr="00AF1F7A">
        <w:rPr>
          <w:rFonts w:ascii="Arial" w:hAnsi="Arial" w:cs="Arial"/>
          <w:sz w:val="22"/>
          <w:szCs w:val="22"/>
          <w:lang w:eastAsia="zh-CN"/>
        </w:rPr>
        <w:t xml:space="preserve"> Offshore-Anlagen</w:t>
      </w:r>
      <w:r w:rsidR="00CF2980" w:rsidRPr="00AF1F7A">
        <w:rPr>
          <w:rFonts w:ascii="Arial" w:hAnsi="Arial" w:cs="Arial"/>
          <w:sz w:val="22"/>
          <w:szCs w:val="22"/>
          <w:lang w:eastAsia="zh-CN"/>
        </w:rPr>
        <w:t xml:space="preserve"> </w:t>
      </w:r>
      <w:r w:rsidRPr="00AF1F7A">
        <w:rPr>
          <w:rFonts w:ascii="Arial" w:hAnsi="Arial" w:cs="Arial"/>
          <w:sz w:val="22"/>
          <w:szCs w:val="22"/>
          <w:lang w:eastAsia="zh-CN"/>
        </w:rPr>
        <w:t>eine besondere Rolle</w:t>
      </w:r>
      <w:r w:rsidR="00CF2980" w:rsidRPr="00AF1F7A">
        <w:rPr>
          <w:rFonts w:ascii="Arial" w:hAnsi="Arial" w:cs="Arial"/>
          <w:sz w:val="22"/>
          <w:szCs w:val="22"/>
          <w:lang w:eastAsia="zh-CN"/>
        </w:rPr>
        <w:t xml:space="preserve">. Da sich Belastungen offshore nur eingeschränkt prognostizieren lassen, </w:t>
      </w:r>
      <w:r w:rsidRPr="00AF1F7A">
        <w:rPr>
          <w:rFonts w:ascii="Arial" w:hAnsi="Arial" w:cs="Arial"/>
          <w:sz w:val="22"/>
          <w:szCs w:val="22"/>
          <w:lang w:eastAsia="zh-CN"/>
        </w:rPr>
        <w:t>legt</w:t>
      </w:r>
      <w:r w:rsidR="00CF2980" w:rsidRPr="00AF1F7A">
        <w:rPr>
          <w:rFonts w:ascii="Arial" w:hAnsi="Arial" w:cs="Arial"/>
          <w:sz w:val="22"/>
          <w:szCs w:val="22"/>
          <w:lang w:eastAsia="zh-CN"/>
        </w:rPr>
        <w:t xml:space="preserve"> TSUBAKI KABELSCHLEPP </w:t>
      </w:r>
      <w:r w:rsidRPr="00AF1F7A">
        <w:rPr>
          <w:rFonts w:ascii="Arial" w:hAnsi="Arial" w:cs="Arial"/>
          <w:sz w:val="22"/>
          <w:szCs w:val="22"/>
          <w:lang w:eastAsia="zh-CN"/>
        </w:rPr>
        <w:t xml:space="preserve">die Energiekettensysteme für diesen Einsatzbereich </w:t>
      </w:r>
      <w:r w:rsidR="00CF2980" w:rsidRPr="00AF1F7A">
        <w:rPr>
          <w:rFonts w:ascii="Arial" w:hAnsi="Arial" w:cs="Arial"/>
          <w:sz w:val="22"/>
          <w:szCs w:val="22"/>
          <w:lang w:eastAsia="zh-CN"/>
        </w:rPr>
        <w:t xml:space="preserve">bewusst </w:t>
      </w:r>
      <w:r w:rsidRPr="00AF1F7A">
        <w:rPr>
          <w:rFonts w:ascii="Arial" w:hAnsi="Arial" w:cs="Arial"/>
          <w:sz w:val="22"/>
          <w:szCs w:val="22"/>
          <w:lang w:eastAsia="zh-CN"/>
        </w:rPr>
        <w:t>konservativ aus</w:t>
      </w:r>
      <w:r w:rsidR="00CF2980" w:rsidRPr="00AF1F7A">
        <w:rPr>
          <w:rFonts w:ascii="Arial" w:hAnsi="Arial" w:cs="Arial"/>
          <w:sz w:val="22"/>
          <w:szCs w:val="22"/>
          <w:lang w:eastAsia="zh-CN"/>
        </w:rPr>
        <w:t xml:space="preserve"> und </w:t>
      </w:r>
      <w:r w:rsidRPr="00AF1F7A">
        <w:rPr>
          <w:rFonts w:ascii="Arial" w:hAnsi="Arial" w:cs="Arial"/>
          <w:sz w:val="22"/>
          <w:szCs w:val="22"/>
          <w:lang w:eastAsia="zh-CN"/>
        </w:rPr>
        <w:t>arbeitet mit hohen</w:t>
      </w:r>
      <w:r w:rsidR="00CF2980" w:rsidRPr="00AF1F7A">
        <w:rPr>
          <w:rFonts w:ascii="Arial" w:hAnsi="Arial" w:cs="Arial"/>
          <w:sz w:val="22"/>
          <w:szCs w:val="22"/>
          <w:lang w:eastAsia="zh-CN"/>
        </w:rPr>
        <w:t xml:space="preserve"> Sicherheitsfaktoren. Ergänzend gewinnt Condition Monitoring zunehmend an Bedeutung, um Belastungsänderungen frühzeitig zu erkennen und Wartungen zustandsorientiert zu planen.</w:t>
      </w:r>
    </w:p>
    <w:p w14:paraId="702B54DF" w14:textId="77777777" w:rsidR="00D72DEC" w:rsidRPr="00AF1F7A" w:rsidRDefault="00D72DEC" w:rsidP="00AF1F7A">
      <w:pPr>
        <w:suppressAutoHyphens/>
        <w:spacing w:line="288" w:lineRule="auto"/>
        <w:rPr>
          <w:rFonts w:ascii="Arial" w:hAnsi="Arial" w:cs="Arial"/>
          <w:sz w:val="22"/>
          <w:szCs w:val="22"/>
          <w:lang w:eastAsia="zh-CN"/>
        </w:rPr>
      </w:pPr>
    </w:p>
    <w:p w14:paraId="66B3B027" w14:textId="78C5FC89" w:rsidR="00CF2980" w:rsidRPr="00AF1F7A" w:rsidRDefault="00D72DEC" w:rsidP="00AF1F7A">
      <w:pPr>
        <w:suppressAutoHyphens/>
        <w:spacing w:line="288" w:lineRule="auto"/>
        <w:rPr>
          <w:rFonts w:ascii="Arial" w:hAnsi="Arial" w:cs="Arial"/>
          <w:sz w:val="22"/>
          <w:szCs w:val="22"/>
          <w:lang w:eastAsia="zh-CN"/>
        </w:rPr>
      </w:pPr>
      <w:r w:rsidRPr="00AF1F7A">
        <w:rPr>
          <w:rFonts w:ascii="Arial" w:hAnsi="Arial" w:cs="Arial"/>
          <w:sz w:val="22"/>
          <w:szCs w:val="22"/>
          <w:lang w:eastAsia="zh-CN"/>
        </w:rPr>
        <w:t xml:space="preserve">„Wir haben vor mehr als 70 Jahren die Energiekette aus </w:t>
      </w:r>
      <w:hyperlink r:id="rId11" w:history="1">
        <w:r w:rsidRPr="00AF1F7A">
          <w:rPr>
            <w:rStyle w:val="Hyperlink"/>
            <w:rFonts w:ascii="Arial" w:hAnsi="Arial" w:cs="Arial"/>
            <w:sz w:val="22"/>
            <w:szCs w:val="22"/>
            <w:lang w:eastAsia="zh-CN"/>
          </w:rPr>
          <w:t>Stahl</w:t>
        </w:r>
      </w:hyperlink>
      <w:r w:rsidRPr="00AF1F7A">
        <w:rPr>
          <w:rFonts w:ascii="Arial" w:hAnsi="Arial" w:cs="Arial"/>
          <w:sz w:val="22"/>
          <w:szCs w:val="22"/>
          <w:lang w:eastAsia="zh-CN"/>
        </w:rPr>
        <w:t xml:space="preserve"> erfunden“</w:t>
      </w:r>
      <w:r w:rsidR="00CF2980" w:rsidRPr="00AF1F7A">
        <w:rPr>
          <w:rFonts w:ascii="Arial" w:hAnsi="Arial" w:cs="Arial"/>
          <w:sz w:val="22"/>
          <w:szCs w:val="22"/>
          <w:lang w:eastAsia="zh-CN"/>
        </w:rPr>
        <w:t xml:space="preserve">, </w:t>
      </w:r>
      <w:r w:rsidRPr="00AF1F7A">
        <w:rPr>
          <w:rFonts w:ascii="Arial" w:hAnsi="Arial" w:cs="Arial"/>
          <w:sz w:val="22"/>
          <w:szCs w:val="22"/>
          <w:lang w:eastAsia="zh-CN"/>
        </w:rPr>
        <w:t>fasst</w:t>
      </w:r>
      <w:r w:rsidR="00CF2980" w:rsidRPr="00AF1F7A">
        <w:rPr>
          <w:rFonts w:ascii="Arial" w:hAnsi="Arial" w:cs="Arial"/>
          <w:sz w:val="22"/>
          <w:szCs w:val="22"/>
          <w:lang w:eastAsia="zh-CN"/>
        </w:rPr>
        <w:t xml:space="preserve"> Jürgen Weichel, Industry Manager bei TSUBAKI KABELSCHLEPP</w:t>
      </w:r>
      <w:r w:rsidRPr="00AF1F7A">
        <w:rPr>
          <w:rFonts w:ascii="Arial" w:hAnsi="Arial" w:cs="Arial"/>
          <w:sz w:val="22"/>
          <w:szCs w:val="22"/>
          <w:lang w:eastAsia="zh-CN"/>
        </w:rPr>
        <w:t>, zusammen</w:t>
      </w:r>
      <w:r w:rsidR="00CF2980" w:rsidRPr="00AF1F7A">
        <w:rPr>
          <w:rFonts w:ascii="Arial" w:hAnsi="Arial" w:cs="Arial"/>
          <w:sz w:val="22"/>
          <w:szCs w:val="22"/>
          <w:lang w:eastAsia="zh-CN"/>
        </w:rPr>
        <w:t>.</w:t>
      </w:r>
      <w:r w:rsidRPr="00AF1F7A">
        <w:rPr>
          <w:rFonts w:ascii="Arial" w:hAnsi="Arial" w:cs="Arial"/>
          <w:sz w:val="22"/>
          <w:szCs w:val="22"/>
          <w:lang w:eastAsia="zh-CN"/>
        </w:rPr>
        <w:t xml:space="preserve"> „Auf Basis dieser jahrzehntelangen Erfahrung können wir heute aus einem sehr breiten Portfolio die passende Lösung für jede Anwendung ableiten. Unsere Kollegen bringen immenses Wissen mit und sind besonders stark in der Entwicklung von Sonderlösungen, wie sie offshore Standard sind.“</w:t>
      </w:r>
    </w:p>
    <w:p w14:paraId="0D697202" w14:textId="77777777" w:rsidR="00E8171C" w:rsidRPr="00AF1F7A" w:rsidRDefault="00E8171C" w:rsidP="00AF1F7A">
      <w:pPr>
        <w:pStyle w:val="defaultparagraph"/>
        <w:suppressAutoHyphens/>
        <w:spacing w:line="288" w:lineRule="auto"/>
        <w:jc w:val="left"/>
        <w:rPr>
          <w:color w:val="auto"/>
          <w:szCs w:val="22"/>
        </w:rPr>
      </w:pPr>
    </w:p>
    <w:p w14:paraId="21477CC9" w14:textId="2FF6A24C" w:rsidR="00E8171C" w:rsidRPr="00AF1F7A" w:rsidRDefault="00E8171C" w:rsidP="00AF1F7A">
      <w:pPr>
        <w:widowControl w:val="0"/>
        <w:suppressAutoHyphens/>
        <w:autoSpaceDE w:val="0"/>
        <w:autoSpaceDN w:val="0"/>
        <w:adjustRightInd w:val="0"/>
        <w:spacing w:line="288" w:lineRule="auto"/>
        <w:rPr>
          <w:rFonts w:ascii="Arial" w:hAnsi="Arial" w:cs="Arial"/>
          <w:bCs/>
          <w:i/>
          <w:iCs/>
          <w:sz w:val="22"/>
          <w:szCs w:val="22"/>
        </w:rPr>
      </w:pPr>
      <w:r w:rsidRPr="00AF1F7A">
        <w:rPr>
          <w:rFonts w:ascii="Arial" w:hAnsi="Arial" w:cs="Arial"/>
          <w:bCs/>
          <w:i/>
          <w:iCs/>
          <w:sz w:val="22"/>
          <w:szCs w:val="22"/>
        </w:rPr>
        <w:t>(</w:t>
      </w:r>
      <w:r w:rsidR="00D72DEC" w:rsidRPr="00AF1F7A">
        <w:rPr>
          <w:rFonts w:ascii="Arial" w:hAnsi="Arial" w:cs="Arial"/>
          <w:bCs/>
          <w:i/>
          <w:iCs/>
          <w:sz w:val="22"/>
          <w:szCs w:val="22"/>
        </w:rPr>
        <w:t>3.4</w:t>
      </w:r>
      <w:r w:rsidR="00AF1F7A">
        <w:rPr>
          <w:rFonts w:ascii="Arial" w:hAnsi="Arial" w:cs="Arial"/>
          <w:bCs/>
          <w:i/>
          <w:iCs/>
          <w:sz w:val="22"/>
          <w:szCs w:val="22"/>
        </w:rPr>
        <w:t>72</w:t>
      </w:r>
      <w:r w:rsidRPr="00AF1F7A">
        <w:rPr>
          <w:rFonts w:ascii="Arial" w:hAnsi="Arial" w:cs="Arial"/>
          <w:bCs/>
          <w:i/>
          <w:iCs/>
          <w:sz w:val="22"/>
          <w:szCs w:val="22"/>
        </w:rPr>
        <w:t xml:space="preserve"> Zeichen inkl. Leerzeichen)</w:t>
      </w:r>
    </w:p>
    <w:p w14:paraId="69FD628B" w14:textId="77777777" w:rsidR="00B0530D" w:rsidRPr="00AF1F7A" w:rsidRDefault="00B0530D" w:rsidP="00AF1F7A">
      <w:pPr>
        <w:suppressAutoHyphens/>
        <w:spacing w:line="288" w:lineRule="auto"/>
        <w:rPr>
          <w:rFonts w:ascii="Arial" w:hAnsi="Arial" w:cs="Arial"/>
          <w:bCs/>
          <w:spacing w:val="2"/>
          <w:sz w:val="22"/>
          <w:szCs w:val="22"/>
        </w:rPr>
      </w:pPr>
    </w:p>
    <w:p w14:paraId="0ADF7A2A" w14:textId="77777777" w:rsidR="00CF6F10" w:rsidRPr="00AF1F7A" w:rsidRDefault="00CF6F10" w:rsidP="00AF1F7A">
      <w:pPr>
        <w:suppressAutoHyphens/>
        <w:spacing w:line="288" w:lineRule="auto"/>
        <w:rPr>
          <w:rFonts w:ascii="Arial" w:hAnsi="Arial" w:cs="Arial"/>
          <w:spacing w:val="2"/>
          <w:sz w:val="22"/>
          <w:szCs w:val="22"/>
        </w:rPr>
      </w:pPr>
    </w:p>
    <w:p w14:paraId="0499521D" w14:textId="77777777" w:rsidR="00684266" w:rsidRPr="00AF1F7A" w:rsidRDefault="00684266" w:rsidP="00AF1F7A">
      <w:pPr>
        <w:suppressAutoHyphens/>
        <w:spacing w:line="288" w:lineRule="auto"/>
        <w:rPr>
          <w:rFonts w:ascii="Arial" w:hAnsi="Arial" w:cs="Arial"/>
          <w:b/>
          <w:bCs/>
          <w:sz w:val="22"/>
          <w:szCs w:val="22"/>
        </w:rPr>
      </w:pPr>
      <w:r w:rsidRPr="00AF1F7A">
        <w:rPr>
          <w:rFonts w:ascii="Arial" w:hAnsi="Arial" w:cs="Arial"/>
          <w:b/>
          <w:bCs/>
          <w:sz w:val="22"/>
          <w:szCs w:val="22"/>
        </w:rPr>
        <w:t>TSUBAKI KABELSCHLEPP – Pionier der Energiekettentechnologie</w:t>
      </w:r>
    </w:p>
    <w:p w14:paraId="08EFCF1F" w14:textId="77777777" w:rsidR="00684266" w:rsidRPr="00AF1F7A" w:rsidRDefault="00684266" w:rsidP="00AF1F7A">
      <w:pPr>
        <w:suppressAutoHyphens/>
        <w:spacing w:line="288" w:lineRule="auto"/>
        <w:rPr>
          <w:rFonts w:ascii="Arial" w:hAnsi="Arial" w:cs="Arial"/>
          <w:sz w:val="22"/>
          <w:szCs w:val="22"/>
        </w:rPr>
      </w:pPr>
      <w:r w:rsidRPr="00AF1F7A">
        <w:rPr>
          <w:rFonts w:ascii="Arial" w:hAnsi="Arial" w:cs="Arial"/>
          <w:sz w:val="22"/>
          <w:szCs w:val="22"/>
        </w:rPr>
        <w:t>Mit der Entwicklung der ersten Energiekette aus Stahl im Jahr 1954 legte TSUBAKI KABELSCHLEPP den Grundstein für moderne Energieführungssysteme. Seitdem treibt das Unternehmen die Weiterentwicklung dieser Technologie konsequent voran. Das Portfolio wurde bereits in den 1960er Jahren um Förder- und Führungsbahnschutzsysteme für industrielle Anwendungen erweitert.</w:t>
      </w:r>
    </w:p>
    <w:p w14:paraId="72E98EA8" w14:textId="77777777" w:rsidR="00684266" w:rsidRPr="00AF1F7A" w:rsidRDefault="00684266" w:rsidP="00AF1F7A">
      <w:pPr>
        <w:suppressAutoHyphens/>
        <w:spacing w:line="288" w:lineRule="auto"/>
        <w:rPr>
          <w:rFonts w:ascii="Arial" w:hAnsi="Arial" w:cs="Arial"/>
          <w:sz w:val="22"/>
          <w:szCs w:val="22"/>
        </w:rPr>
      </w:pPr>
    </w:p>
    <w:p w14:paraId="0512BE4B" w14:textId="67DCF211" w:rsidR="00684266" w:rsidRPr="00AF1F7A" w:rsidRDefault="00684266" w:rsidP="00AF1F7A">
      <w:pPr>
        <w:suppressAutoHyphens/>
        <w:spacing w:line="288" w:lineRule="auto"/>
        <w:rPr>
          <w:rFonts w:ascii="Arial" w:hAnsi="Arial" w:cs="Arial"/>
          <w:sz w:val="22"/>
          <w:szCs w:val="22"/>
        </w:rPr>
      </w:pPr>
      <w:r w:rsidRPr="00AF1F7A">
        <w:rPr>
          <w:rFonts w:ascii="Arial" w:hAnsi="Arial" w:cs="Arial"/>
          <w:sz w:val="22"/>
          <w:szCs w:val="22"/>
        </w:rPr>
        <w:t xml:space="preserve">Heute entwickeln und produzieren </w:t>
      </w:r>
      <w:r w:rsidR="00CF2980" w:rsidRPr="00AF1F7A">
        <w:rPr>
          <w:rFonts w:ascii="Arial" w:hAnsi="Arial" w:cs="Arial"/>
          <w:sz w:val="22"/>
          <w:szCs w:val="22"/>
        </w:rPr>
        <w:t>rund 380</w:t>
      </w:r>
      <w:r w:rsidRPr="00AF1F7A">
        <w:rPr>
          <w:rFonts w:ascii="Arial" w:hAnsi="Arial" w:cs="Arial"/>
          <w:sz w:val="22"/>
          <w:szCs w:val="22"/>
        </w:rPr>
        <w:t xml:space="preserve"> Mitarbeitende an den Standorten Wenden-Gerlingen und Hünsborn technische Lösungen für Kunden weltweit. Die Produkte kommen unter anderem im Werkzeugmaschinenbau, in der Robotik, der Medizintechnik, in Landstromanlagen sowie in der Raumfahrt zum Einsatz. Ein besonderer Fokus liegt auf hochbelastbaren Energiekettenlösungen für dynamische und raue Einsatzbedingungen, etwa in Offshore-Anlagen oder der Schwerindustrie. Unter dem Namen TOTALTRAX® bietet TSUBAKI KABELSCHLEPP zudem konfektionierte Energiekettensysteme an.</w:t>
      </w:r>
    </w:p>
    <w:p w14:paraId="3B1AEF14" w14:textId="77777777" w:rsidR="00684266" w:rsidRPr="00AF1F7A" w:rsidRDefault="00684266" w:rsidP="00AF1F7A">
      <w:pPr>
        <w:suppressAutoHyphens/>
        <w:spacing w:line="288" w:lineRule="auto"/>
        <w:rPr>
          <w:rFonts w:ascii="Arial" w:hAnsi="Arial" w:cs="Arial"/>
          <w:sz w:val="22"/>
          <w:szCs w:val="22"/>
        </w:rPr>
      </w:pPr>
    </w:p>
    <w:p w14:paraId="1352B613" w14:textId="77777777" w:rsidR="00684266" w:rsidRPr="00AF1F7A" w:rsidRDefault="00684266" w:rsidP="00AF1F7A">
      <w:pPr>
        <w:suppressAutoHyphens/>
        <w:spacing w:line="288" w:lineRule="auto"/>
        <w:rPr>
          <w:rFonts w:ascii="Arial" w:hAnsi="Arial" w:cs="Arial"/>
          <w:sz w:val="22"/>
          <w:szCs w:val="22"/>
        </w:rPr>
      </w:pPr>
      <w:r w:rsidRPr="00AF1F7A">
        <w:rPr>
          <w:rFonts w:ascii="Arial" w:hAnsi="Arial" w:cs="Arial"/>
          <w:sz w:val="22"/>
          <w:szCs w:val="22"/>
        </w:rPr>
        <w:t>Mit mehr als 50 Auslandsvertretungen und Tochtergesellschaften ist TSUBAKI KABELSCHLEPP international aufgestellt. Seit 2010 ist das Unternehmen Teil der japanischen TSUBAKI Gruppe und verbindet die Flexibilität eines deutschen Mittelständlers mit der Stärke eines weltweit agierenden Konzerns.</w:t>
      </w:r>
    </w:p>
    <w:p w14:paraId="671FA847" w14:textId="77777777" w:rsidR="00684266" w:rsidRPr="00AF1F7A" w:rsidRDefault="00684266" w:rsidP="00AF1F7A">
      <w:pPr>
        <w:suppressAutoHyphens/>
        <w:spacing w:line="288" w:lineRule="auto"/>
        <w:rPr>
          <w:rFonts w:ascii="Arial" w:hAnsi="Arial" w:cs="Arial"/>
          <w:sz w:val="22"/>
          <w:szCs w:val="22"/>
        </w:rPr>
      </w:pPr>
    </w:p>
    <w:p w14:paraId="03F9D1E7" w14:textId="754EB432" w:rsidR="001B4F06" w:rsidRPr="00AF1F7A" w:rsidRDefault="00684266" w:rsidP="00AF1F7A">
      <w:pPr>
        <w:suppressAutoHyphens/>
        <w:spacing w:line="288" w:lineRule="auto"/>
        <w:rPr>
          <w:rFonts w:ascii="Arial" w:hAnsi="Arial" w:cs="Arial"/>
          <w:i/>
          <w:iCs/>
          <w:sz w:val="22"/>
          <w:szCs w:val="22"/>
        </w:rPr>
      </w:pPr>
      <w:r w:rsidRPr="00AF1F7A">
        <w:rPr>
          <w:rFonts w:ascii="Arial" w:hAnsi="Arial" w:cs="Arial"/>
          <w:i/>
          <w:iCs/>
          <w:sz w:val="22"/>
          <w:szCs w:val="22"/>
        </w:rPr>
        <w:t>(1.21</w:t>
      </w:r>
      <w:r w:rsidR="00CF2980" w:rsidRPr="00AF1F7A">
        <w:rPr>
          <w:rFonts w:ascii="Arial" w:hAnsi="Arial" w:cs="Arial"/>
          <w:i/>
          <w:iCs/>
          <w:sz w:val="22"/>
          <w:szCs w:val="22"/>
        </w:rPr>
        <w:t>9</w:t>
      </w:r>
      <w:r w:rsidRPr="00AF1F7A">
        <w:rPr>
          <w:rFonts w:ascii="Arial" w:hAnsi="Arial" w:cs="Arial"/>
          <w:i/>
          <w:iCs/>
          <w:sz w:val="22"/>
          <w:szCs w:val="22"/>
        </w:rPr>
        <w:t xml:space="preserve"> Zeichen inkl. Leerzeichen)</w:t>
      </w:r>
    </w:p>
    <w:p w14:paraId="2DC1E254" w14:textId="07A3DFEA" w:rsidR="00E8171C" w:rsidRPr="00AF1F7A" w:rsidRDefault="00E8171C" w:rsidP="00AF1F7A">
      <w:pPr>
        <w:pageBreakBefore/>
        <w:suppressAutoHyphens/>
        <w:spacing w:line="288" w:lineRule="auto"/>
        <w:rPr>
          <w:rFonts w:ascii="Arial" w:hAnsi="Arial" w:cs="Arial"/>
          <w:b/>
          <w:sz w:val="22"/>
          <w:szCs w:val="22"/>
        </w:rPr>
      </w:pPr>
      <w:r w:rsidRPr="00AF1F7A">
        <w:rPr>
          <w:rFonts w:ascii="Arial" w:hAnsi="Arial" w:cs="Arial"/>
          <w:b/>
          <w:sz w:val="22"/>
          <w:szCs w:val="22"/>
        </w:rPr>
        <w:lastRenderedPageBreak/>
        <w:t>Bildübersicht:</w:t>
      </w:r>
    </w:p>
    <w:p w14:paraId="0F35E197" w14:textId="1051C7BC" w:rsidR="00564AF3" w:rsidRPr="00AF1F7A" w:rsidRDefault="00CA2A52" w:rsidP="00AF1F7A">
      <w:pPr>
        <w:widowControl w:val="0"/>
        <w:suppressAutoHyphens/>
        <w:spacing w:line="288" w:lineRule="auto"/>
        <w:rPr>
          <w:rFonts w:ascii="Arial" w:hAnsi="Arial" w:cs="Arial"/>
          <w:i/>
          <w:iCs/>
          <w:sz w:val="22"/>
          <w:szCs w:val="22"/>
        </w:rPr>
      </w:pPr>
      <w:r w:rsidRPr="00AF1F7A">
        <w:rPr>
          <w:rFonts w:ascii="Arial" w:hAnsi="Arial" w:cs="Arial"/>
          <w:i/>
          <w:iCs/>
          <w:noProof/>
          <w:sz w:val="22"/>
          <w:szCs w:val="22"/>
        </w:rPr>
        <w:drawing>
          <wp:inline distT="0" distB="0" distL="0" distR="0" wp14:anchorId="2C683BEF" wp14:editId="10B176D9">
            <wp:extent cx="2785958" cy="2075180"/>
            <wp:effectExtent l="0" t="0" r="0" b="0"/>
            <wp:docPr id="179319350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193500" name="Grafik 1793193500"/>
                    <pic:cNvPicPr/>
                  </pic:nvPicPr>
                  <pic:blipFill>
                    <a:blip r:embed="rId12" cstate="email">
                      <a:extLst>
                        <a:ext uri="{28A0092B-C50C-407E-A947-70E740481C1C}">
                          <a14:useLocalDpi xmlns:a14="http://schemas.microsoft.com/office/drawing/2010/main"/>
                        </a:ext>
                      </a:extLst>
                    </a:blip>
                    <a:stretch>
                      <a:fillRect/>
                    </a:stretch>
                  </pic:blipFill>
                  <pic:spPr>
                    <a:xfrm>
                      <a:off x="0" y="0"/>
                      <a:ext cx="2865011" cy="2134064"/>
                    </a:xfrm>
                    <a:prstGeom prst="rect">
                      <a:avLst/>
                    </a:prstGeom>
                  </pic:spPr>
                </pic:pic>
              </a:graphicData>
            </a:graphic>
          </wp:inline>
        </w:drawing>
      </w:r>
    </w:p>
    <w:p w14:paraId="29D2EC8E" w14:textId="03ACA5EE" w:rsidR="00CA2A52" w:rsidRPr="00AF1F7A" w:rsidRDefault="00CA2A52" w:rsidP="00AF1F7A">
      <w:pPr>
        <w:widowControl w:val="0"/>
        <w:suppressAutoHyphens/>
        <w:adjustRightInd w:val="0"/>
        <w:snapToGrid w:val="0"/>
        <w:spacing w:line="288" w:lineRule="auto"/>
        <w:rPr>
          <w:rFonts w:ascii="Arial" w:hAnsi="Arial" w:cs="Arial"/>
          <w:sz w:val="22"/>
          <w:szCs w:val="22"/>
        </w:rPr>
      </w:pPr>
      <w:r w:rsidRPr="00AF1F7A">
        <w:rPr>
          <w:rFonts w:ascii="Arial" w:hAnsi="Arial" w:cs="Arial"/>
          <w:b/>
          <w:sz w:val="22"/>
          <w:szCs w:val="22"/>
        </w:rPr>
        <w:t>Kabelschlepp-Offshore</w:t>
      </w:r>
      <w:r w:rsidR="00AF1F7A" w:rsidRPr="00AF1F7A">
        <w:rPr>
          <w:rFonts w:ascii="Arial" w:hAnsi="Arial" w:cs="Arial"/>
          <w:b/>
          <w:sz w:val="22"/>
          <w:szCs w:val="22"/>
        </w:rPr>
        <w:t>-Anwendungen</w:t>
      </w:r>
      <w:r w:rsidRPr="00AF1F7A">
        <w:rPr>
          <w:rFonts w:ascii="Arial" w:hAnsi="Arial" w:cs="Arial"/>
          <w:b/>
          <w:sz w:val="22"/>
          <w:szCs w:val="22"/>
        </w:rPr>
        <w:t>.jpg:</w:t>
      </w:r>
      <w:r w:rsidRPr="00AF1F7A">
        <w:rPr>
          <w:rFonts w:ascii="Arial" w:hAnsi="Arial" w:cs="Arial"/>
          <w:sz w:val="22"/>
          <w:szCs w:val="22"/>
        </w:rPr>
        <w:t xml:space="preserve"> Wind, Wellen, Korrosion und hochdynamische Bewegungsabläufe: Offshore-Anwendungen stellen höchste Anforderungen an die Energieführung. TSUBAKI KABELSCHLEPP begegnet diesen Herausforderungen mit jahrzehntelanger Engineering-Erfahrung und einem Energieketten-Portfolio, das sich exakt auf diese anspruchsvollen Bedingungen zuschneiden lässt.</w:t>
      </w:r>
    </w:p>
    <w:p w14:paraId="1BC9DBA1" w14:textId="77777777" w:rsidR="00CA2A52" w:rsidRPr="00AF1F7A" w:rsidRDefault="00CA2A52" w:rsidP="00AF1F7A">
      <w:pPr>
        <w:widowControl w:val="0"/>
        <w:suppressAutoHyphens/>
        <w:adjustRightInd w:val="0"/>
        <w:snapToGrid w:val="0"/>
        <w:spacing w:line="288" w:lineRule="auto"/>
        <w:rPr>
          <w:rFonts w:ascii="Arial" w:hAnsi="Arial" w:cs="Arial"/>
          <w:bCs/>
          <w:i/>
          <w:iCs/>
          <w:sz w:val="22"/>
          <w:szCs w:val="22"/>
        </w:rPr>
      </w:pPr>
      <w:r w:rsidRPr="00AF1F7A">
        <w:rPr>
          <w:rFonts w:ascii="Arial" w:hAnsi="Arial" w:cs="Arial"/>
          <w:i/>
          <w:iCs/>
          <w:sz w:val="22"/>
          <w:szCs w:val="22"/>
        </w:rPr>
        <w:t xml:space="preserve">Bild: </w:t>
      </w:r>
      <w:r w:rsidRPr="00AF1F7A">
        <w:rPr>
          <w:rFonts w:ascii="Arial" w:hAnsi="Arial" w:cs="Arial"/>
          <w:bCs/>
          <w:i/>
          <w:iCs/>
          <w:sz w:val="22"/>
          <w:szCs w:val="22"/>
        </w:rPr>
        <w:t>TSUBAKI KABELSCHLEPP</w:t>
      </w:r>
    </w:p>
    <w:p w14:paraId="638E8587" w14:textId="77777777" w:rsidR="007732D6" w:rsidRPr="00AF1F7A" w:rsidRDefault="007732D6" w:rsidP="00AF1F7A">
      <w:pPr>
        <w:widowControl w:val="0"/>
        <w:suppressAutoHyphens/>
        <w:spacing w:line="288" w:lineRule="auto"/>
        <w:rPr>
          <w:rFonts w:ascii="Arial" w:hAnsi="Arial" w:cs="Arial"/>
          <w:i/>
          <w:iCs/>
          <w:sz w:val="22"/>
          <w:szCs w:val="22"/>
        </w:rPr>
      </w:pPr>
    </w:p>
    <w:p w14:paraId="3342AD37" w14:textId="77777777" w:rsidR="00AF1F7A" w:rsidRPr="00AF1F7A" w:rsidRDefault="00AF1F7A" w:rsidP="00AF1F7A">
      <w:pPr>
        <w:widowControl w:val="0"/>
        <w:suppressAutoHyphens/>
        <w:spacing w:line="288" w:lineRule="auto"/>
        <w:rPr>
          <w:rFonts w:ascii="Arial" w:hAnsi="Arial" w:cs="Arial"/>
          <w:i/>
          <w:iCs/>
          <w:sz w:val="22"/>
          <w:szCs w:val="22"/>
        </w:rPr>
      </w:pPr>
    </w:p>
    <w:p w14:paraId="7600BB17" w14:textId="1C06851B" w:rsidR="000F4277" w:rsidRPr="00AF1F7A" w:rsidRDefault="00CA2A52" w:rsidP="00AF1F7A">
      <w:pPr>
        <w:suppressAutoHyphens/>
        <w:spacing w:line="288" w:lineRule="auto"/>
        <w:rPr>
          <w:rFonts w:ascii="Arial" w:hAnsi="Arial" w:cs="Arial"/>
          <w:i/>
          <w:iCs/>
          <w:sz w:val="22"/>
          <w:szCs w:val="22"/>
        </w:rPr>
      </w:pPr>
      <w:r w:rsidRPr="00AF1F7A">
        <w:rPr>
          <w:rFonts w:ascii="Arial" w:hAnsi="Arial" w:cs="Arial"/>
          <w:i/>
          <w:iCs/>
          <w:noProof/>
          <w:sz w:val="22"/>
          <w:szCs w:val="22"/>
        </w:rPr>
        <w:drawing>
          <wp:inline distT="0" distB="0" distL="0" distR="0" wp14:anchorId="412D2052" wp14:editId="23BD005F">
            <wp:extent cx="1762726" cy="2355745"/>
            <wp:effectExtent l="0" t="0" r="3175" b="0"/>
            <wp:docPr id="43066214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662144" name="Grafik 430662144"/>
                    <pic:cNvPicPr/>
                  </pic:nvPicPr>
                  <pic:blipFill>
                    <a:blip r:embed="rId13" cstate="email">
                      <a:extLst>
                        <a:ext uri="{28A0092B-C50C-407E-A947-70E740481C1C}">
                          <a14:useLocalDpi xmlns:a14="http://schemas.microsoft.com/office/drawing/2010/main"/>
                        </a:ext>
                      </a:extLst>
                    </a:blip>
                    <a:stretch>
                      <a:fillRect/>
                    </a:stretch>
                  </pic:blipFill>
                  <pic:spPr>
                    <a:xfrm>
                      <a:off x="0" y="0"/>
                      <a:ext cx="1847647" cy="2469235"/>
                    </a:xfrm>
                    <a:prstGeom prst="rect">
                      <a:avLst/>
                    </a:prstGeom>
                  </pic:spPr>
                </pic:pic>
              </a:graphicData>
            </a:graphic>
          </wp:inline>
        </w:drawing>
      </w:r>
    </w:p>
    <w:p w14:paraId="296D4FC3" w14:textId="2E30AC67" w:rsidR="00CA2A52" w:rsidRPr="00AF1F7A" w:rsidRDefault="00CA2A52" w:rsidP="00AF1F7A">
      <w:pPr>
        <w:widowControl w:val="0"/>
        <w:suppressAutoHyphens/>
        <w:adjustRightInd w:val="0"/>
        <w:snapToGrid w:val="0"/>
        <w:spacing w:line="288" w:lineRule="auto"/>
        <w:rPr>
          <w:rFonts w:ascii="Arial" w:hAnsi="Arial" w:cs="Arial"/>
          <w:sz w:val="22"/>
          <w:szCs w:val="22"/>
        </w:rPr>
      </w:pPr>
      <w:r w:rsidRPr="00AF1F7A">
        <w:rPr>
          <w:rFonts w:ascii="Arial" w:hAnsi="Arial" w:cs="Arial"/>
          <w:b/>
          <w:sz w:val="22"/>
          <w:szCs w:val="22"/>
        </w:rPr>
        <w:t>Kabelschlepp-</w:t>
      </w:r>
      <w:r w:rsidR="00AF1F7A" w:rsidRPr="00AF1F7A">
        <w:rPr>
          <w:rFonts w:ascii="Arial" w:hAnsi="Arial" w:cs="Arial"/>
          <w:b/>
          <w:sz w:val="22"/>
          <w:szCs w:val="22"/>
        </w:rPr>
        <w:t>Stahlketten-Offshore</w:t>
      </w:r>
      <w:r w:rsidRPr="00AF1F7A">
        <w:rPr>
          <w:rFonts w:ascii="Arial" w:hAnsi="Arial" w:cs="Arial"/>
          <w:b/>
          <w:sz w:val="22"/>
          <w:szCs w:val="22"/>
        </w:rPr>
        <w:t>.jpg:</w:t>
      </w:r>
      <w:r w:rsidRPr="00AF1F7A">
        <w:rPr>
          <w:rFonts w:ascii="Arial" w:hAnsi="Arial" w:cs="Arial"/>
          <w:sz w:val="22"/>
          <w:szCs w:val="22"/>
        </w:rPr>
        <w:t xml:space="preserve"> Die von </w:t>
      </w:r>
      <w:r w:rsidRPr="00AF1F7A">
        <w:rPr>
          <w:rFonts w:ascii="Arial" w:hAnsi="Arial" w:cs="Arial"/>
          <w:bCs/>
          <w:spacing w:val="2"/>
          <w:sz w:val="22"/>
          <w:szCs w:val="22"/>
        </w:rPr>
        <w:t xml:space="preserve">TSUBAKI KABELSCHLEPP konzipierten Stahlketten für Offshore-Anwendungen </w:t>
      </w:r>
      <w:r w:rsidRPr="00AF1F7A">
        <w:rPr>
          <w:rFonts w:ascii="Arial" w:hAnsi="Arial" w:cs="Arial"/>
          <w:sz w:val="22"/>
          <w:szCs w:val="22"/>
        </w:rPr>
        <w:t>bieten maximale Sicherheit und Stabilität auch unter extremen Einsatzbedingungen.</w:t>
      </w:r>
    </w:p>
    <w:p w14:paraId="6199A575" w14:textId="77777777" w:rsidR="00CA2A52" w:rsidRPr="00AF1F7A" w:rsidRDefault="00CA2A52" w:rsidP="00AF1F7A">
      <w:pPr>
        <w:widowControl w:val="0"/>
        <w:suppressAutoHyphens/>
        <w:adjustRightInd w:val="0"/>
        <w:snapToGrid w:val="0"/>
        <w:spacing w:line="288" w:lineRule="auto"/>
        <w:rPr>
          <w:rFonts w:ascii="Arial" w:hAnsi="Arial" w:cs="Arial"/>
          <w:i/>
          <w:iCs/>
          <w:sz w:val="22"/>
          <w:szCs w:val="22"/>
        </w:rPr>
      </w:pPr>
      <w:r w:rsidRPr="00AF1F7A">
        <w:rPr>
          <w:rFonts w:ascii="Arial" w:hAnsi="Arial" w:cs="Arial"/>
          <w:i/>
          <w:iCs/>
          <w:sz w:val="22"/>
          <w:szCs w:val="22"/>
        </w:rPr>
        <w:t xml:space="preserve">Bild: </w:t>
      </w:r>
      <w:r w:rsidRPr="00AF1F7A">
        <w:rPr>
          <w:rFonts w:ascii="Arial" w:hAnsi="Arial" w:cs="Arial"/>
          <w:bCs/>
          <w:i/>
          <w:iCs/>
          <w:sz w:val="22"/>
          <w:szCs w:val="22"/>
        </w:rPr>
        <w:t>TSUBAKI KABELSCHLEPP</w:t>
      </w:r>
    </w:p>
    <w:p w14:paraId="6E03E093" w14:textId="77777777" w:rsidR="00CA2A52" w:rsidRPr="00AF1F7A" w:rsidRDefault="00CA2A52" w:rsidP="00AF1F7A">
      <w:pPr>
        <w:suppressAutoHyphens/>
        <w:spacing w:line="288" w:lineRule="auto"/>
        <w:rPr>
          <w:rFonts w:ascii="Arial" w:hAnsi="Arial" w:cs="Arial"/>
          <w:sz w:val="22"/>
          <w:szCs w:val="22"/>
        </w:rPr>
      </w:pPr>
    </w:p>
    <w:p w14:paraId="13EEE560" w14:textId="77777777" w:rsidR="00CA2A52" w:rsidRPr="00AF1F7A" w:rsidRDefault="00CA2A52" w:rsidP="00AF1F7A">
      <w:pPr>
        <w:suppressAutoHyphens/>
        <w:spacing w:line="288" w:lineRule="auto"/>
        <w:rPr>
          <w:rFonts w:ascii="Arial" w:hAnsi="Arial" w:cs="Arial"/>
          <w:sz w:val="22"/>
          <w:szCs w:val="22"/>
        </w:rPr>
      </w:pPr>
    </w:p>
    <w:p w14:paraId="0A4727B8" w14:textId="1C52ABB5" w:rsidR="00CA2A52" w:rsidRPr="00AF1F7A" w:rsidRDefault="00CA2A52" w:rsidP="00AF1F7A">
      <w:pPr>
        <w:widowControl w:val="0"/>
        <w:suppressAutoHyphens/>
        <w:adjustRightInd w:val="0"/>
        <w:snapToGrid w:val="0"/>
        <w:spacing w:line="288" w:lineRule="auto"/>
        <w:rPr>
          <w:rFonts w:ascii="Arial" w:hAnsi="Arial" w:cs="Arial"/>
          <w:sz w:val="22"/>
          <w:szCs w:val="22"/>
        </w:rPr>
      </w:pPr>
      <w:r w:rsidRPr="00AF1F7A">
        <w:rPr>
          <w:rFonts w:ascii="Arial" w:hAnsi="Arial" w:cs="Arial"/>
          <w:b/>
          <w:sz w:val="22"/>
          <w:szCs w:val="22"/>
        </w:rPr>
        <w:t>Meta-Title:</w:t>
      </w:r>
    </w:p>
    <w:p w14:paraId="66CB7BE2" w14:textId="77777777" w:rsidR="00CA2A52" w:rsidRPr="00AF1F7A" w:rsidRDefault="00CA2A52" w:rsidP="00AF1F7A">
      <w:pPr>
        <w:widowControl w:val="0"/>
        <w:suppressAutoHyphens/>
        <w:autoSpaceDE w:val="0"/>
        <w:autoSpaceDN w:val="0"/>
        <w:adjustRightInd w:val="0"/>
        <w:snapToGrid w:val="0"/>
        <w:spacing w:line="288" w:lineRule="auto"/>
        <w:rPr>
          <w:rFonts w:ascii="Arial" w:hAnsi="Arial" w:cs="Arial"/>
          <w:sz w:val="22"/>
          <w:szCs w:val="22"/>
        </w:rPr>
      </w:pPr>
      <w:r w:rsidRPr="00AF1F7A">
        <w:rPr>
          <w:rFonts w:ascii="Arial" w:hAnsi="Arial" w:cs="Arial"/>
          <w:sz w:val="22"/>
          <w:szCs w:val="22"/>
        </w:rPr>
        <w:t xml:space="preserve">Energieketten in Offshore-Anwendungen </w:t>
      </w:r>
      <w:r w:rsidRPr="00AF1F7A">
        <w:rPr>
          <w:rFonts w:ascii="Arial" w:hAnsi="Arial" w:cs="Arial"/>
          <w:bCs/>
          <w:iCs/>
          <w:sz w:val="22"/>
          <w:szCs w:val="22"/>
        </w:rPr>
        <w:t xml:space="preserve">von TSUBAKI KABELSCHLEPP </w:t>
      </w:r>
    </w:p>
    <w:p w14:paraId="275C763A" w14:textId="77777777" w:rsidR="00CA2A52" w:rsidRPr="00AF1F7A" w:rsidRDefault="00CA2A52" w:rsidP="00AF1F7A">
      <w:pPr>
        <w:widowControl w:val="0"/>
        <w:suppressAutoHyphens/>
        <w:adjustRightInd w:val="0"/>
        <w:snapToGrid w:val="0"/>
        <w:spacing w:line="288" w:lineRule="auto"/>
        <w:rPr>
          <w:rFonts w:ascii="Arial" w:hAnsi="Arial" w:cs="Arial"/>
          <w:b/>
          <w:sz w:val="22"/>
          <w:szCs w:val="22"/>
        </w:rPr>
      </w:pPr>
    </w:p>
    <w:p w14:paraId="213062D8" w14:textId="2A9212C0" w:rsidR="00CA2A52" w:rsidRPr="00AF1F7A" w:rsidRDefault="00CA2A52" w:rsidP="00AF1F7A">
      <w:pPr>
        <w:widowControl w:val="0"/>
        <w:suppressAutoHyphens/>
        <w:adjustRightInd w:val="0"/>
        <w:snapToGrid w:val="0"/>
        <w:spacing w:line="288" w:lineRule="auto"/>
        <w:rPr>
          <w:rFonts w:ascii="Arial" w:hAnsi="Arial" w:cs="Arial"/>
          <w:sz w:val="22"/>
          <w:szCs w:val="22"/>
        </w:rPr>
      </w:pPr>
      <w:r w:rsidRPr="00AF1F7A">
        <w:rPr>
          <w:rFonts w:ascii="Arial" w:hAnsi="Arial" w:cs="Arial"/>
          <w:b/>
          <w:sz w:val="22"/>
          <w:szCs w:val="22"/>
        </w:rPr>
        <w:t>Meta-Description:</w:t>
      </w:r>
    </w:p>
    <w:p w14:paraId="10DA6FAD" w14:textId="40E61AFA" w:rsidR="00CA2A52" w:rsidRPr="00AF1F7A" w:rsidRDefault="00CA2A52" w:rsidP="00AF1F7A">
      <w:pPr>
        <w:widowControl w:val="0"/>
        <w:suppressAutoHyphens/>
        <w:adjustRightInd w:val="0"/>
        <w:snapToGrid w:val="0"/>
        <w:spacing w:line="288" w:lineRule="auto"/>
        <w:rPr>
          <w:rFonts w:ascii="Arial" w:hAnsi="Arial" w:cs="Arial"/>
          <w:iCs/>
          <w:sz w:val="22"/>
          <w:szCs w:val="22"/>
        </w:rPr>
      </w:pPr>
      <w:r w:rsidRPr="00AF1F7A">
        <w:rPr>
          <w:rFonts w:ascii="Arial" w:hAnsi="Arial" w:cs="Arial"/>
          <w:iCs/>
          <w:sz w:val="22"/>
          <w:szCs w:val="22"/>
        </w:rPr>
        <w:t>TSUBAKI KABELSCHLEPP positioniert sich im Offshore-Bereich mit jahrzehntelanger Expertise und einem Portfolio, das exakt auf die extremen Bedingungen abgestimmt ist.</w:t>
      </w:r>
    </w:p>
    <w:p w14:paraId="324606C1" w14:textId="77777777" w:rsidR="00AF1F7A" w:rsidRPr="00AF1F7A" w:rsidRDefault="00AF1F7A" w:rsidP="00AF1F7A">
      <w:pPr>
        <w:widowControl w:val="0"/>
        <w:suppressAutoHyphens/>
        <w:adjustRightInd w:val="0"/>
        <w:snapToGrid w:val="0"/>
        <w:spacing w:line="288" w:lineRule="auto"/>
        <w:rPr>
          <w:rFonts w:ascii="Arial" w:hAnsi="Arial" w:cs="Arial"/>
          <w:iCs/>
          <w:sz w:val="22"/>
          <w:szCs w:val="22"/>
        </w:rPr>
      </w:pPr>
    </w:p>
    <w:p w14:paraId="50D3F705" w14:textId="77777777" w:rsidR="00AF1F7A" w:rsidRPr="00AF1F7A" w:rsidRDefault="00AF1F7A" w:rsidP="00AF1F7A">
      <w:pPr>
        <w:widowControl w:val="0"/>
        <w:suppressAutoHyphens/>
        <w:adjustRightInd w:val="0"/>
        <w:snapToGrid w:val="0"/>
        <w:spacing w:line="288" w:lineRule="auto"/>
        <w:rPr>
          <w:rFonts w:ascii="Arial" w:hAnsi="Arial" w:cs="Arial"/>
          <w:iCs/>
          <w:sz w:val="22"/>
          <w:szCs w:val="22"/>
        </w:rPr>
      </w:pPr>
    </w:p>
    <w:p w14:paraId="26FAEFBB" w14:textId="77777777" w:rsidR="00CA2A52" w:rsidRPr="00AF1F7A" w:rsidRDefault="00CA2A52" w:rsidP="00AF1F7A">
      <w:pPr>
        <w:widowControl w:val="0"/>
        <w:suppressAutoHyphens/>
        <w:adjustRightInd w:val="0"/>
        <w:snapToGrid w:val="0"/>
        <w:spacing w:line="288" w:lineRule="auto"/>
        <w:rPr>
          <w:rFonts w:ascii="Arial" w:hAnsi="Arial" w:cs="Arial"/>
          <w:b/>
          <w:bCs/>
          <w:sz w:val="22"/>
          <w:szCs w:val="22"/>
        </w:rPr>
      </w:pPr>
      <w:r w:rsidRPr="00AF1F7A">
        <w:rPr>
          <w:rFonts w:ascii="Arial" w:hAnsi="Arial" w:cs="Arial"/>
          <w:b/>
          <w:bCs/>
          <w:sz w:val="22"/>
          <w:szCs w:val="22"/>
        </w:rPr>
        <w:t>Keywords:</w:t>
      </w:r>
    </w:p>
    <w:p w14:paraId="03CB8F09" w14:textId="77777777" w:rsidR="00CA2A52" w:rsidRPr="00AF1F7A" w:rsidRDefault="00CA2A52" w:rsidP="00AF1F7A">
      <w:pPr>
        <w:widowControl w:val="0"/>
        <w:suppressAutoHyphens/>
        <w:adjustRightInd w:val="0"/>
        <w:snapToGrid w:val="0"/>
        <w:spacing w:line="288" w:lineRule="auto"/>
        <w:rPr>
          <w:rFonts w:ascii="Arial" w:hAnsi="Arial" w:cs="Arial"/>
          <w:b/>
          <w:bCs/>
          <w:sz w:val="22"/>
          <w:szCs w:val="22"/>
        </w:rPr>
      </w:pPr>
      <w:r w:rsidRPr="00AF1F7A">
        <w:rPr>
          <w:rFonts w:ascii="Arial" w:hAnsi="Arial" w:cs="Arial"/>
          <w:bCs/>
          <w:iCs/>
          <w:sz w:val="22"/>
          <w:szCs w:val="22"/>
        </w:rPr>
        <w:t xml:space="preserve">TSUBAKI KABELSCHLEPP, Energiekettensysteme, Energieketten, Energieführungen, Energieführungssysteme, Stahlketten, </w:t>
      </w:r>
      <w:r w:rsidRPr="00AF1F7A">
        <w:rPr>
          <w:rFonts w:ascii="Arial" w:hAnsi="Arial" w:cs="Arial"/>
          <w:sz w:val="22"/>
          <w:szCs w:val="22"/>
        </w:rPr>
        <w:t xml:space="preserve">Offshore-Anlagen, Bohrplattformen, maritime Umschlaganlagen, maritime Systeme, Top-Drive-Systemen, </w:t>
      </w:r>
      <w:proofErr w:type="spellStart"/>
      <w:r w:rsidRPr="00AF1F7A">
        <w:rPr>
          <w:rFonts w:ascii="Arial" w:hAnsi="Arial" w:cs="Arial"/>
          <w:sz w:val="22"/>
          <w:szCs w:val="22"/>
        </w:rPr>
        <w:t>Skidding</w:t>
      </w:r>
      <w:proofErr w:type="spellEnd"/>
      <w:r w:rsidRPr="00AF1F7A">
        <w:rPr>
          <w:rFonts w:ascii="Arial" w:hAnsi="Arial" w:cs="Arial"/>
          <w:sz w:val="22"/>
          <w:szCs w:val="22"/>
        </w:rPr>
        <w:t xml:space="preserve">, </w:t>
      </w:r>
      <w:proofErr w:type="spellStart"/>
      <w:r w:rsidRPr="00AF1F7A">
        <w:rPr>
          <w:rFonts w:ascii="Arial" w:hAnsi="Arial" w:cs="Arial"/>
          <w:sz w:val="22"/>
          <w:szCs w:val="22"/>
        </w:rPr>
        <w:t>Drillfloor</w:t>
      </w:r>
      <w:proofErr w:type="spellEnd"/>
      <w:r w:rsidRPr="00AF1F7A">
        <w:rPr>
          <w:rFonts w:ascii="Arial" w:hAnsi="Arial" w:cs="Arial"/>
          <w:sz w:val="22"/>
          <w:szCs w:val="22"/>
        </w:rPr>
        <w:t xml:space="preserve">, Cantilever, Krane, Gangways, </w:t>
      </w:r>
      <w:proofErr w:type="spellStart"/>
      <w:r w:rsidRPr="00AF1F7A">
        <w:rPr>
          <w:rFonts w:ascii="Arial" w:hAnsi="Arial" w:cs="Arial"/>
          <w:sz w:val="22"/>
          <w:szCs w:val="22"/>
        </w:rPr>
        <w:t>Thruster</w:t>
      </w:r>
      <w:proofErr w:type="spellEnd"/>
      <w:r w:rsidRPr="00AF1F7A">
        <w:rPr>
          <w:rFonts w:ascii="Arial" w:hAnsi="Arial" w:cs="Arial"/>
          <w:sz w:val="22"/>
          <w:szCs w:val="22"/>
        </w:rPr>
        <w:t xml:space="preserve">-Systeme, Pipe-Handling, </w:t>
      </w:r>
      <w:proofErr w:type="spellStart"/>
      <w:r w:rsidRPr="00AF1F7A">
        <w:rPr>
          <w:rFonts w:ascii="Arial" w:hAnsi="Arial" w:cs="Arial"/>
          <w:sz w:val="22"/>
          <w:szCs w:val="22"/>
        </w:rPr>
        <w:t>Turret</w:t>
      </w:r>
      <w:proofErr w:type="spellEnd"/>
      <w:r w:rsidRPr="00AF1F7A">
        <w:rPr>
          <w:rFonts w:ascii="Arial" w:hAnsi="Arial" w:cs="Arial"/>
          <w:sz w:val="22"/>
          <w:szCs w:val="22"/>
        </w:rPr>
        <w:t>-Transfer-Einheiten</w:t>
      </w:r>
    </w:p>
    <w:p w14:paraId="5B02EE96" w14:textId="77777777" w:rsidR="00CA2A52" w:rsidRPr="00AF1F7A" w:rsidRDefault="00CA2A52" w:rsidP="00AF1F7A">
      <w:pPr>
        <w:widowControl w:val="0"/>
        <w:suppressAutoHyphens/>
        <w:adjustRightInd w:val="0"/>
        <w:snapToGrid w:val="0"/>
        <w:spacing w:line="288" w:lineRule="auto"/>
        <w:rPr>
          <w:rFonts w:ascii="Arial" w:hAnsi="Arial" w:cs="Arial"/>
          <w:bCs/>
          <w:iCs/>
          <w:sz w:val="22"/>
          <w:szCs w:val="22"/>
        </w:rPr>
      </w:pPr>
    </w:p>
    <w:p w14:paraId="32BC69E0" w14:textId="77777777" w:rsidR="00AF1F7A" w:rsidRPr="00AF1F7A" w:rsidRDefault="00AF1F7A" w:rsidP="00AF1F7A">
      <w:pPr>
        <w:widowControl w:val="0"/>
        <w:suppressAutoHyphens/>
        <w:adjustRightInd w:val="0"/>
        <w:snapToGrid w:val="0"/>
        <w:spacing w:line="288" w:lineRule="auto"/>
        <w:rPr>
          <w:rFonts w:ascii="Arial" w:hAnsi="Arial" w:cs="Arial"/>
          <w:bCs/>
          <w:iCs/>
          <w:sz w:val="22"/>
          <w:szCs w:val="22"/>
        </w:rPr>
      </w:pPr>
    </w:p>
    <w:p w14:paraId="1A87E263" w14:textId="013677CB" w:rsidR="00CA2A52" w:rsidRPr="00AF1F7A" w:rsidRDefault="00CA2A52" w:rsidP="00AF1F7A">
      <w:pPr>
        <w:widowControl w:val="0"/>
        <w:suppressAutoHyphens/>
        <w:adjustRightInd w:val="0"/>
        <w:snapToGrid w:val="0"/>
        <w:spacing w:line="288" w:lineRule="auto"/>
        <w:rPr>
          <w:rFonts w:ascii="Arial" w:hAnsi="Arial" w:cs="Arial"/>
          <w:b/>
          <w:iCs/>
          <w:sz w:val="22"/>
          <w:szCs w:val="22"/>
          <w:lang w:val="nl-NL"/>
        </w:rPr>
      </w:pPr>
      <w:r w:rsidRPr="00AF1F7A">
        <w:rPr>
          <w:rFonts w:ascii="Arial" w:hAnsi="Arial" w:cs="Arial"/>
          <w:b/>
          <w:iCs/>
          <w:sz w:val="22"/>
          <w:szCs w:val="22"/>
          <w:lang w:val="nl-NL"/>
        </w:rPr>
        <w:t>Deeplinks:</w:t>
      </w:r>
    </w:p>
    <w:p w14:paraId="6A04A709" w14:textId="77777777" w:rsidR="00CA2A52" w:rsidRDefault="00CA2A52" w:rsidP="00AF1F7A">
      <w:pPr>
        <w:widowControl w:val="0"/>
        <w:suppressAutoHyphens/>
        <w:adjustRightInd w:val="0"/>
        <w:snapToGrid w:val="0"/>
        <w:spacing w:line="288" w:lineRule="auto"/>
        <w:rPr>
          <w:rFonts w:ascii="Arial" w:hAnsi="Arial" w:cs="Arial"/>
          <w:sz w:val="22"/>
          <w:szCs w:val="22"/>
        </w:rPr>
      </w:pPr>
      <w:hyperlink r:id="rId14" w:history="1">
        <w:r w:rsidRPr="00AF1F7A">
          <w:rPr>
            <w:rStyle w:val="Hyperlink"/>
            <w:rFonts w:ascii="Arial" w:hAnsi="Arial" w:cs="Arial"/>
            <w:sz w:val="22"/>
            <w:szCs w:val="22"/>
            <w:lang w:val="nl-NL"/>
          </w:rPr>
          <w:t>https://tsubaki-kabelschlepp.com/de-de/</w:t>
        </w:r>
      </w:hyperlink>
    </w:p>
    <w:p w14:paraId="7267AEF2" w14:textId="4D2395F2" w:rsidR="00AF1F7A" w:rsidRDefault="00AF1F7A" w:rsidP="00AF1F7A">
      <w:pPr>
        <w:widowControl w:val="0"/>
        <w:suppressAutoHyphens/>
        <w:adjustRightInd w:val="0"/>
        <w:snapToGrid w:val="0"/>
        <w:spacing w:line="288" w:lineRule="auto"/>
        <w:rPr>
          <w:rFonts w:ascii="Arial" w:hAnsi="Arial" w:cs="Arial"/>
          <w:sz w:val="22"/>
          <w:szCs w:val="22"/>
        </w:rPr>
      </w:pPr>
      <w:hyperlink r:id="rId15" w:history="1">
        <w:r w:rsidRPr="00832FE9">
          <w:rPr>
            <w:rStyle w:val="Hyperlink"/>
            <w:rFonts w:ascii="Arial" w:hAnsi="Arial" w:cs="Arial"/>
            <w:sz w:val="22"/>
            <w:szCs w:val="22"/>
          </w:rPr>
          <w:t>https://tsubaki-kabelschlepp.com/de-de/produkte/energieketten</w:t>
        </w:r>
      </w:hyperlink>
    </w:p>
    <w:p w14:paraId="50828AB4" w14:textId="402131FB" w:rsidR="00AF1F7A" w:rsidRPr="00AF1F7A" w:rsidRDefault="00AF1F7A" w:rsidP="00AF1F7A">
      <w:pPr>
        <w:widowControl w:val="0"/>
        <w:suppressAutoHyphens/>
        <w:adjustRightInd w:val="0"/>
        <w:snapToGrid w:val="0"/>
        <w:spacing w:line="288" w:lineRule="auto"/>
        <w:rPr>
          <w:rFonts w:ascii="Arial" w:hAnsi="Arial" w:cs="Arial"/>
          <w:sz w:val="22"/>
          <w:szCs w:val="22"/>
        </w:rPr>
      </w:pPr>
      <w:hyperlink r:id="rId16" w:history="1">
        <w:r w:rsidRPr="00AF1F7A">
          <w:rPr>
            <w:rStyle w:val="Hyperlink"/>
            <w:rFonts w:ascii="Arial" w:hAnsi="Arial" w:cs="Arial"/>
            <w:sz w:val="22"/>
            <w:szCs w:val="22"/>
          </w:rPr>
          <w:t>https://tsubaki-kabelschlepp.com/de-de/produkte/energieketten?filter=stahl</w:t>
        </w:r>
      </w:hyperlink>
    </w:p>
    <w:p w14:paraId="4F88F184" w14:textId="77777777" w:rsidR="00CA2A52" w:rsidRPr="00AF1F7A" w:rsidRDefault="00CA2A52" w:rsidP="00AF1F7A">
      <w:pPr>
        <w:widowControl w:val="0"/>
        <w:suppressAutoHyphens/>
        <w:adjustRightInd w:val="0"/>
        <w:snapToGrid w:val="0"/>
        <w:spacing w:line="288" w:lineRule="auto"/>
        <w:rPr>
          <w:rFonts w:ascii="Arial" w:hAnsi="Arial" w:cs="Arial"/>
          <w:sz w:val="22"/>
          <w:szCs w:val="22"/>
        </w:rPr>
      </w:pPr>
      <w:hyperlink r:id="rId17" w:history="1">
        <w:r w:rsidRPr="00AF1F7A">
          <w:rPr>
            <w:rStyle w:val="Hyperlink"/>
            <w:rFonts w:ascii="Arial" w:hAnsi="Arial" w:cs="Arial"/>
            <w:sz w:val="22"/>
            <w:szCs w:val="22"/>
          </w:rPr>
          <w:t>https://tsubaki-kabelschlepp.com/de-de/branchenloesungen/offshore/</w:t>
        </w:r>
      </w:hyperlink>
    </w:p>
    <w:p w14:paraId="53A62859" w14:textId="77777777" w:rsidR="00CA2A52" w:rsidRPr="00AF1F7A" w:rsidRDefault="00CA2A52" w:rsidP="00AF1F7A">
      <w:pPr>
        <w:widowControl w:val="0"/>
        <w:suppressAutoHyphens/>
        <w:adjustRightInd w:val="0"/>
        <w:snapToGrid w:val="0"/>
        <w:spacing w:line="288" w:lineRule="auto"/>
        <w:rPr>
          <w:rFonts w:ascii="Arial" w:hAnsi="Arial" w:cs="Arial"/>
          <w:sz w:val="22"/>
          <w:szCs w:val="22"/>
        </w:rPr>
      </w:pPr>
    </w:p>
    <w:p w14:paraId="6669617D" w14:textId="77777777" w:rsidR="00564AF3" w:rsidRPr="00AF1F7A" w:rsidRDefault="00564AF3" w:rsidP="00AF1F7A">
      <w:pPr>
        <w:suppressAutoHyphens/>
        <w:spacing w:line="288" w:lineRule="auto"/>
        <w:rPr>
          <w:rFonts w:ascii="Arial" w:hAnsi="Arial" w:cs="Arial"/>
          <w:sz w:val="22"/>
          <w:szCs w:val="22"/>
        </w:rPr>
      </w:pPr>
    </w:p>
    <w:p w14:paraId="716AF291" w14:textId="77777777" w:rsidR="00931A20" w:rsidRPr="00AF1F7A" w:rsidRDefault="00931A20" w:rsidP="00AF1F7A">
      <w:pPr>
        <w:suppressAutoHyphens/>
        <w:spacing w:line="288" w:lineRule="auto"/>
        <w:rPr>
          <w:rFonts w:ascii="Arial" w:hAnsi="Arial" w:cs="Arial"/>
          <w:b/>
          <w:sz w:val="22"/>
          <w:szCs w:val="22"/>
          <w:lang w:val="nl-NL"/>
        </w:rPr>
      </w:pPr>
      <w:r w:rsidRPr="00AF1F7A">
        <w:rPr>
          <w:rFonts w:ascii="Arial" w:hAnsi="Arial" w:cs="Arial"/>
          <w:b/>
          <w:sz w:val="22"/>
          <w:szCs w:val="22"/>
          <w:lang w:val="nl-NL"/>
        </w:rPr>
        <w:t>Download-Area</w:t>
      </w:r>
    </w:p>
    <w:p w14:paraId="2EE88E07" w14:textId="4300EF5A" w:rsidR="00931A20" w:rsidRPr="00AF1F7A" w:rsidRDefault="00C15590" w:rsidP="00AF1F7A">
      <w:pPr>
        <w:suppressAutoHyphens/>
        <w:spacing w:line="288" w:lineRule="auto"/>
        <w:rPr>
          <w:rFonts w:ascii="Arial" w:hAnsi="Arial" w:cs="Arial"/>
          <w:color w:val="0432FF"/>
          <w:sz w:val="22"/>
          <w:szCs w:val="22"/>
          <w:lang w:val="nl-NL"/>
        </w:rPr>
      </w:pPr>
      <w:hyperlink r:id="rId18" w:history="1">
        <w:r w:rsidRPr="00AF1F7A">
          <w:rPr>
            <w:rStyle w:val="Hyperlink"/>
            <w:rFonts w:ascii="Arial" w:hAnsi="Arial" w:cs="Arial"/>
            <w:b/>
            <w:color w:val="0432FF"/>
            <w:sz w:val="22"/>
            <w:szCs w:val="22"/>
            <w:lang w:val="nl-NL"/>
          </w:rPr>
          <w:t>https://www.koehler-partner.de/pressezentrum/kabelschlepp</w:t>
        </w:r>
      </w:hyperlink>
    </w:p>
    <w:p w14:paraId="2A9D64DB" w14:textId="77777777" w:rsidR="00931A20" w:rsidRPr="00AF1F7A" w:rsidRDefault="00931A20" w:rsidP="00AF1F7A">
      <w:pPr>
        <w:suppressAutoHyphens/>
        <w:spacing w:line="288" w:lineRule="auto"/>
        <w:rPr>
          <w:rFonts w:ascii="Arial" w:hAnsi="Arial" w:cs="Arial"/>
          <w:b/>
          <w:sz w:val="22"/>
          <w:szCs w:val="22"/>
          <w:lang w:val="nl-NL"/>
        </w:rPr>
      </w:pPr>
    </w:p>
    <w:p w14:paraId="0FDFEAC4" w14:textId="77777777" w:rsidR="001B4F06" w:rsidRPr="00AF1F7A" w:rsidRDefault="001B4F06" w:rsidP="00AF1F7A">
      <w:pPr>
        <w:suppressAutoHyphens/>
        <w:spacing w:line="288" w:lineRule="auto"/>
        <w:rPr>
          <w:rFonts w:ascii="Arial" w:hAnsi="Arial" w:cs="Arial"/>
          <w:b/>
          <w:sz w:val="22"/>
          <w:szCs w:val="22"/>
          <w:lang w:val="nl-NL"/>
        </w:rPr>
      </w:pPr>
    </w:p>
    <w:p w14:paraId="640537E8" w14:textId="77777777" w:rsidR="001B4F06" w:rsidRPr="00AF1F7A" w:rsidRDefault="001B4F06" w:rsidP="00AF1F7A">
      <w:pPr>
        <w:widowControl w:val="0"/>
        <w:suppressAutoHyphens/>
        <w:autoSpaceDE w:val="0"/>
        <w:autoSpaceDN w:val="0"/>
        <w:adjustRightInd w:val="0"/>
        <w:spacing w:line="288" w:lineRule="auto"/>
        <w:rPr>
          <w:rFonts w:ascii="Arial" w:hAnsi="Arial" w:cs="Arial"/>
          <w:b/>
          <w:sz w:val="22"/>
          <w:szCs w:val="22"/>
          <w:lang w:val="it-IT"/>
        </w:rPr>
      </w:pPr>
      <w:r w:rsidRPr="00AF1F7A">
        <w:rPr>
          <w:rFonts w:ascii="Arial" w:hAnsi="Arial" w:cs="Arial"/>
          <w:b/>
          <w:sz w:val="22"/>
          <w:szCs w:val="22"/>
          <w:lang w:val="it-IT"/>
        </w:rPr>
        <w:t>Social Media</w:t>
      </w:r>
    </w:p>
    <w:p w14:paraId="373EBB70" w14:textId="77777777" w:rsidR="001B4F06" w:rsidRPr="00AF1F7A" w:rsidRDefault="001B4F06" w:rsidP="00AF1F7A">
      <w:pPr>
        <w:widowControl w:val="0"/>
        <w:suppressAutoHyphens/>
        <w:autoSpaceDE w:val="0"/>
        <w:autoSpaceDN w:val="0"/>
        <w:adjustRightInd w:val="0"/>
        <w:spacing w:line="288" w:lineRule="auto"/>
        <w:rPr>
          <w:rFonts w:ascii="Arial" w:hAnsi="Arial" w:cs="Arial"/>
          <w:sz w:val="22"/>
          <w:szCs w:val="22"/>
          <w:lang w:val="it-IT"/>
        </w:rPr>
      </w:pPr>
      <w:r w:rsidRPr="00AF1F7A">
        <w:rPr>
          <w:rFonts w:ascii="Arial" w:hAnsi="Arial" w:cs="Arial"/>
          <w:sz w:val="22"/>
          <w:szCs w:val="22"/>
          <w:lang w:val="it-IT"/>
        </w:rPr>
        <w:t xml:space="preserve">LinkedIn-Profil: </w:t>
      </w:r>
      <w:hyperlink r:id="rId19" w:history="1">
        <w:r w:rsidRPr="00AF1F7A">
          <w:rPr>
            <w:rStyle w:val="Hyperlink"/>
            <w:rFonts w:ascii="Arial" w:hAnsi="Arial" w:cs="Arial"/>
            <w:color w:val="auto"/>
            <w:sz w:val="22"/>
            <w:szCs w:val="22"/>
            <w:lang w:val="it-IT"/>
          </w:rPr>
          <w:t>https://de.linkedin.com/company/tsubaki-kabelschlepp-gmbh</w:t>
        </w:r>
      </w:hyperlink>
    </w:p>
    <w:p w14:paraId="7CA990B3" w14:textId="77777777" w:rsidR="001B4F06" w:rsidRPr="00AF1F7A" w:rsidRDefault="001B4F06" w:rsidP="00AF1F7A">
      <w:pPr>
        <w:widowControl w:val="0"/>
        <w:suppressAutoHyphens/>
        <w:autoSpaceDE w:val="0"/>
        <w:autoSpaceDN w:val="0"/>
        <w:adjustRightInd w:val="0"/>
        <w:spacing w:line="288" w:lineRule="auto"/>
        <w:rPr>
          <w:rFonts w:ascii="Arial" w:hAnsi="Arial" w:cs="Arial"/>
          <w:sz w:val="22"/>
          <w:szCs w:val="22"/>
        </w:rPr>
      </w:pPr>
      <w:r w:rsidRPr="00AF1F7A">
        <w:rPr>
          <w:rFonts w:ascii="Arial" w:hAnsi="Arial" w:cs="Arial"/>
          <w:sz w:val="22"/>
          <w:szCs w:val="22"/>
        </w:rPr>
        <w:t>Verlinkung des Unternehmens bei LinkedIn: @ Tsubaki Kabelschlepp GmbH</w:t>
      </w:r>
    </w:p>
    <w:p w14:paraId="10211B24" w14:textId="77777777" w:rsidR="001B4F06" w:rsidRPr="00AF1F7A" w:rsidRDefault="001B4F06" w:rsidP="00AF1F7A">
      <w:pPr>
        <w:suppressAutoHyphens/>
        <w:spacing w:line="288" w:lineRule="auto"/>
        <w:ind w:right="-142"/>
        <w:rPr>
          <w:rFonts w:ascii="Arial" w:hAnsi="Arial" w:cs="Arial"/>
          <w:b/>
          <w:spacing w:val="2"/>
          <w:sz w:val="22"/>
          <w:szCs w:val="22"/>
        </w:rPr>
      </w:pPr>
    </w:p>
    <w:p w14:paraId="611AEE25" w14:textId="77777777" w:rsidR="001B4F06" w:rsidRPr="00AF1F7A" w:rsidRDefault="001B4F06" w:rsidP="00AF1F7A">
      <w:pPr>
        <w:suppressAutoHyphens/>
        <w:spacing w:line="288" w:lineRule="auto"/>
        <w:ind w:right="-142"/>
        <w:rPr>
          <w:rFonts w:ascii="Arial" w:hAnsi="Arial" w:cs="Arial"/>
          <w:b/>
          <w:spacing w:val="2"/>
          <w:sz w:val="22"/>
          <w:szCs w:val="22"/>
        </w:rPr>
      </w:pPr>
    </w:p>
    <w:p w14:paraId="612EF8E0" w14:textId="77777777" w:rsidR="001B4F06" w:rsidRPr="00AF1F7A" w:rsidRDefault="001B4F06" w:rsidP="00AF1F7A">
      <w:pPr>
        <w:suppressAutoHyphens/>
        <w:spacing w:line="288" w:lineRule="auto"/>
        <w:ind w:right="-142"/>
        <w:rPr>
          <w:rFonts w:ascii="Arial" w:hAnsi="Arial" w:cs="Arial"/>
          <w:b/>
          <w:bCs/>
          <w:spacing w:val="2"/>
          <w:sz w:val="22"/>
          <w:szCs w:val="22"/>
          <w:lang w:val="en-US"/>
        </w:rPr>
      </w:pPr>
      <w:r w:rsidRPr="00AF1F7A">
        <w:rPr>
          <w:rFonts w:ascii="Arial" w:hAnsi="Arial" w:cs="Arial"/>
          <w:b/>
          <w:bCs/>
          <w:spacing w:val="2"/>
          <w:sz w:val="22"/>
          <w:szCs w:val="22"/>
          <w:lang w:val="en-US"/>
        </w:rPr>
        <w:t>Kontakt</w:t>
      </w:r>
    </w:p>
    <w:p w14:paraId="620E97BE" w14:textId="77777777" w:rsidR="001B4F06" w:rsidRPr="00AF1F7A" w:rsidRDefault="001B4F06" w:rsidP="00AF1F7A">
      <w:pPr>
        <w:suppressAutoHyphens/>
        <w:spacing w:line="288" w:lineRule="auto"/>
        <w:ind w:right="-142"/>
        <w:rPr>
          <w:rFonts w:ascii="Arial" w:hAnsi="Arial" w:cs="Arial"/>
          <w:spacing w:val="2"/>
          <w:sz w:val="22"/>
          <w:szCs w:val="22"/>
          <w:lang w:val="en-US"/>
        </w:rPr>
      </w:pPr>
      <w:r w:rsidRPr="00AF1F7A">
        <w:rPr>
          <w:rFonts w:ascii="Arial" w:hAnsi="Arial" w:cs="Arial"/>
          <w:spacing w:val="2"/>
          <w:sz w:val="22"/>
          <w:szCs w:val="22"/>
          <w:lang w:val="en-US"/>
        </w:rPr>
        <w:t>TSUBAKI KABELSCHLEPP GmbH Corporate Communications</w:t>
      </w:r>
    </w:p>
    <w:p w14:paraId="64E04337" w14:textId="77777777" w:rsidR="001B4F06" w:rsidRPr="00AF1F7A" w:rsidRDefault="001B4F06" w:rsidP="00AF1F7A">
      <w:pPr>
        <w:suppressAutoHyphens/>
        <w:spacing w:line="288" w:lineRule="auto"/>
        <w:ind w:right="-142"/>
        <w:rPr>
          <w:rFonts w:ascii="Arial" w:hAnsi="Arial" w:cs="Arial"/>
          <w:spacing w:val="2"/>
          <w:sz w:val="22"/>
          <w:szCs w:val="22"/>
        </w:rPr>
      </w:pPr>
      <w:r w:rsidRPr="00AF1F7A">
        <w:rPr>
          <w:rFonts w:ascii="Arial" w:hAnsi="Arial" w:cs="Arial"/>
          <w:spacing w:val="2"/>
          <w:sz w:val="22"/>
          <w:szCs w:val="22"/>
        </w:rPr>
        <w:t xml:space="preserve">Daimlerstraße 2 </w:t>
      </w:r>
      <w:r w:rsidRPr="00AF1F7A">
        <w:rPr>
          <w:rFonts w:ascii="Arial" w:hAnsi="Arial" w:cs="Arial"/>
          <w:spacing w:val="2"/>
          <w:sz w:val="22"/>
          <w:szCs w:val="22"/>
        </w:rPr>
        <w:sym w:font="Symbol" w:char="F0B7"/>
      </w:r>
      <w:r w:rsidRPr="00AF1F7A">
        <w:rPr>
          <w:rFonts w:ascii="Arial" w:hAnsi="Arial" w:cs="Arial"/>
          <w:spacing w:val="2"/>
          <w:sz w:val="22"/>
          <w:szCs w:val="22"/>
        </w:rPr>
        <w:t xml:space="preserve"> 57482 Wenden-Gerlingen</w:t>
      </w:r>
    </w:p>
    <w:p w14:paraId="0A7F841A" w14:textId="77777777" w:rsidR="001B4F06" w:rsidRPr="00AF1F7A" w:rsidRDefault="001B4F06" w:rsidP="00AF1F7A">
      <w:pPr>
        <w:suppressAutoHyphens/>
        <w:spacing w:line="288" w:lineRule="auto"/>
        <w:ind w:right="-142"/>
        <w:rPr>
          <w:rFonts w:ascii="Arial" w:hAnsi="Arial" w:cs="Arial"/>
          <w:spacing w:val="2"/>
          <w:sz w:val="22"/>
          <w:szCs w:val="22"/>
        </w:rPr>
      </w:pPr>
      <w:r w:rsidRPr="00AF1F7A">
        <w:rPr>
          <w:rFonts w:ascii="Arial" w:hAnsi="Arial" w:cs="Arial"/>
          <w:spacing w:val="2"/>
          <w:sz w:val="22"/>
          <w:szCs w:val="22"/>
        </w:rPr>
        <w:t>Web: www.kabelschlepp.de</w:t>
      </w:r>
    </w:p>
    <w:p w14:paraId="0D066D86" w14:textId="77777777" w:rsidR="00931A20" w:rsidRPr="00AF1F7A" w:rsidRDefault="00931A20" w:rsidP="00AF1F7A">
      <w:pPr>
        <w:suppressAutoHyphens/>
        <w:spacing w:line="288" w:lineRule="auto"/>
        <w:rPr>
          <w:rFonts w:ascii="Arial" w:hAnsi="Arial" w:cs="Arial"/>
          <w:sz w:val="22"/>
          <w:szCs w:val="22"/>
        </w:rPr>
      </w:pPr>
    </w:p>
    <w:p w14:paraId="5170497A" w14:textId="77777777" w:rsidR="009E0C88" w:rsidRPr="00AF1F7A" w:rsidRDefault="009E0C88" w:rsidP="00AF1F7A">
      <w:pPr>
        <w:suppressAutoHyphens/>
        <w:spacing w:line="288" w:lineRule="auto"/>
        <w:rPr>
          <w:rFonts w:ascii="Arial" w:hAnsi="Arial" w:cs="Arial"/>
          <w:sz w:val="22"/>
          <w:szCs w:val="22"/>
        </w:rPr>
      </w:pPr>
    </w:p>
    <w:p w14:paraId="781792BC" w14:textId="77777777" w:rsidR="001C4F36" w:rsidRPr="00AF1F7A" w:rsidRDefault="001C4F36" w:rsidP="00AF1F7A">
      <w:pPr>
        <w:suppressAutoHyphens/>
        <w:spacing w:line="288" w:lineRule="auto"/>
        <w:ind w:right="-142"/>
        <w:rPr>
          <w:rFonts w:ascii="Arial" w:hAnsi="Arial" w:cs="Arial"/>
          <w:b/>
          <w:sz w:val="22"/>
          <w:szCs w:val="22"/>
        </w:rPr>
      </w:pPr>
      <w:r w:rsidRPr="00AF1F7A">
        <w:rPr>
          <w:rFonts w:ascii="Arial" w:hAnsi="Arial" w:cs="Arial"/>
          <w:b/>
          <w:sz w:val="22"/>
          <w:szCs w:val="22"/>
        </w:rPr>
        <w:t>Ihr Ansprechpartner bei TSUBAKI KABELSCHLEPP</w:t>
      </w:r>
    </w:p>
    <w:p w14:paraId="3B65250B" w14:textId="2D8DD0D1" w:rsidR="001C4F36" w:rsidRPr="00AF1F7A" w:rsidRDefault="001C4F36" w:rsidP="00AF1F7A">
      <w:pPr>
        <w:suppressAutoHyphens/>
        <w:spacing w:line="288" w:lineRule="auto"/>
        <w:ind w:right="-142"/>
        <w:rPr>
          <w:rFonts w:ascii="Arial" w:hAnsi="Arial" w:cs="Arial"/>
          <w:sz w:val="22"/>
          <w:szCs w:val="22"/>
        </w:rPr>
      </w:pPr>
      <w:r w:rsidRPr="00AF1F7A">
        <w:rPr>
          <w:rFonts w:ascii="Arial" w:hAnsi="Arial" w:cs="Arial"/>
          <w:sz w:val="22"/>
          <w:szCs w:val="22"/>
        </w:rPr>
        <w:t xml:space="preserve">Herr </w:t>
      </w:r>
      <w:r w:rsidRPr="00AF1F7A">
        <w:rPr>
          <w:rFonts w:ascii="Arial" w:hAnsi="Arial" w:cs="Arial"/>
          <w:bCs/>
          <w:spacing w:val="2"/>
          <w:sz w:val="22"/>
          <w:szCs w:val="22"/>
        </w:rPr>
        <w:t>Bastian Makenthun</w:t>
      </w:r>
      <w:r w:rsidRPr="00AF1F7A">
        <w:rPr>
          <w:rFonts w:ascii="Arial" w:hAnsi="Arial" w:cs="Arial"/>
          <w:sz w:val="22"/>
          <w:szCs w:val="22"/>
        </w:rPr>
        <w:t xml:space="preserve"> </w:t>
      </w:r>
      <w:r w:rsidRPr="00AF1F7A">
        <w:rPr>
          <w:rFonts w:ascii="Arial" w:hAnsi="Arial" w:cs="Arial"/>
          <w:spacing w:val="2"/>
          <w:sz w:val="22"/>
          <w:szCs w:val="22"/>
        </w:rPr>
        <w:t xml:space="preserve">• </w:t>
      </w:r>
      <w:proofErr w:type="spellStart"/>
      <w:r w:rsidRPr="00AF1F7A">
        <w:rPr>
          <w:rFonts w:ascii="Arial" w:hAnsi="Arial" w:cs="Arial"/>
          <w:sz w:val="22"/>
          <w:szCs w:val="22"/>
        </w:rPr>
        <w:t>Teamlead</w:t>
      </w:r>
      <w:proofErr w:type="spellEnd"/>
      <w:r w:rsidRPr="00AF1F7A">
        <w:rPr>
          <w:rFonts w:ascii="Arial" w:hAnsi="Arial" w:cs="Arial"/>
          <w:sz w:val="22"/>
          <w:szCs w:val="22"/>
        </w:rPr>
        <w:t xml:space="preserve"> International Communications</w:t>
      </w:r>
      <w:r w:rsidR="005712BD" w:rsidRPr="00AF1F7A">
        <w:rPr>
          <w:rFonts w:ascii="Arial" w:hAnsi="Arial" w:cs="Arial"/>
          <w:sz w:val="22"/>
          <w:szCs w:val="22"/>
        </w:rPr>
        <w:t>,</w:t>
      </w:r>
      <w:r w:rsidRPr="00AF1F7A">
        <w:rPr>
          <w:rFonts w:ascii="Arial" w:hAnsi="Arial" w:cs="Arial"/>
          <w:sz w:val="22"/>
          <w:szCs w:val="22"/>
        </w:rPr>
        <w:t xml:space="preserve"> Marketing &amp; Innovation</w:t>
      </w:r>
    </w:p>
    <w:p w14:paraId="324ADC4E" w14:textId="77777777" w:rsidR="001C4F36" w:rsidRPr="00AF1F7A" w:rsidRDefault="001C4F36" w:rsidP="00AF1F7A">
      <w:pPr>
        <w:suppressAutoHyphens/>
        <w:spacing w:line="288" w:lineRule="auto"/>
        <w:ind w:right="-142"/>
        <w:rPr>
          <w:rFonts w:ascii="Arial" w:hAnsi="Arial" w:cs="Arial"/>
          <w:spacing w:val="2"/>
          <w:sz w:val="22"/>
          <w:szCs w:val="22"/>
          <w:lang w:val="it-IT"/>
        </w:rPr>
      </w:pPr>
      <w:r w:rsidRPr="00AF1F7A">
        <w:rPr>
          <w:rFonts w:ascii="Arial" w:hAnsi="Arial" w:cs="Arial"/>
          <w:spacing w:val="2"/>
          <w:sz w:val="22"/>
          <w:szCs w:val="22"/>
          <w:lang w:val="it-IT"/>
        </w:rPr>
        <w:t xml:space="preserve">Tel. </w:t>
      </w:r>
      <w:r w:rsidRPr="00AF1F7A">
        <w:rPr>
          <w:rFonts w:ascii="Arial" w:hAnsi="Arial" w:cs="Arial"/>
          <w:bCs/>
          <w:spacing w:val="2"/>
          <w:sz w:val="22"/>
          <w:szCs w:val="22"/>
          <w:lang w:val="it-IT"/>
        </w:rPr>
        <w:t xml:space="preserve">+49 2762 4003-455 </w:t>
      </w:r>
      <w:r w:rsidRPr="00AF1F7A">
        <w:rPr>
          <w:rFonts w:ascii="Arial" w:hAnsi="Arial" w:cs="Arial"/>
          <w:spacing w:val="2"/>
          <w:sz w:val="22"/>
          <w:szCs w:val="22"/>
          <w:lang w:val="it-IT"/>
        </w:rPr>
        <w:t xml:space="preserve">• </w:t>
      </w:r>
      <w:r w:rsidRPr="00AF1F7A">
        <w:rPr>
          <w:rFonts w:ascii="Arial" w:hAnsi="Arial" w:cs="Arial"/>
          <w:bCs/>
          <w:spacing w:val="2"/>
          <w:sz w:val="22"/>
          <w:szCs w:val="22"/>
          <w:lang w:val="it-IT"/>
        </w:rPr>
        <w:t>Mobile: +49 170 8015471</w:t>
      </w:r>
    </w:p>
    <w:p w14:paraId="7CF276D9" w14:textId="77777777" w:rsidR="001C4F36" w:rsidRPr="00AF1F7A" w:rsidRDefault="001C4F36" w:rsidP="00AF1F7A">
      <w:pPr>
        <w:suppressAutoHyphens/>
        <w:spacing w:line="288" w:lineRule="auto"/>
        <w:ind w:right="-142"/>
        <w:rPr>
          <w:rFonts w:ascii="Arial" w:hAnsi="Arial" w:cs="Arial"/>
          <w:sz w:val="22"/>
          <w:szCs w:val="22"/>
          <w:lang w:val="it-IT"/>
        </w:rPr>
      </w:pPr>
      <w:r w:rsidRPr="00AF1F7A">
        <w:rPr>
          <w:rFonts w:ascii="Arial" w:hAnsi="Arial" w:cs="Arial"/>
          <w:spacing w:val="2"/>
          <w:sz w:val="22"/>
          <w:szCs w:val="22"/>
          <w:lang w:val="it-IT"/>
        </w:rPr>
        <w:t xml:space="preserve">E-Mail: </w:t>
      </w:r>
      <w:r w:rsidRPr="00AF1F7A">
        <w:rPr>
          <w:rFonts w:ascii="Arial" w:hAnsi="Arial" w:cs="Arial"/>
          <w:bCs/>
          <w:spacing w:val="2"/>
          <w:sz w:val="22"/>
          <w:szCs w:val="22"/>
          <w:lang w:val="it-IT"/>
        </w:rPr>
        <w:t>bastian.makenthun@kabelschlepp.de</w:t>
      </w:r>
    </w:p>
    <w:p w14:paraId="7C8AACB6" w14:textId="77777777" w:rsidR="001B4F06" w:rsidRDefault="001B4F06" w:rsidP="00AF1F7A">
      <w:pPr>
        <w:suppressAutoHyphens/>
        <w:spacing w:line="288" w:lineRule="auto"/>
        <w:rPr>
          <w:rFonts w:ascii="Arial" w:hAnsi="Arial" w:cs="Arial"/>
          <w:sz w:val="22"/>
          <w:szCs w:val="22"/>
          <w:lang w:val="it-IT"/>
        </w:rPr>
      </w:pPr>
    </w:p>
    <w:p w14:paraId="213DF581" w14:textId="77777777" w:rsidR="00AF1F7A" w:rsidRPr="00AF1F7A" w:rsidRDefault="00AF1F7A" w:rsidP="00AF1F7A">
      <w:pPr>
        <w:suppressAutoHyphens/>
        <w:spacing w:line="288" w:lineRule="auto"/>
        <w:rPr>
          <w:rFonts w:ascii="Arial" w:hAnsi="Arial" w:cs="Arial"/>
          <w:sz w:val="22"/>
          <w:szCs w:val="22"/>
          <w:lang w:val="it-IT"/>
        </w:rPr>
      </w:pPr>
    </w:p>
    <w:p w14:paraId="77C86FEE" w14:textId="610007D7" w:rsidR="001B4F06" w:rsidRPr="00AF1F7A" w:rsidRDefault="001B4F06" w:rsidP="00AF1F7A">
      <w:pPr>
        <w:suppressAutoHyphens/>
        <w:spacing w:line="288" w:lineRule="auto"/>
        <w:rPr>
          <w:rFonts w:ascii="Arial" w:hAnsi="Arial" w:cs="Arial"/>
          <w:sz w:val="22"/>
          <w:szCs w:val="22"/>
        </w:rPr>
      </w:pPr>
      <w:r w:rsidRPr="00AF1F7A">
        <w:rPr>
          <w:rFonts w:ascii="Arial" w:hAnsi="Arial" w:cs="Arial"/>
          <w:b/>
          <w:sz w:val="22"/>
          <w:szCs w:val="22"/>
        </w:rPr>
        <w:t>Pressestelle:</w:t>
      </w:r>
    </w:p>
    <w:p w14:paraId="5F7AF4BF" w14:textId="77777777" w:rsidR="001B4F06" w:rsidRPr="00AF1F7A" w:rsidRDefault="001B4F06" w:rsidP="00AF1F7A">
      <w:pPr>
        <w:suppressAutoHyphens/>
        <w:spacing w:line="288" w:lineRule="auto"/>
        <w:rPr>
          <w:rFonts w:ascii="Arial" w:hAnsi="Arial" w:cs="Arial"/>
          <w:sz w:val="22"/>
          <w:szCs w:val="22"/>
        </w:rPr>
      </w:pPr>
      <w:r w:rsidRPr="00AF1F7A">
        <w:rPr>
          <w:rFonts w:ascii="Arial" w:hAnsi="Arial" w:cs="Arial"/>
          <w:sz w:val="22"/>
          <w:szCs w:val="22"/>
        </w:rPr>
        <w:t>Köhler + Partner GmbH</w:t>
      </w:r>
    </w:p>
    <w:p w14:paraId="0B0C23D3" w14:textId="77777777" w:rsidR="001B4F06" w:rsidRPr="00AF1F7A" w:rsidRDefault="001B4F06" w:rsidP="00AF1F7A">
      <w:pPr>
        <w:suppressAutoHyphens/>
        <w:spacing w:line="288" w:lineRule="auto"/>
        <w:rPr>
          <w:rFonts w:ascii="Arial" w:hAnsi="Arial" w:cs="Arial"/>
          <w:sz w:val="22"/>
          <w:szCs w:val="22"/>
        </w:rPr>
      </w:pPr>
      <w:r w:rsidRPr="00AF1F7A">
        <w:rPr>
          <w:rFonts w:ascii="Arial" w:hAnsi="Arial" w:cs="Arial"/>
          <w:sz w:val="22"/>
          <w:szCs w:val="22"/>
        </w:rPr>
        <w:t xml:space="preserve">Brauerstraße 42 </w:t>
      </w:r>
      <w:r w:rsidRPr="00AF1F7A">
        <w:rPr>
          <w:rFonts w:ascii="Arial" w:hAnsi="Arial" w:cs="Arial"/>
          <w:b/>
          <w:sz w:val="22"/>
          <w:szCs w:val="22"/>
        </w:rPr>
        <w:t>•</w:t>
      </w:r>
      <w:r w:rsidRPr="00AF1F7A">
        <w:rPr>
          <w:rFonts w:ascii="Arial" w:hAnsi="Arial" w:cs="Arial"/>
          <w:sz w:val="22"/>
          <w:szCs w:val="22"/>
        </w:rPr>
        <w:t xml:space="preserve"> 21244 Buchholz i.d.N.</w:t>
      </w:r>
    </w:p>
    <w:p w14:paraId="6BC7005C" w14:textId="77777777" w:rsidR="001B4F06" w:rsidRPr="00AF1F7A" w:rsidRDefault="001B4F06" w:rsidP="00AF1F7A">
      <w:pPr>
        <w:suppressAutoHyphens/>
        <w:spacing w:line="288" w:lineRule="auto"/>
        <w:rPr>
          <w:rFonts w:ascii="Arial" w:hAnsi="Arial" w:cs="Arial"/>
          <w:sz w:val="22"/>
          <w:szCs w:val="22"/>
          <w:lang w:val="pt-BR"/>
        </w:rPr>
      </w:pPr>
      <w:r w:rsidRPr="00AF1F7A">
        <w:rPr>
          <w:rFonts w:ascii="Arial" w:hAnsi="Arial" w:cs="Arial"/>
          <w:sz w:val="22"/>
          <w:szCs w:val="22"/>
          <w:lang w:val="pt-BR"/>
        </w:rPr>
        <w:t xml:space="preserve">Tel. +49 4181 92892-0 </w:t>
      </w:r>
      <w:r w:rsidRPr="00AF1F7A">
        <w:rPr>
          <w:rFonts w:ascii="Arial" w:hAnsi="Arial" w:cs="Arial"/>
          <w:b/>
          <w:sz w:val="22"/>
          <w:szCs w:val="22"/>
          <w:lang w:val="pt-BR"/>
        </w:rPr>
        <w:t>•</w:t>
      </w:r>
      <w:r w:rsidRPr="00AF1F7A">
        <w:rPr>
          <w:rFonts w:ascii="Arial" w:hAnsi="Arial" w:cs="Arial"/>
          <w:sz w:val="22"/>
          <w:szCs w:val="22"/>
          <w:lang w:val="pt-BR"/>
        </w:rPr>
        <w:t xml:space="preserve"> Fax +49 4181 92892-55</w:t>
      </w:r>
    </w:p>
    <w:p w14:paraId="29B0FC14" w14:textId="5194702C" w:rsidR="00931A20" w:rsidRPr="00AF1F7A" w:rsidRDefault="001B4F06" w:rsidP="00AF1F7A">
      <w:pPr>
        <w:suppressAutoHyphens/>
        <w:spacing w:line="288" w:lineRule="auto"/>
        <w:rPr>
          <w:rFonts w:ascii="Arial" w:hAnsi="Arial" w:cs="Arial"/>
          <w:sz w:val="22"/>
          <w:szCs w:val="22"/>
          <w:lang w:val="pt-BR"/>
        </w:rPr>
      </w:pPr>
      <w:r w:rsidRPr="00AF1F7A">
        <w:rPr>
          <w:rFonts w:ascii="Arial" w:hAnsi="Arial" w:cs="Arial"/>
          <w:sz w:val="22"/>
          <w:szCs w:val="22"/>
          <w:lang w:val="pt-BR"/>
        </w:rPr>
        <w:t xml:space="preserve">E-Mail: info@koehler-partner.de </w:t>
      </w:r>
      <w:r w:rsidRPr="00AF1F7A">
        <w:rPr>
          <w:rFonts w:ascii="Arial" w:hAnsi="Arial" w:cs="Arial"/>
          <w:b/>
          <w:sz w:val="22"/>
          <w:szCs w:val="22"/>
          <w:lang w:val="pt-BR"/>
        </w:rPr>
        <w:t>•</w:t>
      </w:r>
      <w:r w:rsidRPr="00AF1F7A">
        <w:rPr>
          <w:rFonts w:ascii="Arial" w:hAnsi="Arial" w:cs="Arial"/>
          <w:sz w:val="22"/>
          <w:szCs w:val="22"/>
          <w:lang w:val="pt-BR"/>
        </w:rPr>
        <w:t xml:space="preserve"> www.koehler-partner.de</w:t>
      </w:r>
    </w:p>
    <w:sectPr w:rsidR="00931A20" w:rsidRPr="00AF1F7A" w:rsidSect="00B823D3">
      <w:headerReference w:type="default" r:id="rId20"/>
      <w:footerReference w:type="default" r:id="rId21"/>
      <w:pgSz w:w="11900" w:h="16840"/>
      <w:pgMar w:top="1985" w:right="1418" w:bottom="919" w:left="1418" w:header="709" w:footer="5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1524B3F" w14:textId="77777777" w:rsidR="007129D9" w:rsidRDefault="007129D9" w:rsidP="006C32E5">
      <w:r>
        <w:separator/>
      </w:r>
    </w:p>
  </w:endnote>
  <w:endnote w:type="continuationSeparator" w:id="0">
    <w:p w14:paraId="6386BBBA" w14:textId="77777777" w:rsidR="007129D9" w:rsidRDefault="007129D9" w:rsidP="006C3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9B7500C" w14:textId="1D86757D" w:rsidR="006C32E5" w:rsidRPr="006C32E5" w:rsidRDefault="006C32E5" w:rsidP="006C32E5">
    <w:pPr>
      <w:spacing w:line="288" w:lineRule="auto"/>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AEF29A5" w14:textId="77777777" w:rsidR="007129D9" w:rsidRDefault="007129D9" w:rsidP="006C32E5">
      <w:r>
        <w:separator/>
      </w:r>
    </w:p>
  </w:footnote>
  <w:footnote w:type="continuationSeparator" w:id="0">
    <w:p w14:paraId="54937D2C" w14:textId="77777777" w:rsidR="007129D9" w:rsidRDefault="007129D9" w:rsidP="006C3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470154B" w14:textId="77777777" w:rsidR="006C32E5" w:rsidRDefault="006C32E5" w:rsidP="00492F8F">
    <w:pPr>
      <w:pStyle w:val="Kopfzeile"/>
      <w:tabs>
        <w:tab w:val="clear" w:pos="9072"/>
      </w:tabs>
      <w:ind w:right="-148"/>
      <w:jc w:val="right"/>
    </w:pPr>
    <w:r>
      <w:rPr>
        <w:noProof/>
        <w:lang w:eastAsia="de-DE"/>
      </w:rPr>
      <mc:AlternateContent>
        <mc:Choice Requires="wps">
          <w:drawing>
            <wp:anchor distT="0" distB="0" distL="114300" distR="114300" simplePos="0" relativeHeight="251658240" behindDoc="0" locked="0" layoutInCell="1" allowOverlap="1" wp14:anchorId="37702176" wp14:editId="63C07B97">
              <wp:simplePos x="0" y="0"/>
              <wp:positionH relativeFrom="column">
                <wp:posOffset>-276860</wp:posOffset>
              </wp:positionH>
              <wp:positionV relativeFrom="paragraph">
                <wp:posOffset>-104140</wp:posOffset>
              </wp:positionV>
              <wp:extent cx="3314700" cy="571500"/>
              <wp:effectExtent l="6350" t="0" r="6350" b="3175"/>
              <wp:wrapThrough wrapText="bothSides">
                <wp:wrapPolygon edited="0">
                  <wp:start x="0" y="0"/>
                  <wp:lineTo x="21600" y="0"/>
                  <wp:lineTo x="21600" y="21600"/>
                  <wp:lineTo x="0" y="21600"/>
                  <wp:lineTo x="0" y="0"/>
                </wp:wrapPolygon>
              </wp:wrapThrough>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5F4C4" w14:textId="77777777" w:rsidR="006C32E5" w:rsidRDefault="006C32E5" w:rsidP="00492F8F">
                          <w:pPr>
                            <w:ind w:left="284"/>
                          </w:pPr>
                          <w:r>
                            <w:rPr>
                              <w:rFonts w:ascii="Arial" w:hAnsi="Arial" w:cs="Arial"/>
                              <w:b/>
                              <w:bCs/>
                              <w:sz w:val="48"/>
                            </w:rPr>
                            <w:t>Pressemitteilung</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02176" id="_x0000_t202" coordsize="21600,21600" o:spt="202" path="m,l,21600r21600,l21600,xe">
              <v:stroke joinstyle="miter"/>
              <v:path gradientshapeok="t" o:connecttype="rect"/>
            </v:shapetype>
            <v:shape id="Textfeld 2" o:spid="_x0000_s1026" type="#_x0000_t202" style="position:absolute;left:0;text-align:left;margin-left:-21.8pt;margin-top:-8.2pt;width:261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" filled="f" stroked="f">
              <v:textbox inset=",7.2pt,,7.2pt">
                <w:txbxContent>
                  <w:p w14:paraId="2455F4C4" w14:textId="77777777" w:rsidR="006C32E5" w:rsidRDefault="006C32E5" w:rsidP="00492F8F">
                    <w:pPr>
                      <w:ind w:left="284"/>
                    </w:pPr>
                    <w:r>
                      <w:rPr>
                        <w:rFonts w:ascii="Arial" w:hAnsi="Arial" w:cs="Arial"/>
                        <w:b/>
                        <w:bCs/>
                        <w:sz w:val="48"/>
                      </w:rPr>
                      <w:t>Pressemitteilung</w:t>
                    </w:r>
                  </w:p>
                </w:txbxContent>
              </v:textbox>
              <w10:wrap type="through"/>
            </v:shape>
          </w:pict>
        </mc:Fallback>
      </mc:AlternateContent>
    </w:r>
    <w:r w:rsidRPr="009F3CD0">
      <w:rPr>
        <w:noProof/>
        <w:lang w:eastAsia="de-DE"/>
      </w:rPr>
      <w:drawing>
        <wp:inline distT="0" distB="0" distL="0" distR="0" wp14:anchorId="6A5233E2" wp14:editId="6E9D51BF">
          <wp:extent cx="2529840" cy="518160"/>
          <wp:effectExtent l="0" t="0" r="10160" b="0"/>
          <wp:docPr id="1" name="Bild 1" descr="KS_TS_1-2012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KS_TS_1-2012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29840" cy="5181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4AA02115"/>
    <w:multiLevelType w:val="hybridMultilevel"/>
    <w:tmpl w:val="950684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F442EC8"/>
    <w:multiLevelType w:val="multilevel"/>
    <w:tmpl w:val="C966F06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4F33A99"/>
    <w:multiLevelType w:val="hybridMultilevel"/>
    <w:tmpl w:val="904AD3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6846063"/>
    <w:multiLevelType w:val="hybridMultilevel"/>
    <w:tmpl w:val="11CE6F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2656574"/>
    <w:multiLevelType w:val="multilevel"/>
    <w:tmpl w:val="DBE46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2835602">
    <w:abstractNumId w:val="2"/>
  </w:num>
  <w:num w:numId="2" w16cid:durableId="1984235372">
    <w:abstractNumId w:val="1"/>
  </w:num>
  <w:num w:numId="3" w16cid:durableId="819931617">
    <w:abstractNumId w:val="3"/>
  </w:num>
  <w:num w:numId="4" w16cid:durableId="298921748">
    <w:abstractNumId w:val="0"/>
  </w:num>
  <w:num w:numId="5" w16cid:durableId="729811428">
    <w:abstractNumId w:val="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32E5"/>
    <w:rsid w:val="000036C5"/>
    <w:rsid w:val="00006AD5"/>
    <w:rsid w:val="00014095"/>
    <w:rsid w:val="00027579"/>
    <w:rsid w:val="0003355A"/>
    <w:rsid w:val="00036EF2"/>
    <w:rsid w:val="00040A07"/>
    <w:rsid w:val="00043D9E"/>
    <w:rsid w:val="00046955"/>
    <w:rsid w:val="00046C9D"/>
    <w:rsid w:val="00051D68"/>
    <w:rsid w:val="00051DCC"/>
    <w:rsid w:val="00054846"/>
    <w:rsid w:val="000613D4"/>
    <w:rsid w:val="00061B7E"/>
    <w:rsid w:val="00070A22"/>
    <w:rsid w:val="00072FFB"/>
    <w:rsid w:val="00083A5B"/>
    <w:rsid w:val="00085C2A"/>
    <w:rsid w:val="000908B6"/>
    <w:rsid w:val="00090F6B"/>
    <w:rsid w:val="00092575"/>
    <w:rsid w:val="00097178"/>
    <w:rsid w:val="000A2102"/>
    <w:rsid w:val="000A43ED"/>
    <w:rsid w:val="000A572B"/>
    <w:rsid w:val="000B34FC"/>
    <w:rsid w:val="000B4C0A"/>
    <w:rsid w:val="000C0C43"/>
    <w:rsid w:val="000D0AEB"/>
    <w:rsid w:val="000D0E15"/>
    <w:rsid w:val="000D35FE"/>
    <w:rsid w:val="000D3C12"/>
    <w:rsid w:val="000D3D08"/>
    <w:rsid w:val="000D5A5B"/>
    <w:rsid w:val="000F4277"/>
    <w:rsid w:val="00103219"/>
    <w:rsid w:val="0010796B"/>
    <w:rsid w:val="00113D17"/>
    <w:rsid w:val="00115489"/>
    <w:rsid w:val="001212AE"/>
    <w:rsid w:val="00121D69"/>
    <w:rsid w:val="001239BE"/>
    <w:rsid w:val="0013118C"/>
    <w:rsid w:val="00135837"/>
    <w:rsid w:val="00142CCC"/>
    <w:rsid w:val="0014333A"/>
    <w:rsid w:val="00150105"/>
    <w:rsid w:val="00157789"/>
    <w:rsid w:val="001607FC"/>
    <w:rsid w:val="00162834"/>
    <w:rsid w:val="00164102"/>
    <w:rsid w:val="00173AAA"/>
    <w:rsid w:val="00175BDE"/>
    <w:rsid w:val="00194509"/>
    <w:rsid w:val="001A1BD8"/>
    <w:rsid w:val="001A6042"/>
    <w:rsid w:val="001A73DA"/>
    <w:rsid w:val="001B4F06"/>
    <w:rsid w:val="001C4F36"/>
    <w:rsid w:val="001D0AC5"/>
    <w:rsid w:val="001D1C3F"/>
    <w:rsid w:val="001D46DB"/>
    <w:rsid w:val="001E76E9"/>
    <w:rsid w:val="001F4ED2"/>
    <w:rsid w:val="002010F6"/>
    <w:rsid w:val="0020335F"/>
    <w:rsid w:val="00205C61"/>
    <w:rsid w:val="00205F84"/>
    <w:rsid w:val="00210309"/>
    <w:rsid w:val="002131CD"/>
    <w:rsid w:val="002142C5"/>
    <w:rsid w:val="00221298"/>
    <w:rsid w:val="0022389E"/>
    <w:rsid w:val="00223A56"/>
    <w:rsid w:val="002241F1"/>
    <w:rsid w:val="002318A1"/>
    <w:rsid w:val="0024791F"/>
    <w:rsid w:val="00252A9A"/>
    <w:rsid w:val="002562E7"/>
    <w:rsid w:val="00256D34"/>
    <w:rsid w:val="00261653"/>
    <w:rsid w:val="002700F6"/>
    <w:rsid w:val="00270858"/>
    <w:rsid w:val="0027170A"/>
    <w:rsid w:val="00271C13"/>
    <w:rsid w:val="00275E58"/>
    <w:rsid w:val="00276EC9"/>
    <w:rsid w:val="0028225E"/>
    <w:rsid w:val="0028752A"/>
    <w:rsid w:val="002913E4"/>
    <w:rsid w:val="00295DF9"/>
    <w:rsid w:val="002A4E7B"/>
    <w:rsid w:val="002B092A"/>
    <w:rsid w:val="002B544B"/>
    <w:rsid w:val="002C0DA2"/>
    <w:rsid w:val="002C51FC"/>
    <w:rsid w:val="002C5CDA"/>
    <w:rsid w:val="002E3B01"/>
    <w:rsid w:val="002E68E8"/>
    <w:rsid w:val="002F1ACE"/>
    <w:rsid w:val="002F36A8"/>
    <w:rsid w:val="00301500"/>
    <w:rsid w:val="00302DED"/>
    <w:rsid w:val="0030455E"/>
    <w:rsid w:val="00306AEF"/>
    <w:rsid w:val="00311344"/>
    <w:rsid w:val="0031456E"/>
    <w:rsid w:val="00320AFF"/>
    <w:rsid w:val="00323B4A"/>
    <w:rsid w:val="0033618D"/>
    <w:rsid w:val="00336B29"/>
    <w:rsid w:val="003429B0"/>
    <w:rsid w:val="0034422D"/>
    <w:rsid w:val="00345A59"/>
    <w:rsid w:val="00345CCC"/>
    <w:rsid w:val="003461D5"/>
    <w:rsid w:val="003743DE"/>
    <w:rsid w:val="003763D4"/>
    <w:rsid w:val="003810C5"/>
    <w:rsid w:val="00390F9D"/>
    <w:rsid w:val="00391A0F"/>
    <w:rsid w:val="00395524"/>
    <w:rsid w:val="00395600"/>
    <w:rsid w:val="003A0226"/>
    <w:rsid w:val="003B6A2F"/>
    <w:rsid w:val="003B6EBB"/>
    <w:rsid w:val="003B7FA0"/>
    <w:rsid w:val="003C7BC3"/>
    <w:rsid w:val="003D380E"/>
    <w:rsid w:val="003E5B64"/>
    <w:rsid w:val="003E6F32"/>
    <w:rsid w:val="003F1BA3"/>
    <w:rsid w:val="003F2DE9"/>
    <w:rsid w:val="003F66C0"/>
    <w:rsid w:val="0040005F"/>
    <w:rsid w:val="0040045A"/>
    <w:rsid w:val="00400BFF"/>
    <w:rsid w:val="00402352"/>
    <w:rsid w:val="0040347A"/>
    <w:rsid w:val="0040413D"/>
    <w:rsid w:val="00407AC9"/>
    <w:rsid w:val="00411D94"/>
    <w:rsid w:val="00412048"/>
    <w:rsid w:val="0041483A"/>
    <w:rsid w:val="00424635"/>
    <w:rsid w:val="00430878"/>
    <w:rsid w:val="00432C6C"/>
    <w:rsid w:val="0044111D"/>
    <w:rsid w:val="00443B56"/>
    <w:rsid w:val="004645F6"/>
    <w:rsid w:val="004651FA"/>
    <w:rsid w:val="00466CB5"/>
    <w:rsid w:val="004818F4"/>
    <w:rsid w:val="0048419B"/>
    <w:rsid w:val="00486AB8"/>
    <w:rsid w:val="00492F8F"/>
    <w:rsid w:val="004934B7"/>
    <w:rsid w:val="00494918"/>
    <w:rsid w:val="00495B10"/>
    <w:rsid w:val="00496BC5"/>
    <w:rsid w:val="004A665C"/>
    <w:rsid w:val="004C53E4"/>
    <w:rsid w:val="004D22DF"/>
    <w:rsid w:val="004D40FE"/>
    <w:rsid w:val="004D4753"/>
    <w:rsid w:val="004E0378"/>
    <w:rsid w:val="004E2B82"/>
    <w:rsid w:val="004F679D"/>
    <w:rsid w:val="005026C4"/>
    <w:rsid w:val="00502A02"/>
    <w:rsid w:val="00502EEA"/>
    <w:rsid w:val="005078D1"/>
    <w:rsid w:val="00511605"/>
    <w:rsid w:val="00527C6D"/>
    <w:rsid w:val="00530733"/>
    <w:rsid w:val="0053304F"/>
    <w:rsid w:val="005358B9"/>
    <w:rsid w:val="00541879"/>
    <w:rsid w:val="00541F0D"/>
    <w:rsid w:val="0055077F"/>
    <w:rsid w:val="00551024"/>
    <w:rsid w:val="00560D37"/>
    <w:rsid w:val="0056326E"/>
    <w:rsid w:val="00564AF3"/>
    <w:rsid w:val="0057030A"/>
    <w:rsid w:val="005712BD"/>
    <w:rsid w:val="005713DA"/>
    <w:rsid w:val="00574770"/>
    <w:rsid w:val="00576AB3"/>
    <w:rsid w:val="00582B2F"/>
    <w:rsid w:val="00582E82"/>
    <w:rsid w:val="00583969"/>
    <w:rsid w:val="005931B7"/>
    <w:rsid w:val="005A2B38"/>
    <w:rsid w:val="005A4C7A"/>
    <w:rsid w:val="005B1DBC"/>
    <w:rsid w:val="005B3941"/>
    <w:rsid w:val="005C051B"/>
    <w:rsid w:val="005C1DCC"/>
    <w:rsid w:val="005C74F2"/>
    <w:rsid w:val="005D5E93"/>
    <w:rsid w:val="005E0DA8"/>
    <w:rsid w:val="005E3A34"/>
    <w:rsid w:val="005E7E03"/>
    <w:rsid w:val="005F309C"/>
    <w:rsid w:val="006028A4"/>
    <w:rsid w:val="00605D30"/>
    <w:rsid w:val="00606ACB"/>
    <w:rsid w:val="0061674D"/>
    <w:rsid w:val="00617698"/>
    <w:rsid w:val="00620E4C"/>
    <w:rsid w:val="00624047"/>
    <w:rsid w:val="00624258"/>
    <w:rsid w:val="00631034"/>
    <w:rsid w:val="00641745"/>
    <w:rsid w:val="00647913"/>
    <w:rsid w:val="00650823"/>
    <w:rsid w:val="006516B3"/>
    <w:rsid w:val="006579CA"/>
    <w:rsid w:val="00663492"/>
    <w:rsid w:val="0066439A"/>
    <w:rsid w:val="00667BD2"/>
    <w:rsid w:val="00671333"/>
    <w:rsid w:val="00672B07"/>
    <w:rsid w:val="00672C7B"/>
    <w:rsid w:val="00681798"/>
    <w:rsid w:val="00684266"/>
    <w:rsid w:val="00687530"/>
    <w:rsid w:val="0069080B"/>
    <w:rsid w:val="00696F8F"/>
    <w:rsid w:val="006A106E"/>
    <w:rsid w:val="006A251D"/>
    <w:rsid w:val="006A3C09"/>
    <w:rsid w:val="006A462E"/>
    <w:rsid w:val="006A791C"/>
    <w:rsid w:val="006B0F12"/>
    <w:rsid w:val="006C32E5"/>
    <w:rsid w:val="006D1254"/>
    <w:rsid w:val="006D71AC"/>
    <w:rsid w:val="006E6231"/>
    <w:rsid w:val="006F2984"/>
    <w:rsid w:val="006F766B"/>
    <w:rsid w:val="00702D9A"/>
    <w:rsid w:val="0070493C"/>
    <w:rsid w:val="00704D41"/>
    <w:rsid w:val="007129D9"/>
    <w:rsid w:val="007172E4"/>
    <w:rsid w:val="00721286"/>
    <w:rsid w:val="00724DC8"/>
    <w:rsid w:val="00737D84"/>
    <w:rsid w:val="00740B31"/>
    <w:rsid w:val="0074544C"/>
    <w:rsid w:val="0075407A"/>
    <w:rsid w:val="00755625"/>
    <w:rsid w:val="00762F1A"/>
    <w:rsid w:val="007641C9"/>
    <w:rsid w:val="007732D6"/>
    <w:rsid w:val="00775F4A"/>
    <w:rsid w:val="007844B6"/>
    <w:rsid w:val="007869F8"/>
    <w:rsid w:val="00792564"/>
    <w:rsid w:val="0079586A"/>
    <w:rsid w:val="007A23D1"/>
    <w:rsid w:val="007A383C"/>
    <w:rsid w:val="007B7F80"/>
    <w:rsid w:val="007C313D"/>
    <w:rsid w:val="007C51CB"/>
    <w:rsid w:val="007D561C"/>
    <w:rsid w:val="007E05FB"/>
    <w:rsid w:val="007E2C4E"/>
    <w:rsid w:val="007E4F34"/>
    <w:rsid w:val="007F2BF0"/>
    <w:rsid w:val="007F3166"/>
    <w:rsid w:val="007F5129"/>
    <w:rsid w:val="00802CC4"/>
    <w:rsid w:val="0080394D"/>
    <w:rsid w:val="008136C2"/>
    <w:rsid w:val="0081526D"/>
    <w:rsid w:val="0082202B"/>
    <w:rsid w:val="00825923"/>
    <w:rsid w:val="00826AC1"/>
    <w:rsid w:val="00826F4F"/>
    <w:rsid w:val="00827459"/>
    <w:rsid w:val="008314D2"/>
    <w:rsid w:val="00840D68"/>
    <w:rsid w:val="00846463"/>
    <w:rsid w:val="0085683F"/>
    <w:rsid w:val="00864571"/>
    <w:rsid w:val="008650D6"/>
    <w:rsid w:val="00865383"/>
    <w:rsid w:val="00870BC9"/>
    <w:rsid w:val="00876022"/>
    <w:rsid w:val="008962C5"/>
    <w:rsid w:val="008A50C8"/>
    <w:rsid w:val="008B1D11"/>
    <w:rsid w:val="008B2DA5"/>
    <w:rsid w:val="008B50A8"/>
    <w:rsid w:val="008B7265"/>
    <w:rsid w:val="008C072B"/>
    <w:rsid w:val="008C0B3B"/>
    <w:rsid w:val="008C18C2"/>
    <w:rsid w:val="008D535C"/>
    <w:rsid w:val="008E5EF9"/>
    <w:rsid w:val="008F5D23"/>
    <w:rsid w:val="008F6674"/>
    <w:rsid w:val="009008FD"/>
    <w:rsid w:val="00900FEA"/>
    <w:rsid w:val="00905636"/>
    <w:rsid w:val="00907A96"/>
    <w:rsid w:val="00911548"/>
    <w:rsid w:val="009149ED"/>
    <w:rsid w:val="00916767"/>
    <w:rsid w:val="00921560"/>
    <w:rsid w:val="00923988"/>
    <w:rsid w:val="00923F8B"/>
    <w:rsid w:val="00931A20"/>
    <w:rsid w:val="0093206B"/>
    <w:rsid w:val="00932157"/>
    <w:rsid w:val="009333F0"/>
    <w:rsid w:val="00943D59"/>
    <w:rsid w:val="00945080"/>
    <w:rsid w:val="00947E81"/>
    <w:rsid w:val="0095235B"/>
    <w:rsid w:val="0095372D"/>
    <w:rsid w:val="0095687B"/>
    <w:rsid w:val="00961E78"/>
    <w:rsid w:val="00964452"/>
    <w:rsid w:val="00975F0A"/>
    <w:rsid w:val="0098137B"/>
    <w:rsid w:val="00981C50"/>
    <w:rsid w:val="009848E4"/>
    <w:rsid w:val="0099254D"/>
    <w:rsid w:val="00994CF3"/>
    <w:rsid w:val="009A22E7"/>
    <w:rsid w:val="009B657E"/>
    <w:rsid w:val="009C0BF4"/>
    <w:rsid w:val="009C40ED"/>
    <w:rsid w:val="009C4478"/>
    <w:rsid w:val="009C5534"/>
    <w:rsid w:val="009C680F"/>
    <w:rsid w:val="009D7448"/>
    <w:rsid w:val="009E0C88"/>
    <w:rsid w:val="009E38CA"/>
    <w:rsid w:val="009E420A"/>
    <w:rsid w:val="009E51D3"/>
    <w:rsid w:val="00A0436A"/>
    <w:rsid w:val="00A1521D"/>
    <w:rsid w:val="00A16F45"/>
    <w:rsid w:val="00A2086E"/>
    <w:rsid w:val="00A20CA1"/>
    <w:rsid w:val="00A25F81"/>
    <w:rsid w:val="00A26DC7"/>
    <w:rsid w:val="00A365EF"/>
    <w:rsid w:val="00A367C3"/>
    <w:rsid w:val="00A515D7"/>
    <w:rsid w:val="00A6286F"/>
    <w:rsid w:val="00A635A2"/>
    <w:rsid w:val="00A65AD7"/>
    <w:rsid w:val="00A72D44"/>
    <w:rsid w:val="00A74DB8"/>
    <w:rsid w:val="00A77EDA"/>
    <w:rsid w:val="00A81F7C"/>
    <w:rsid w:val="00A87C43"/>
    <w:rsid w:val="00A92AF3"/>
    <w:rsid w:val="00AA2D12"/>
    <w:rsid w:val="00AA7F94"/>
    <w:rsid w:val="00AB5BC4"/>
    <w:rsid w:val="00AC1748"/>
    <w:rsid w:val="00AC1C94"/>
    <w:rsid w:val="00AC1CFD"/>
    <w:rsid w:val="00AC53AC"/>
    <w:rsid w:val="00AD4E9C"/>
    <w:rsid w:val="00AD7BBD"/>
    <w:rsid w:val="00AE0965"/>
    <w:rsid w:val="00AE2C63"/>
    <w:rsid w:val="00AE3C4A"/>
    <w:rsid w:val="00AF1447"/>
    <w:rsid w:val="00AF1F7A"/>
    <w:rsid w:val="00AF205D"/>
    <w:rsid w:val="00B0530D"/>
    <w:rsid w:val="00B07A7F"/>
    <w:rsid w:val="00B11652"/>
    <w:rsid w:val="00B11C96"/>
    <w:rsid w:val="00B14631"/>
    <w:rsid w:val="00B23359"/>
    <w:rsid w:val="00B27456"/>
    <w:rsid w:val="00B316F2"/>
    <w:rsid w:val="00B3393B"/>
    <w:rsid w:val="00B343D9"/>
    <w:rsid w:val="00B37180"/>
    <w:rsid w:val="00B41416"/>
    <w:rsid w:val="00B510E8"/>
    <w:rsid w:val="00B61470"/>
    <w:rsid w:val="00B62ADD"/>
    <w:rsid w:val="00B62DF7"/>
    <w:rsid w:val="00B662CB"/>
    <w:rsid w:val="00B66AD2"/>
    <w:rsid w:val="00B74619"/>
    <w:rsid w:val="00B74D97"/>
    <w:rsid w:val="00B772A8"/>
    <w:rsid w:val="00B823D3"/>
    <w:rsid w:val="00B86A21"/>
    <w:rsid w:val="00B90FAC"/>
    <w:rsid w:val="00B96144"/>
    <w:rsid w:val="00BA3C2A"/>
    <w:rsid w:val="00BA3CD6"/>
    <w:rsid w:val="00BA41AE"/>
    <w:rsid w:val="00BB16E1"/>
    <w:rsid w:val="00BB1A0C"/>
    <w:rsid w:val="00BB381A"/>
    <w:rsid w:val="00BC242F"/>
    <w:rsid w:val="00BC6882"/>
    <w:rsid w:val="00BD7DD4"/>
    <w:rsid w:val="00BE0B05"/>
    <w:rsid w:val="00BE55B9"/>
    <w:rsid w:val="00BE5E28"/>
    <w:rsid w:val="00BF0CD1"/>
    <w:rsid w:val="00BF235D"/>
    <w:rsid w:val="00BF7261"/>
    <w:rsid w:val="00BF7C35"/>
    <w:rsid w:val="00C047C7"/>
    <w:rsid w:val="00C07899"/>
    <w:rsid w:val="00C127DC"/>
    <w:rsid w:val="00C1501A"/>
    <w:rsid w:val="00C15590"/>
    <w:rsid w:val="00C15B78"/>
    <w:rsid w:val="00C17419"/>
    <w:rsid w:val="00C2481E"/>
    <w:rsid w:val="00C260D4"/>
    <w:rsid w:val="00C30B30"/>
    <w:rsid w:val="00C31324"/>
    <w:rsid w:val="00C33270"/>
    <w:rsid w:val="00C4345C"/>
    <w:rsid w:val="00C47965"/>
    <w:rsid w:val="00C5392C"/>
    <w:rsid w:val="00C54C94"/>
    <w:rsid w:val="00C5626B"/>
    <w:rsid w:val="00C64187"/>
    <w:rsid w:val="00C670D5"/>
    <w:rsid w:val="00C77C09"/>
    <w:rsid w:val="00C823EE"/>
    <w:rsid w:val="00C8765D"/>
    <w:rsid w:val="00C9163E"/>
    <w:rsid w:val="00C91B1B"/>
    <w:rsid w:val="00C9255E"/>
    <w:rsid w:val="00C9316C"/>
    <w:rsid w:val="00C93A2D"/>
    <w:rsid w:val="00C957BA"/>
    <w:rsid w:val="00C96B6C"/>
    <w:rsid w:val="00C97A42"/>
    <w:rsid w:val="00CA2400"/>
    <w:rsid w:val="00CA2A52"/>
    <w:rsid w:val="00CC2689"/>
    <w:rsid w:val="00CD19AD"/>
    <w:rsid w:val="00CD7D11"/>
    <w:rsid w:val="00CF2980"/>
    <w:rsid w:val="00CF6F10"/>
    <w:rsid w:val="00D10822"/>
    <w:rsid w:val="00D16E96"/>
    <w:rsid w:val="00D259C4"/>
    <w:rsid w:val="00D261ED"/>
    <w:rsid w:val="00D31473"/>
    <w:rsid w:val="00D31BCD"/>
    <w:rsid w:val="00D330DF"/>
    <w:rsid w:val="00D33489"/>
    <w:rsid w:val="00D43547"/>
    <w:rsid w:val="00D462F9"/>
    <w:rsid w:val="00D575AD"/>
    <w:rsid w:val="00D603F5"/>
    <w:rsid w:val="00D60755"/>
    <w:rsid w:val="00D61132"/>
    <w:rsid w:val="00D709AF"/>
    <w:rsid w:val="00D72DEC"/>
    <w:rsid w:val="00D7458A"/>
    <w:rsid w:val="00D81F95"/>
    <w:rsid w:val="00DA0266"/>
    <w:rsid w:val="00DA63F5"/>
    <w:rsid w:val="00DC55DD"/>
    <w:rsid w:val="00DC64E1"/>
    <w:rsid w:val="00DD1F5F"/>
    <w:rsid w:val="00DD1FD9"/>
    <w:rsid w:val="00DD38B0"/>
    <w:rsid w:val="00DD3C3F"/>
    <w:rsid w:val="00DD3CDC"/>
    <w:rsid w:val="00DD4611"/>
    <w:rsid w:val="00DD7E3F"/>
    <w:rsid w:val="00DE0837"/>
    <w:rsid w:val="00DE383E"/>
    <w:rsid w:val="00DF00DB"/>
    <w:rsid w:val="00DF3F83"/>
    <w:rsid w:val="00E00600"/>
    <w:rsid w:val="00E00DF7"/>
    <w:rsid w:val="00E02013"/>
    <w:rsid w:val="00E0472E"/>
    <w:rsid w:val="00E126DA"/>
    <w:rsid w:val="00E1304C"/>
    <w:rsid w:val="00E1433D"/>
    <w:rsid w:val="00E16624"/>
    <w:rsid w:val="00E20D49"/>
    <w:rsid w:val="00E21131"/>
    <w:rsid w:val="00E21345"/>
    <w:rsid w:val="00E24AAF"/>
    <w:rsid w:val="00E2641A"/>
    <w:rsid w:val="00E36BA0"/>
    <w:rsid w:val="00E36E07"/>
    <w:rsid w:val="00E375DB"/>
    <w:rsid w:val="00E42273"/>
    <w:rsid w:val="00E45480"/>
    <w:rsid w:val="00E6466E"/>
    <w:rsid w:val="00E705A1"/>
    <w:rsid w:val="00E72033"/>
    <w:rsid w:val="00E74B51"/>
    <w:rsid w:val="00E75312"/>
    <w:rsid w:val="00E801C3"/>
    <w:rsid w:val="00E8054B"/>
    <w:rsid w:val="00E8171C"/>
    <w:rsid w:val="00E85AE3"/>
    <w:rsid w:val="00E8651B"/>
    <w:rsid w:val="00E8653F"/>
    <w:rsid w:val="00E87BE6"/>
    <w:rsid w:val="00E87F30"/>
    <w:rsid w:val="00E93C94"/>
    <w:rsid w:val="00E9461F"/>
    <w:rsid w:val="00EA3C30"/>
    <w:rsid w:val="00EA5BC7"/>
    <w:rsid w:val="00EB3B5C"/>
    <w:rsid w:val="00EB7B96"/>
    <w:rsid w:val="00ED0BA4"/>
    <w:rsid w:val="00ED1223"/>
    <w:rsid w:val="00EE0E61"/>
    <w:rsid w:val="00EE263A"/>
    <w:rsid w:val="00EE55DA"/>
    <w:rsid w:val="00EE657C"/>
    <w:rsid w:val="00EE6F21"/>
    <w:rsid w:val="00EF0FD3"/>
    <w:rsid w:val="00EF6AFC"/>
    <w:rsid w:val="00F01BA0"/>
    <w:rsid w:val="00F035F1"/>
    <w:rsid w:val="00F038C4"/>
    <w:rsid w:val="00F04D1D"/>
    <w:rsid w:val="00F065FB"/>
    <w:rsid w:val="00F1195A"/>
    <w:rsid w:val="00F12E5B"/>
    <w:rsid w:val="00F1744E"/>
    <w:rsid w:val="00F24F12"/>
    <w:rsid w:val="00F25727"/>
    <w:rsid w:val="00F30964"/>
    <w:rsid w:val="00F3197F"/>
    <w:rsid w:val="00F31C70"/>
    <w:rsid w:val="00F378D2"/>
    <w:rsid w:val="00F40388"/>
    <w:rsid w:val="00F46051"/>
    <w:rsid w:val="00F612A7"/>
    <w:rsid w:val="00F649BC"/>
    <w:rsid w:val="00F71B74"/>
    <w:rsid w:val="00F77855"/>
    <w:rsid w:val="00F82F79"/>
    <w:rsid w:val="00F84A6F"/>
    <w:rsid w:val="00F86C6D"/>
    <w:rsid w:val="00F91C99"/>
    <w:rsid w:val="00FB10BC"/>
    <w:rsid w:val="00FB5CF2"/>
    <w:rsid w:val="00FC17A4"/>
    <w:rsid w:val="00FC26B6"/>
    <w:rsid w:val="00FC2947"/>
    <w:rsid w:val="00FC2ABC"/>
    <w:rsid w:val="00FF175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61FD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Arial" w:eastAsiaTheme="minorHAnsi" w:hAnsi="Arial" w:cs="Arial"/>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6C32E5"/>
    <w:rPr>
      <w:rFonts w:ascii="Times New Roman" w:eastAsia="Times New Roman" w:hAnsi="Times New Roman" w:cs="Times New Roman"/>
      <w:sz w:val="20"/>
      <w:szCs w:val="20"/>
      <w:lang w:eastAsia="de-DE"/>
    </w:rPr>
  </w:style>
  <w:style w:type="paragraph" w:styleId="berschrift2">
    <w:name w:val="heading 2"/>
    <w:basedOn w:val="Standard"/>
    <w:next w:val="Standard"/>
    <w:link w:val="berschrift2Zchn"/>
    <w:uiPriority w:val="9"/>
    <w:semiHidden/>
    <w:unhideWhenUsed/>
    <w:qFormat/>
    <w:rsid w:val="0031456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036EF2"/>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C32E5"/>
    <w:pPr>
      <w:tabs>
        <w:tab w:val="center" w:pos="4536"/>
        <w:tab w:val="right" w:pos="9072"/>
      </w:tabs>
    </w:pPr>
    <w:rPr>
      <w:rFonts w:ascii="Arial" w:eastAsiaTheme="minorHAnsi" w:hAnsi="Arial" w:cs="Arial"/>
      <w:sz w:val="24"/>
      <w:szCs w:val="24"/>
      <w:lang w:eastAsia="en-US"/>
    </w:rPr>
  </w:style>
  <w:style w:type="character" w:customStyle="1" w:styleId="KopfzeileZchn">
    <w:name w:val="Kopfzeile Zchn"/>
    <w:basedOn w:val="Absatz-Standardschriftart"/>
    <w:link w:val="Kopfzeile"/>
    <w:uiPriority w:val="99"/>
    <w:rsid w:val="006C32E5"/>
  </w:style>
  <w:style w:type="paragraph" w:styleId="Fuzeile">
    <w:name w:val="footer"/>
    <w:basedOn w:val="Standard"/>
    <w:link w:val="FuzeileZchn"/>
    <w:uiPriority w:val="99"/>
    <w:unhideWhenUsed/>
    <w:rsid w:val="006C32E5"/>
    <w:pPr>
      <w:tabs>
        <w:tab w:val="center" w:pos="4536"/>
        <w:tab w:val="right" w:pos="9072"/>
      </w:tabs>
    </w:pPr>
    <w:rPr>
      <w:rFonts w:ascii="Arial" w:eastAsiaTheme="minorHAnsi" w:hAnsi="Arial" w:cs="Arial"/>
      <w:sz w:val="24"/>
      <w:szCs w:val="24"/>
      <w:lang w:eastAsia="en-US"/>
    </w:rPr>
  </w:style>
  <w:style w:type="character" w:customStyle="1" w:styleId="FuzeileZchn">
    <w:name w:val="Fußzeile Zchn"/>
    <w:basedOn w:val="Absatz-Standardschriftart"/>
    <w:link w:val="Fuzeile"/>
    <w:uiPriority w:val="99"/>
    <w:rsid w:val="006C32E5"/>
  </w:style>
  <w:style w:type="paragraph" w:customStyle="1" w:styleId="a">
    <w:basedOn w:val="Standard"/>
    <w:next w:val="Textkrper-Zeileneinzug"/>
    <w:link w:val="TextkrpereinzugZeichen"/>
    <w:rsid w:val="006C32E5"/>
    <w:pPr>
      <w:ind w:left="1980"/>
    </w:pPr>
    <w:rPr>
      <w:rFonts w:ascii="Helvetica" w:hAnsi="Helvetica"/>
      <w:sz w:val="24"/>
      <w:szCs w:val="24"/>
    </w:rPr>
  </w:style>
  <w:style w:type="character" w:customStyle="1" w:styleId="TextkrpereinzugZeichen">
    <w:name w:val="Textkörpereinzug Zeichen"/>
    <w:link w:val="a"/>
    <w:rsid w:val="006C32E5"/>
    <w:rPr>
      <w:rFonts w:ascii="Helvetica" w:eastAsia="Times New Roman" w:hAnsi="Helvetica" w:cs="Times New Roman"/>
      <w:lang w:eastAsia="de-DE"/>
    </w:rPr>
  </w:style>
  <w:style w:type="paragraph" w:styleId="Textkrper">
    <w:name w:val="Body Text"/>
    <w:basedOn w:val="Standard"/>
    <w:link w:val="TextkrperZchn1"/>
    <w:rsid w:val="006C32E5"/>
    <w:pPr>
      <w:spacing w:line="440" w:lineRule="atLeast"/>
      <w:ind w:left="720" w:right="-240" w:firstLine="360"/>
    </w:pPr>
    <w:rPr>
      <w:lang w:val="x-none"/>
    </w:rPr>
  </w:style>
  <w:style w:type="character" w:customStyle="1" w:styleId="TextkrperZchn">
    <w:name w:val="Textkörper Zchn"/>
    <w:basedOn w:val="Absatz-Standardschriftart"/>
    <w:uiPriority w:val="99"/>
    <w:semiHidden/>
    <w:rsid w:val="006C32E5"/>
    <w:rPr>
      <w:rFonts w:ascii="Times New Roman" w:eastAsia="Times New Roman" w:hAnsi="Times New Roman" w:cs="Times New Roman"/>
      <w:sz w:val="20"/>
      <w:szCs w:val="20"/>
      <w:lang w:eastAsia="de-DE"/>
    </w:rPr>
  </w:style>
  <w:style w:type="character" w:customStyle="1" w:styleId="TextkrperZchn1">
    <w:name w:val="Textkörper Zchn1"/>
    <w:link w:val="Textkrper"/>
    <w:rsid w:val="006C32E5"/>
    <w:rPr>
      <w:rFonts w:ascii="Times New Roman" w:eastAsia="Times New Roman" w:hAnsi="Times New Roman" w:cs="Times New Roman"/>
      <w:sz w:val="20"/>
      <w:szCs w:val="20"/>
      <w:lang w:val="x-none" w:eastAsia="de-DE"/>
    </w:rPr>
  </w:style>
  <w:style w:type="character" w:styleId="Hyperlink">
    <w:name w:val="Hyperlink"/>
    <w:rsid w:val="006C32E5"/>
    <w:rPr>
      <w:color w:val="0000FF"/>
      <w:u w:val="single"/>
    </w:rPr>
  </w:style>
  <w:style w:type="paragraph" w:styleId="Textkrper-Zeileneinzug">
    <w:name w:val="Body Text Indent"/>
    <w:basedOn w:val="Standard"/>
    <w:link w:val="Textkrper-ZeileneinzugZchn"/>
    <w:uiPriority w:val="99"/>
    <w:semiHidden/>
    <w:unhideWhenUsed/>
    <w:rsid w:val="006C32E5"/>
    <w:pPr>
      <w:spacing w:after="120"/>
      <w:ind w:left="283"/>
    </w:pPr>
  </w:style>
  <w:style w:type="character" w:customStyle="1" w:styleId="Textkrper-ZeileneinzugZchn">
    <w:name w:val="Textkörper-Zeileneinzug Zchn"/>
    <w:basedOn w:val="Absatz-Standardschriftart"/>
    <w:link w:val="Textkrper-Zeileneinzug"/>
    <w:uiPriority w:val="99"/>
    <w:semiHidden/>
    <w:rsid w:val="006C32E5"/>
    <w:rPr>
      <w:rFonts w:ascii="Times New Roman" w:eastAsia="Times New Roman" w:hAnsi="Times New Roman" w:cs="Times New Roman"/>
      <w:sz w:val="20"/>
      <w:szCs w:val="20"/>
      <w:lang w:eastAsia="de-DE"/>
    </w:rPr>
  </w:style>
  <w:style w:type="character" w:styleId="BesuchterLink">
    <w:name w:val="FollowedHyperlink"/>
    <w:basedOn w:val="Absatz-Standardschriftart"/>
    <w:uiPriority w:val="99"/>
    <w:semiHidden/>
    <w:unhideWhenUsed/>
    <w:rsid w:val="006C32E5"/>
    <w:rPr>
      <w:color w:val="954F72" w:themeColor="followedHyperlink"/>
      <w:u w:val="single"/>
    </w:rPr>
  </w:style>
  <w:style w:type="paragraph" w:customStyle="1" w:styleId="Default">
    <w:name w:val="Default"/>
    <w:rsid w:val="00EB3B5C"/>
    <w:pPr>
      <w:autoSpaceDE w:val="0"/>
      <w:autoSpaceDN w:val="0"/>
      <w:adjustRightInd w:val="0"/>
    </w:pPr>
    <w:rPr>
      <w:color w:val="000000"/>
    </w:rPr>
  </w:style>
  <w:style w:type="paragraph" w:styleId="Sprechblasentext">
    <w:name w:val="Balloon Text"/>
    <w:basedOn w:val="Standard"/>
    <w:link w:val="SprechblasentextZchn"/>
    <w:uiPriority w:val="99"/>
    <w:semiHidden/>
    <w:unhideWhenUsed/>
    <w:rsid w:val="00AF1447"/>
    <w:rPr>
      <w:sz w:val="18"/>
      <w:szCs w:val="18"/>
    </w:rPr>
  </w:style>
  <w:style w:type="character" w:customStyle="1" w:styleId="SprechblasentextZchn">
    <w:name w:val="Sprechblasentext Zchn"/>
    <w:basedOn w:val="Absatz-Standardschriftart"/>
    <w:link w:val="Sprechblasentext"/>
    <w:uiPriority w:val="99"/>
    <w:semiHidden/>
    <w:rsid w:val="00AF1447"/>
    <w:rPr>
      <w:rFonts w:ascii="Times New Roman" w:eastAsia="Times New Roman" w:hAnsi="Times New Roman" w:cs="Times New Roman"/>
      <w:sz w:val="18"/>
      <w:szCs w:val="18"/>
      <w:lang w:eastAsia="de-DE"/>
    </w:rPr>
  </w:style>
  <w:style w:type="paragraph" w:styleId="Listenabsatz">
    <w:name w:val="List Paragraph"/>
    <w:basedOn w:val="Standard"/>
    <w:uiPriority w:val="34"/>
    <w:qFormat/>
    <w:rsid w:val="00150105"/>
    <w:pPr>
      <w:ind w:left="720"/>
      <w:contextualSpacing/>
    </w:pPr>
  </w:style>
  <w:style w:type="character" w:styleId="NichtaufgelsteErwhnung">
    <w:name w:val="Unresolved Mention"/>
    <w:basedOn w:val="Absatz-Standardschriftart"/>
    <w:uiPriority w:val="99"/>
    <w:rsid w:val="009E51D3"/>
    <w:rPr>
      <w:color w:val="605E5C"/>
      <w:shd w:val="clear" w:color="auto" w:fill="E1DFDD"/>
    </w:rPr>
  </w:style>
  <w:style w:type="paragraph" w:styleId="berarbeitung">
    <w:name w:val="Revision"/>
    <w:hidden/>
    <w:uiPriority w:val="99"/>
    <w:semiHidden/>
    <w:rsid w:val="00495B10"/>
    <w:rPr>
      <w:rFonts w:ascii="Times New Roman" w:eastAsia="Times New Roman" w:hAnsi="Times New Roman" w:cs="Times New Roman"/>
      <w:sz w:val="20"/>
      <w:szCs w:val="20"/>
      <w:lang w:eastAsia="de-DE"/>
    </w:rPr>
  </w:style>
  <w:style w:type="character" w:styleId="Kommentarzeichen">
    <w:name w:val="annotation reference"/>
    <w:basedOn w:val="Absatz-Standardschriftart"/>
    <w:uiPriority w:val="99"/>
    <w:semiHidden/>
    <w:unhideWhenUsed/>
    <w:rsid w:val="007F5129"/>
    <w:rPr>
      <w:sz w:val="16"/>
      <w:szCs w:val="16"/>
    </w:rPr>
  </w:style>
  <w:style w:type="paragraph" w:styleId="Kommentartext">
    <w:name w:val="annotation text"/>
    <w:basedOn w:val="Standard"/>
    <w:link w:val="KommentartextZchn"/>
    <w:uiPriority w:val="99"/>
    <w:unhideWhenUsed/>
    <w:rsid w:val="007F5129"/>
  </w:style>
  <w:style w:type="character" w:customStyle="1" w:styleId="KommentartextZchn">
    <w:name w:val="Kommentartext Zchn"/>
    <w:basedOn w:val="Absatz-Standardschriftart"/>
    <w:link w:val="Kommentartext"/>
    <w:uiPriority w:val="99"/>
    <w:rsid w:val="007F5129"/>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7F5129"/>
    <w:rPr>
      <w:b/>
      <w:bCs/>
    </w:rPr>
  </w:style>
  <w:style w:type="character" w:customStyle="1" w:styleId="KommentarthemaZchn">
    <w:name w:val="Kommentarthema Zchn"/>
    <w:basedOn w:val="KommentartextZchn"/>
    <w:link w:val="Kommentarthema"/>
    <w:uiPriority w:val="99"/>
    <w:semiHidden/>
    <w:rsid w:val="007F5129"/>
    <w:rPr>
      <w:rFonts w:ascii="Times New Roman" w:eastAsia="Times New Roman" w:hAnsi="Times New Roman" w:cs="Times New Roman"/>
      <w:b/>
      <w:bCs/>
      <w:sz w:val="20"/>
      <w:szCs w:val="20"/>
      <w:lang w:eastAsia="de-DE"/>
    </w:rPr>
  </w:style>
  <w:style w:type="character" w:customStyle="1" w:styleId="berschrift2Zchn">
    <w:name w:val="Überschrift 2 Zchn"/>
    <w:basedOn w:val="Absatz-Standardschriftart"/>
    <w:link w:val="berschrift2"/>
    <w:uiPriority w:val="9"/>
    <w:semiHidden/>
    <w:rsid w:val="0031456E"/>
    <w:rPr>
      <w:rFonts w:asciiTheme="majorHAnsi" w:eastAsiaTheme="majorEastAsia" w:hAnsiTheme="majorHAnsi" w:cstheme="majorBidi"/>
      <w:color w:val="2E74B5" w:themeColor="accent1" w:themeShade="BF"/>
      <w:sz w:val="26"/>
      <w:szCs w:val="26"/>
      <w:lang w:eastAsia="de-DE"/>
    </w:rPr>
  </w:style>
  <w:style w:type="character" w:customStyle="1" w:styleId="berschrift3Zchn">
    <w:name w:val="Überschrift 3 Zchn"/>
    <w:basedOn w:val="Absatz-Standardschriftart"/>
    <w:link w:val="berschrift3"/>
    <w:uiPriority w:val="9"/>
    <w:semiHidden/>
    <w:rsid w:val="00036EF2"/>
    <w:rPr>
      <w:rFonts w:asciiTheme="majorHAnsi" w:eastAsiaTheme="majorEastAsia" w:hAnsiTheme="majorHAnsi" w:cstheme="majorBidi"/>
      <w:color w:val="1F4D78" w:themeColor="accent1" w:themeShade="7F"/>
      <w:lang w:eastAsia="de-DE"/>
    </w:rPr>
  </w:style>
  <w:style w:type="paragraph" w:customStyle="1" w:styleId="defaultparagraph">
    <w:name w:val="default_paragraph"/>
    <w:basedOn w:val="Standard"/>
    <w:next w:val="Standard"/>
    <w:rsid w:val="00E45480"/>
    <w:pPr>
      <w:spacing w:line="320" w:lineRule="auto"/>
      <w:contextualSpacing/>
      <w:jc w:val="both"/>
    </w:pPr>
    <w:rPr>
      <w:rFonts w:ascii="Arial" w:eastAsia="Arial" w:hAnsi="Arial" w:cs="Arial"/>
      <w:color w:val="333333"/>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5126671">
      <w:bodyDiv w:val="1"/>
      <w:marLeft w:val="0"/>
      <w:marRight w:val="0"/>
      <w:marTop w:val="0"/>
      <w:marBottom w:val="0"/>
      <w:divBdr>
        <w:top w:val="none" w:sz="0" w:space="0" w:color="auto"/>
        <w:left w:val="none" w:sz="0" w:space="0" w:color="auto"/>
        <w:bottom w:val="none" w:sz="0" w:space="0" w:color="auto"/>
        <w:right w:val="none" w:sz="0" w:space="0" w:color="auto"/>
      </w:divBdr>
    </w:div>
    <w:div w:id="133498292">
      <w:bodyDiv w:val="1"/>
      <w:marLeft w:val="0"/>
      <w:marRight w:val="0"/>
      <w:marTop w:val="0"/>
      <w:marBottom w:val="0"/>
      <w:divBdr>
        <w:top w:val="none" w:sz="0" w:space="0" w:color="auto"/>
        <w:left w:val="none" w:sz="0" w:space="0" w:color="auto"/>
        <w:bottom w:val="none" w:sz="0" w:space="0" w:color="auto"/>
        <w:right w:val="none" w:sz="0" w:space="0" w:color="auto"/>
      </w:divBdr>
    </w:div>
    <w:div w:id="188180232">
      <w:bodyDiv w:val="1"/>
      <w:marLeft w:val="0"/>
      <w:marRight w:val="0"/>
      <w:marTop w:val="0"/>
      <w:marBottom w:val="0"/>
      <w:divBdr>
        <w:top w:val="none" w:sz="0" w:space="0" w:color="auto"/>
        <w:left w:val="none" w:sz="0" w:space="0" w:color="auto"/>
        <w:bottom w:val="none" w:sz="0" w:space="0" w:color="auto"/>
        <w:right w:val="none" w:sz="0" w:space="0" w:color="auto"/>
      </w:divBdr>
    </w:div>
    <w:div w:id="214779249">
      <w:bodyDiv w:val="1"/>
      <w:marLeft w:val="0"/>
      <w:marRight w:val="0"/>
      <w:marTop w:val="0"/>
      <w:marBottom w:val="0"/>
      <w:divBdr>
        <w:top w:val="none" w:sz="0" w:space="0" w:color="auto"/>
        <w:left w:val="none" w:sz="0" w:space="0" w:color="auto"/>
        <w:bottom w:val="none" w:sz="0" w:space="0" w:color="auto"/>
        <w:right w:val="none" w:sz="0" w:space="0" w:color="auto"/>
      </w:divBdr>
    </w:div>
    <w:div w:id="378436561">
      <w:bodyDiv w:val="1"/>
      <w:marLeft w:val="0"/>
      <w:marRight w:val="0"/>
      <w:marTop w:val="0"/>
      <w:marBottom w:val="0"/>
      <w:divBdr>
        <w:top w:val="none" w:sz="0" w:space="0" w:color="auto"/>
        <w:left w:val="none" w:sz="0" w:space="0" w:color="auto"/>
        <w:bottom w:val="none" w:sz="0" w:space="0" w:color="auto"/>
        <w:right w:val="none" w:sz="0" w:space="0" w:color="auto"/>
      </w:divBdr>
    </w:div>
    <w:div w:id="381486727">
      <w:bodyDiv w:val="1"/>
      <w:marLeft w:val="0"/>
      <w:marRight w:val="0"/>
      <w:marTop w:val="0"/>
      <w:marBottom w:val="0"/>
      <w:divBdr>
        <w:top w:val="none" w:sz="0" w:space="0" w:color="auto"/>
        <w:left w:val="none" w:sz="0" w:space="0" w:color="auto"/>
        <w:bottom w:val="none" w:sz="0" w:space="0" w:color="auto"/>
        <w:right w:val="none" w:sz="0" w:space="0" w:color="auto"/>
      </w:divBdr>
    </w:div>
    <w:div w:id="432700905">
      <w:bodyDiv w:val="1"/>
      <w:marLeft w:val="0"/>
      <w:marRight w:val="0"/>
      <w:marTop w:val="0"/>
      <w:marBottom w:val="0"/>
      <w:divBdr>
        <w:top w:val="none" w:sz="0" w:space="0" w:color="auto"/>
        <w:left w:val="none" w:sz="0" w:space="0" w:color="auto"/>
        <w:bottom w:val="none" w:sz="0" w:space="0" w:color="auto"/>
        <w:right w:val="none" w:sz="0" w:space="0" w:color="auto"/>
      </w:divBdr>
    </w:div>
    <w:div w:id="473644132">
      <w:bodyDiv w:val="1"/>
      <w:marLeft w:val="0"/>
      <w:marRight w:val="0"/>
      <w:marTop w:val="0"/>
      <w:marBottom w:val="0"/>
      <w:divBdr>
        <w:top w:val="none" w:sz="0" w:space="0" w:color="auto"/>
        <w:left w:val="none" w:sz="0" w:space="0" w:color="auto"/>
        <w:bottom w:val="none" w:sz="0" w:space="0" w:color="auto"/>
        <w:right w:val="none" w:sz="0" w:space="0" w:color="auto"/>
      </w:divBdr>
    </w:div>
    <w:div w:id="482166848">
      <w:bodyDiv w:val="1"/>
      <w:marLeft w:val="0"/>
      <w:marRight w:val="0"/>
      <w:marTop w:val="0"/>
      <w:marBottom w:val="0"/>
      <w:divBdr>
        <w:top w:val="none" w:sz="0" w:space="0" w:color="auto"/>
        <w:left w:val="none" w:sz="0" w:space="0" w:color="auto"/>
        <w:bottom w:val="none" w:sz="0" w:space="0" w:color="auto"/>
        <w:right w:val="none" w:sz="0" w:space="0" w:color="auto"/>
      </w:divBdr>
    </w:div>
    <w:div w:id="503469989">
      <w:bodyDiv w:val="1"/>
      <w:marLeft w:val="0"/>
      <w:marRight w:val="0"/>
      <w:marTop w:val="0"/>
      <w:marBottom w:val="0"/>
      <w:divBdr>
        <w:top w:val="none" w:sz="0" w:space="0" w:color="auto"/>
        <w:left w:val="none" w:sz="0" w:space="0" w:color="auto"/>
        <w:bottom w:val="none" w:sz="0" w:space="0" w:color="auto"/>
        <w:right w:val="none" w:sz="0" w:space="0" w:color="auto"/>
      </w:divBdr>
    </w:div>
    <w:div w:id="585458516">
      <w:bodyDiv w:val="1"/>
      <w:marLeft w:val="0"/>
      <w:marRight w:val="0"/>
      <w:marTop w:val="0"/>
      <w:marBottom w:val="0"/>
      <w:divBdr>
        <w:top w:val="none" w:sz="0" w:space="0" w:color="auto"/>
        <w:left w:val="none" w:sz="0" w:space="0" w:color="auto"/>
        <w:bottom w:val="none" w:sz="0" w:space="0" w:color="auto"/>
        <w:right w:val="none" w:sz="0" w:space="0" w:color="auto"/>
      </w:divBdr>
    </w:div>
    <w:div w:id="601885028">
      <w:bodyDiv w:val="1"/>
      <w:marLeft w:val="0"/>
      <w:marRight w:val="0"/>
      <w:marTop w:val="0"/>
      <w:marBottom w:val="0"/>
      <w:divBdr>
        <w:top w:val="none" w:sz="0" w:space="0" w:color="auto"/>
        <w:left w:val="none" w:sz="0" w:space="0" w:color="auto"/>
        <w:bottom w:val="none" w:sz="0" w:space="0" w:color="auto"/>
        <w:right w:val="none" w:sz="0" w:space="0" w:color="auto"/>
      </w:divBdr>
      <w:divsChild>
        <w:div w:id="1613828313">
          <w:marLeft w:val="0"/>
          <w:marRight w:val="0"/>
          <w:marTop w:val="0"/>
          <w:marBottom w:val="0"/>
          <w:divBdr>
            <w:top w:val="single" w:sz="2" w:space="0" w:color="E3E3E3"/>
            <w:left w:val="single" w:sz="2" w:space="0" w:color="E3E3E3"/>
            <w:bottom w:val="single" w:sz="2" w:space="0" w:color="E3E3E3"/>
            <w:right w:val="single" w:sz="2" w:space="0" w:color="E3E3E3"/>
          </w:divBdr>
          <w:divsChild>
            <w:div w:id="1585724366">
              <w:marLeft w:val="0"/>
              <w:marRight w:val="0"/>
              <w:marTop w:val="0"/>
              <w:marBottom w:val="0"/>
              <w:divBdr>
                <w:top w:val="single" w:sz="2" w:space="0" w:color="E3E3E3"/>
                <w:left w:val="single" w:sz="2" w:space="0" w:color="E3E3E3"/>
                <w:bottom w:val="single" w:sz="2" w:space="0" w:color="E3E3E3"/>
                <w:right w:val="single" w:sz="2" w:space="0" w:color="E3E3E3"/>
              </w:divBdr>
              <w:divsChild>
                <w:div w:id="208928814">
                  <w:marLeft w:val="0"/>
                  <w:marRight w:val="0"/>
                  <w:marTop w:val="0"/>
                  <w:marBottom w:val="0"/>
                  <w:divBdr>
                    <w:top w:val="single" w:sz="2" w:space="0" w:color="E3E3E3"/>
                    <w:left w:val="single" w:sz="2" w:space="0" w:color="E3E3E3"/>
                    <w:bottom w:val="single" w:sz="2" w:space="0" w:color="E3E3E3"/>
                    <w:right w:val="single" w:sz="2" w:space="0" w:color="E3E3E3"/>
                  </w:divBdr>
                  <w:divsChild>
                    <w:div w:id="1987317001">
                      <w:marLeft w:val="0"/>
                      <w:marRight w:val="0"/>
                      <w:marTop w:val="0"/>
                      <w:marBottom w:val="0"/>
                      <w:divBdr>
                        <w:top w:val="single" w:sz="2" w:space="0" w:color="E3E3E3"/>
                        <w:left w:val="single" w:sz="2" w:space="0" w:color="E3E3E3"/>
                        <w:bottom w:val="single" w:sz="2" w:space="0" w:color="E3E3E3"/>
                        <w:right w:val="single" w:sz="2" w:space="0" w:color="E3E3E3"/>
                      </w:divBdr>
                      <w:divsChild>
                        <w:div w:id="1480927979">
                          <w:marLeft w:val="0"/>
                          <w:marRight w:val="0"/>
                          <w:marTop w:val="0"/>
                          <w:marBottom w:val="0"/>
                          <w:divBdr>
                            <w:top w:val="single" w:sz="2" w:space="0" w:color="E3E3E3"/>
                            <w:left w:val="single" w:sz="2" w:space="0" w:color="E3E3E3"/>
                            <w:bottom w:val="single" w:sz="2" w:space="0" w:color="E3E3E3"/>
                            <w:right w:val="single" w:sz="2" w:space="0" w:color="E3E3E3"/>
                          </w:divBdr>
                          <w:divsChild>
                            <w:div w:id="1042946826">
                              <w:marLeft w:val="0"/>
                              <w:marRight w:val="0"/>
                              <w:marTop w:val="100"/>
                              <w:marBottom w:val="100"/>
                              <w:divBdr>
                                <w:top w:val="single" w:sz="2" w:space="0" w:color="E3E3E3"/>
                                <w:left w:val="single" w:sz="2" w:space="0" w:color="E3E3E3"/>
                                <w:bottom w:val="single" w:sz="2" w:space="0" w:color="E3E3E3"/>
                                <w:right w:val="single" w:sz="2" w:space="0" w:color="E3E3E3"/>
                              </w:divBdr>
                              <w:divsChild>
                                <w:div w:id="853884617">
                                  <w:marLeft w:val="0"/>
                                  <w:marRight w:val="0"/>
                                  <w:marTop w:val="0"/>
                                  <w:marBottom w:val="0"/>
                                  <w:divBdr>
                                    <w:top w:val="single" w:sz="2" w:space="0" w:color="E3E3E3"/>
                                    <w:left w:val="single" w:sz="2" w:space="0" w:color="E3E3E3"/>
                                    <w:bottom w:val="single" w:sz="2" w:space="0" w:color="E3E3E3"/>
                                    <w:right w:val="single" w:sz="2" w:space="0" w:color="E3E3E3"/>
                                  </w:divBdr>
                                  <w:divsChild>
                                    <w:div w:id="960961576">
                                      <w:marLeft w:val="0"/>
                                      <w:marRight w:val="0"/>
                                      <w:marTop w:val="0"/>
                                      <w:marBottom w:val="0"/>
                                      <w:divBdr>
                                        <w:top w:val="single" w:sz="2" w:space="0" w:color="E3E3E3"/>
                                        <w:left w:val="single" w:sz="2" w:space="0" w:color="E3E3E3"/>
                                        <w:bottom w:val="single" w:sz="2" w:space="0" w:color="E3E3E3"/>
                                        <w:right w:val="single" w:sz="2" w:space="0" w:color="E3E3E3"/>
                                      </w:divBdr>
                                      <w:divsChild>
                                        <w:div w:id="1790662093">
                                          <w:marLeft w:val="0"/>
                                          <w:marRight w:val="0"/>
                                          <w:marTop w:val="0"/>
                                          <w:marBottom w:val="0"/>
                                          <w:divBdr>
                                            <w:top w:val="single" w:sz="2" w:space="0" w:color="E3E3E3"/>
                                            <w:left w:val="single" w:sz="2" w:space="0" w:color="E3E3E3"/>
                                            <w:bottom w:val="single" w:sz="2" w:space="0" w:color="E3E3E3"/>
                                            <w:right w:val="single" w:sz="2" w:space="0" w:color="E3E3E3"/>
                                          </w:divBdr>
                                          <w:divsChild>
                                            <w:div w:id="448356101">
                                              <w:marLeft w:val="0"/>
                                              <w:marRight w:val="0"/>
                                              <w:marTop w:val="0"/>
                                              <w:marBottom w:val="0"/>
                                              <w:divBdr>
                                                <w:top w:val="single" w:sz="2" w:space="0" w:color="E3E3E3"/>
                                                <w:left w:val="single" w:sz="2" w:space="0" w:color="E3E3E3"/>
                                                <w:bottom w:val="single" w:sz="2" w:space="0" w:color="E3E3E3"/>
                                                <w:right w:val="single" w:sz="2" w:space="0" w:color="E3E3E3"/>
                                              </w:divBdr>
                                              <w:divsChild>
                                                <w:div w:id="1983464296">
                                                  <w:marLeft w:val="0"/>
                                                  <w:marRight w:val="0"/>
                                                  <w:marTop w:val="0"/>
                                                  <w:marBottom w:val="0"/>
                                                  <w:divBdr>
                                                    <w:top w:val="single" w:sz="2" w:space="0" w:color="E3E3E3"/>
                                                    <w:left w:val="single" w:sz="2" w:space="0" w:color="E3E3E3"/>
                                                    <w:bottom w:val="single" w:sz="2" w:space="0" w:color="E3E3E3"/>
                                                    <w:right w:val="single" w:sz="2" w:space="0" w:color="E3E3E3"/>
                                                  </w:divBdr>
                                                  <w:divsChild>
                                                    <w:div w:id="126094161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 w:id="1800104260">
                          <w:marLeft w:val="0"/>
                          <w:marRight w:val="0"/>
                          <w:marTop w:val="0"/>
                          <w:marBottom w:val="0"/>
                          <w:divBdr>
                            <w:top w:val="single" w:sz="2" w:space="0" w:color="E3E3E3"/>
                            <w:left w:val="single" w:sz="2" w:space="0" w:color="E3E3E3"/>
                            <w:bottom w:val="single" w:sz="2" w:space="0" w:color="E3E3E3"/>
                            <w:right w:val="single" w:sz="2" w:space="0" w:color="E3E3E3"/>
                          </w:divBdr>
                          <w:divsChild>
                            <w:div w:id="1963801287">
                              <w:marLeft w:val="0"/>
                              <w:marRight w:val="0"/>
                              <w:marTop w:val="100"/>
                              <w:marBottom w:val="100"/>
                              <w:divBdr>
                                <w:top w:val="single" w:sz="2" w:space="0" w:color="E3E3E3"/>
                                <w:left w:val="single" w:sz="2" w:space="0" w:color="E3E3E3"/>
                                <w:bottom w:val="single" w:sz="2" w:space="0" w:color="E3E3E3"/>
                                <w:right w:val="single" w:sz="2" w:space="0" w:color="E3E3E3"/>
                              </w:divBdr>
                              <w:divsChild>
                                <w:div w:id="525216427">
                                  <w:marLeft w:val="0"/>
                                  <w:marRight w:val="0"/>
                                  <w:marTop w:val="0"/>
                                  <w:marBottom w:val="0"/>
                                  <w:divBdr>
                                    <w:top w:val="single" w:sz="2" w:space="0" w:color="E3E3E3"/>
                                    <w:left w:val="single" w:sz="2" w:space="0" w:color="E3E3E3"/>
                                    <w:bottom w:val="single" w:sz="2" w:space="0" w:color="E3E3E3"/>
                                    <w:right w:val="single" w:sz="2" w:space="0" w:color="E3E3E3"/>
                                  </w:divBdr>
                                  <w:divsChild>
                                    <w:div w:id="1796678951">
                                      <w:marLeft w:val="0"/>
                                      <w:marRight w:val="0"/>
                                      <w:marTop w:val="0"/>
                                      <w:marBottom w:val="0"/>
                                      <w:divBdr>
                                        <w:top w:val="single" w:sz="2" w:space="0" w:color="E3E3E3"/>
                                        <w:left w:val="single" w:sz="2" w:space="0" w:color="E3E3E3"/>
                                        <w:bottom w:val="single" w:sz="2" w:space="0" w:color="E3E3E3"/>
                                        <w:right w:val="single" w:sz="2" w:space="0" w:color="E3E3E3"/>
                                      </w:divBdr>
                                      <w:divsChild>
                                        <w:div w:id="658658596">
                                          <w:marLeft w:val="0"/>
                                          <w:marRight w:val="0"/>
                                          <w:marTop w:val="0"/>
                                          <w:marBottom w:val="0"/>
                                          <w:divBdr>
                                            <w:top w:val="single" w:sz="2" w:space="0" w:color="E3E3E3"/>
                                            <w:left w:val="single" w:sz="2" w:space="0" w:color="E3E3E3"/>
                                            <w:bottom w:val="single" w:sz="2" w:space="0" w:color="E3E3E3"/>
                                            <w:right w:val="single" w:sz="2" w:space="0" w:color="E3E3E3"/>
                                          </w:divBdr>
                                          <w:divsChild>
                                            <w:div w:id="876625708">
                                              <w:marLeft w:val="0"/>
                                              <w:marRight w:val="0"/>
                                              <w:marTop w:val="0"/>
                                              <w:marBottom w:val="0"/>
                                              <w:divBdr>
                                                <w:top w:val="single" w:sz="2" w:space="0" w:color="E3E3E3"/>
                                                <w:left w:val="single" w:sz="2" w:space="0" w:color="E3E3E3"/>
                                                <w:bottom w:val="single" w:sz="2" w:space="0" w:color="E3E3E3"/>
                                                <w:right w:val="single" w:sz="2" w:space="0" w:color="E3E3E3"/>
                                              </w:divBdr>
                                              <w:divsChild>
                                                <w:div w:id="1029842788">
                                                  <w:marLeft w:val="0"/>
                                                  <w:marRight w:val="0"/>
                                                  <w:marTop w:val="0"/>
                                                  <w:marBottom w:val="0"/>
                                                  <w:divBdr>
                                                    <w:top w:val="single" w:sz="2" w:space="0" w:color="E3E3E3"/>
                                                    <w:left w:val="single" w:sz="2" w:space="0" w:color="E3E3E3"/>
                                                    <w:bottom w:val="single" w:sz="2" w:space="0" w:color="E3E3E3"/>
                                                    <w:right w:val="single" w:sz="2" w:space="0" w:color="E3E3E3"/>
                                                  </w:divBdr>
                                                  <w:divsChild>
                                                    <w:div w:id="13961867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941571084">
                                      <w:marLeft w:val="0"/>
                                      <w:marRight w:val="0"/>
                                      <w:marTop w:val="0"/>
                                      <w:marBottom w:val="0"/>
                                      <w:divBdr>
                                        <w:top w:val="single" w:sz="2" w:space="0" w:color="E3E3E3"/>
                                        <w:left w:val="single" w:sz="2" w:space="0" w:color="E3E3E3"/>
                                        <w:bottom w:val="single" w:sz="2" w:space="0" w:color="E3E3E3"/>
                                        <w:right w:val="single" w:sz="2" w:space="0" w:color="E3E3E3"/>
                                      </w:divBdr>
                                      <w:divsChild>
                                        <w:div w:id="1695375853">
                                          <w:marLeft w:val="0"/>
                                          <w:marRight w:val="0"/>
                                          <w:marTop w:val="0"/>
                                          <w:marBottom w:val="0"/>
                                          <w:divBdr>
                                            <w:top w:val="single" w:sz="2" w:space="0" w:color="E3E3E3"/>
                                            <w:left w:val="single" w:sz="2" w:space="0" w:color="E3E3E3"/>
                                            <w:bottom w:val="single" w:sz="2" w:space="0" w:color="E3E3E3"/>
                                            <w:right w:val="single" w:sz="2" w:space="0" w:color="E3E3E3"/>
                                          </w:divBdr>
                                        </w:div>
                                        <w:div w:id="1369335857">
                                          <w:marLeft w:val="0"/>
                                          <w:marRight w:val="0"/>
                                          <w:marTop w:val="0"/>
                                          <w:marBottom w:val="0"/>
                                          <w:divBdr>
                                            <w:top w:val="single" w:sz="2" w:space="0" w:color="E3E3E3"/>
                                            <w:left w:val="single" w:sz="2" w:space="0" w:color="E3E3E3"/>
                                            <w:bottom w:val="single" w:sz="2" w:space="0" w:color="E3E3E3"/>
                                            <w:right w:val="single" w:sz="2" w:space="0" w:color="E3E3E3"/>
                                          </w:divBdr>
                                          <w:divsChild>
                                            <w:div w:id="279579340">
                                              <w:marLeft w:val="0"/>
                                              <w:marRight w:val="0"/>
                                              <w:marTop w:val="0"/>
                                              <w:marBottom w:val="0"/>
                                              <w:divBdr>
                                                <w:top w:val="single" w:sz="2" w:space="0" w:color="E3E3E3"/>
                                                <w:left w:val="single" w:sz="2" w:space="0" w:color="E3E3E3"/>
                                                <w:bottom w:val="single" w:sz="2" w:space="0" w:color="E3E3E3"/>
                                                <w:right w:val="single" w:sz="2" w:space="0" w:color="E3E3E3"/>
                                              </w:divBdr>
                                              <w:divsChild>
                                                <w:div w:id="488059267">
                                                  <w:marLeft w:val="0"/>
                                                  <w:marRight w:val="0"/>
                                                  <w:marTop w:val="0"/>
                                                  <w:marBottom w:val="0"/>
                                                  <w:divBdr>
                                                    <w:top w:val="single" w:sz="2" w:space="0" w:color="E3E3E3"/>
                                                    <w:left w:val="single" w:sz="2" w:space="0" w:color="E3E3E3"/>
                                                    <w:bottom w:val="single" w:sz="2" w:space="0" w:color="E3E3E3"/>
                                                    <w:right w:val="single" w:sz="2" w:space="0" w:color="E3E3E3"/>
                                                  </w:divBdr>
                                                  <w:divsChild>
                                                    <w:div w:id="34374514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323117121">
          <w:marLeft w:val="0"/>
          <w:marRight w:val="0"/>
          <w:marTop w:val="0"/>
          <w:marBottom w:val="0"/>
          <w:divBdr>
            <w:top w:val="none" w:sz="0" w:space="0" w:color="auto"/>
            <w:left w:val="none" w:sz="0" w:space="0" w:color="auto"/>
            <w:bottom w:val="none" w:sz="0" w:space="0" w:color="auto"/>
            <w:right w:val="none" w:sz="0" w:space="0" w:color="auto"/>
          </w:divBdr>
        </w:div>
      </w:divsChild>
    </w:div>
    <w:div w:id="658113300">
      <w:bodyDiv w:val="1"/>
      <w:marLeft w:val="0"/>
      <w:marRight w:val="0"/>
      <w:marTop w:val="0"/>
      <w:marBottom w:val="0"/>
      <w:divBdr>
        <w:top w:val="none" w:sz="0" w:space="0" w:color="auto"/>
        <w:left w:val="none" w:sz="0" w:space="0" w:color="auto"/>
        <w:bottom w:val="none" w:sz="0" w:space="0" w:color="auto"/>
        <w:right w:val="none" w:sz="0" w:space="0" w:color="auto"/>
      </w:divBdr>
    </w:div>
    <w:div w:id="667291668">
      <w:bodyDiv w:val="1"/>
      <w:marLeft w:val="0"/>
      <w:marRight w:val="0"/>
      <w:marTop w:val="0"/>
      <w:marBottom w:val="0"/>
      <w:divBdr>
        <w:top w:val="none" w:sz="0" w:space="0" w:color="auto"/>
        <w:left w:val="none" w:sz="0" w:space="0" w:color="auto"/>
        <w:bottom w:val="none" w:sz="0" w:space="0" w:color="auto"/>
        <w:right w:val="none" w:sz="0" w:space="0" w:color="auto"/>
      </w:divBdr>
      <w:divsChild>
        <w:div w:id="1464615870">
          <w:marLeft w:val="0"/>
          <w:marRight w:val="0"/>
          <w:marTop w:val="0"/>
          <w:marBottom w:val="0"/>
          <w:divBdr>
            <w:top w:val="single" w:sz="2" w:space="0" w:color="E3E3E3"/>
            <w:left w:val="single" w:sz="2" w:space="0" w:color="E3E3E3"/>
            <w:bottom w:val="single" w:sz="2" w:space="0" w:color="E3E3E3"/>
            <w:right w:val="single" w:sz="2" w:space="0" w:color="E3E3E3"/>
          </w:divBdr>
          <w:divsChild>
            <w:div w:id="460614032">
              <w:marLeft w:val="0"/>
              <w:marRight w:val="0"/>
              <w:marTop w:val="0"/>
              <w:marBottom w:val="0"/>
              <w:divBdr>
                <w:top w:val="single" w:sz="2" w:space="0" w:color="E3E3E3"/>
                <w:left w:val="single" w:sz="2" w:space="0" w:color="E3E3E3"/>
                <w:bottom w:val="single" w:sz="2" w:space="0" w:color="E3E3E3"/>
                <w:right w:val="single" w:sz="2" w:space="0" w:color="E3E3E3"/>
              </w:divBdr>
              <w:divsChild>
                <w:div w:id="788741659">
                  <w:marLeft w:val="0"/>
                  <w:marRight w:val="0"/>
                  <w:marTop w:val="0"/>
                  <w:marBottom w:val="0"/>
                  <w:divBdr>
                    <w:top w:val="single" w:sz="2" w:space="0" w:color="E3E3E3"/>
                    <w:left w:val="single" w:sz="2" w:space="0" w:color="E3E3E3"/>
                    <w:bottom w:val="single" w:sz="2" w:space="0" w:color="E3E3E3"/>
                    <w:right w:val="single" w:sz="2" w:space="0" w:color="E3E3E3"/>
                  </w:divBdr>
                  <w:divsChild>
                    <w:div w:id="1804887068">
                      <w:marLeft w:val="0"/>
                      <w:marRight w:val="0"/>
                      <w:marTop w:val="0"/>
                      <w:marBottom w:val="0"/>
                      <w:divBdr>
                        <w:top w:val="single" w:sz="2" w:space="0" w:color="E3E3E3"/>
                        <w:left w:val="single" w:sz="2" w:space="0" w:color="E3E3E3"/>
                        <w:bottom w:val="single" w:sz="2" w:space="0" w:color="E3E3E3"/>
                        <w:right w:val="single" w:sz="2" w:space="0" w:color="E3E3E3"/>
                      </w:divBdr>
                      <w:divsChild>
                        <w:div w:id="967396510">
                          <w:marLeft w:val="0"/>
                          <w:marRight w:val="0"/>
                          <w:marTop w:val="0"/>
                          <w:marBottom w:val="0"/>
                          <w:divBdr>
                            <w:top w:val="single" w:sz="2" w:space="0" w:color="E3E3E3"/>
                            <w:left w:val="single" w:sz="2" w:space="0" w:color="E3E3E3"/>
                            <w:bottom w:val="single" w:sz="2" w:space="0" w:color="E3E3E3"/>
                            <w:right w:val="single" w:sz="2" w:space="0" w:color="E3E3E3"/>
                          </w:divBdr>
                          <w:divsChild>
                            <w:div w:id="1914123412">
                              <w:marLeft w:val="0"/>
                              <w:marRight w:val="0"/>
                              <w:marTop w:val="100"/>
                              <w:marBottom w:val="100"/>
                              <w:divBdr>
                                <w:top w:val="single" w:sz="2" w:space="0" w:color="E3E3E3"/>
                                <w:left w:val="single" w:sz="2" w:space="0" w:color="E3E3E3"/>
                                <w:bottom w:val="single" w:sz="2" w:space="0" w:color="E3E3E3"/>
                                <w:right w:val="single" w:sz="2" w:space="0" w:color="E3E3E3"/>
                              </w:divBdr>
                              <w:divsChild>
                                <w:div w:id="695350979">
                                  <w:marLeft w:val="0"/>
                                  <w:marRight w:val="0"/>
                                  <w:marTop w:val="0"/>
                                  <w:marBottom w:val="0"/>
                                  <w:divBdr>
                                    <w:top w:val="single" w:sz="2" w:space="0" w:color="E3E3E3"/>
                                    <w:left w:val="single" w:sz="2" w:space="0" w:color="E3E3E3"/>
                                    <w:bottom w:val="single" w:sz="2" w:space="0" w:color="E3E3E3"/>
                                    <w:right w:val="single" w:sz="2" w:space="0" w:color="E3E3E3"/>
                                  </w:divBdr>
                                  <w:divsChild>
                                    <w:div w:id="115758490">
                                      <w:marLeft w:val="0"/>
                                      <w:marRight w:val="0"/>
                                      <w:marTop w:val="0"/>
                                      <w:marBottom w:val="0"/>
                                      <w:divBdr>
                                        <w:top w:val="single" w:sz="2" w:space="0" w:color="E3E3E3"/>
                                        <w:left w:val="single" w:sz="2" w:space="0" w:color="E3E3E3"/>
                                        <w:bottom w:val="single" w:sz="2" w:space="0" w:color="E3E3E3"/>
                                        <w:right w:val="single" w:sz="2" w:space="0" w:color="E3E3E3"/>
                                      </w:divBdr>
                                      <w:divsChild>
                                        <w:div w:id="1879508372">
                                          <w:marLeft w:val="0"/>
                                          <w:marRight w:val="0"/>
                                          <w:marTop w:val="0"/>
                                          <w:marBottom w:val="0"/>
                                          <w:divBdr>
                                            <w:top w:val="single" w:sz="2" w:space="0" w:color="E3E3E3"/>
                                            <w:left w:val="single" w:sz="2" w:space="0" w:color="E3E3E3"/>
                                            <w:bottom w:val="single" w:sz="2" w:space="0" w:color="E3E3E3"/>
                                            <w:right w:val="single" w:sz="2" w:space="0" w:color="E3E3E3"/>
                                          </w:divBdr>
                                          <w:divsChild>
                                            <w:div w:id="1781729006">
                                              <w:marLeft w:val="0"/>
                                              <w:marRight w:val="0"/>
                                              <w:marTop w:val="0"/>
                                              <w:marBottom w:val="0"/>
                                              <w:divBdr>
                                                <w:top w:val="single" w:sz="2" w:space="0" w:color="E3E3E3"/>
                                                <w:left w:val="single" w:sz="2" w:space="0" w:color="E3E3E3"/>
                                                <w:bottom w:val="single" w:sz="2" w:space="0" w:color="E3E3E3"/>
                                                <w:right w:val="single" w:sz="2" w:space="0" w:color="E3E3E3"/>
                                              </w:divBdr>
                                              <w:divsChild>
                                                <w:div w:id="1774091759">
                                                  <w:marLeft w:val="0"/>
                                                  <w:marRight w:val="0"/>
                                                  <w:marTop w:val="0"/>
                                                  <w:marBottom w:val="0"/>
                                                  <w:divBdr>
                                                    <w:top w:val="single" w:sz="2" w:space="0" w:color="E3E3E3"/>
                                                    <w:left w:val="single" w:sz="2" w:space="0" w:color="E3E3E3"/>
                                                    <w:bottom w:val="single" w:sz="2" w:space="0" w:color="E3E3E3"/>
                                                    <w:right w:val="single" w:sz="2" w:space="0" w:color="E3E3E3"/>
                                                  </w:divBdr>
                                                  <w:divsChild>
                                                    <w:div w:id="136401930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 w:id="714963275">
                          <w:marLeft w:val="0"/>
                          <w:marRight w:val="0"/>
                          <w:marTop w:val="0"/>
                          <w:marBottom w:val="0"/>
                          <w:divBdr>
                            <w:top w:val="single" w:sz="2" w:space="0" w:color="E3E3E3"/>
                            <w:left w:val="single" w:sz="2" w:space="0" w:color="E3E3E3"/>
                            <w:bottom w:val="single" w:sz="2" w:space="0" w:color="E3E3E3"/>
                            <w:right w:val="single" w:sz="2" w:space="0" w:color="E3E3E3"/>
                          </w:divBdr>
                          <w:divsChild>
                            <w:div w:id="778531636">
                              <w:marLeft w:val="0"/>
                              <w:marRight w:val="0"/>
                              <w:marTop w:val="100"/>
                              <w:marBottom w:val="100"/>
                              <w:divBdr>
                                <w:top w:val="single" w:sz="2" w:space="0" w:color="E3E3E3"/>
                                <w:left w:val="single" w:sz="2" w:space="0" w:color="E3E3E3"/>
                                <w:bottom w:val="single" w:sz="2" w:space="0" w:color="E3E3E3"/>
                                <w:right w:val="single" w:sz="2" w:space="0" w:color="E3E3E3"/>
                              </w:divBdr>
                              <w:divsChild>
                                <w:div w:id="9770076">
                                  <w:marLeft w:val="0"/>
                                  <w:marRight w:val="0"/>
                                  <w:marTop w:val="0"/>
                                  <w:marBottom w:val="0"/>
                                  <w:divBdr>
                                    <w:top w:val="single" w:sz="2" w:space="0" w:color="E3E3E3"/>
                                    <w:left w:val="single" w:sz="2" w:space="0" w:color="E3E3E3"/>
                                    <w:bottom w:val="single" w:sz="2" w:space="0" w:color="E3E3E3"/>
                                    <w:right w:val="single" w:sz="2" w:space="0" w:color="E3E3E3"/>
                                  </w:divBdr>
                                  <w:divsChild>
                                    <w:div w:id="708647629">
                                      <w:marLeft w:val="0"/>
                                      <w:marRight w:val="0"/>
                                      <w:marTop w:val="0"/>
                                      <w:marBottom w:val="0"/>
                                      <w:divBdr>
                                        <w:top w:val="single" w:sz="2" w:space="0" w:color="E3E3E3"/>
                                        <w:left w:val="single" w:sz="2" w:space="0" w:color="E3E3E3"/>
                                        <w:bottom w:val="single" w:sz="2" w:space="0" w:color="E3E3E3"/>
                                        <w:right w:val="single" w:sz="2" w:space="0" w:color="E3E3E3"/>
                                      </w:divBdr>
                                      <w:divsChild>
                                        <w:div w:id="138956997">
                                          <w:marLeft w:val="0"/>
                                          <w:marRight w:val="0"/>
                                          <w:marTop w:val="0"/>
                                          <w:marBottom w:val="0"/>
                                          <w:divBdr>
                                            <w:top w:val="single" w:sz="2" w:space="0" w:color="E3E3E3"/>
                                            <w:left w:val="single" w:sz="2" w:space="0" w:color="E3E3E3"/>
                                            <w:bottom w:val="single" w:sz="2" w:space="0" w:color="E3E3E3"/>
                                            <w:right w:val="single" w:sz="2" w:space="0" w:color="E3E3E3"/>
                                          </w:divBdr>
                                          <w:divsChild>
                                            <w:div w:id="596792663">
                                              <w:marLeft w:val="0"/>
                                              <w:marRight w:val="0"/>
                                              <w:marTop w:val="0"/>
                                              <w:marBottom w:val="0"/>
                                              <w:divBdr>
                                                <w:top w:val="single" w:sz="2" w:space="0" w:color="E3E3E3"/>
                                                <w:left w:val="single" w:sz="2" w:space="0" w:color="E3E3E3"/>
                                                <w:bottom w:val="single" w:sz="2" w:space="0" w:color="E3E3E3"/>
                                                <w:right w:val="single" w:sz="2" w:space="0" w:color="E3E3E3"/>
                                              </w:divBdr>
                                              <w:divsChild>
                                                <w:div w:id="1603345067">
                                                  <w:marLeft w:val="0"/>
                                                  <w:marRight w:val="0"/>
                                                  <w:marTop w:val="0"/>
                                                  <w:marBottom w:val="0"/>
                                                  <w:divBdr>
                                                    <w:top w:val="single" w:sz="2" w:space="0" w:color="E3E3E3"/>
                                                    <w:left w:val="single" w:sz="2" w:space="0" w:color="E3E3E3"/>
                                                    <w:bottom w:val="single" w:sz="2" w:space="0" w:color="E3E3E3"/>
                                                    <w:right w:val="single" w:sz="2" w:space="0" w:color="E3E3E3"/>
                                                  </w:divBdr>
                                                  <w:divsChild>
                                                    <w:div w:id="164523837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666127290">
                                      <w:marLeft w:val="0"/>
                                      <w:marRight w:val="0"/>
                                      <w:marTop w:val="0"/>
                                      <w:marBottom w:val="0"/>
                                      <w:divBdr>
                                        <w:top w:val="single" w:sz="2" w:space="0" w:color="E3E3E3"/>
                                        <w:left w:val="single" w:sz="2" w:space="0" w:color="E3E3E3"/>
                                        <w:bottom w:val="single" w:sz="2" w:space="0" w:color="E3E3E3"/>
                                        <w:right w:val="single" w:sz="2" w:space="0" w:color="E3E3E3"/>
                                      </w:divBdr>
                                      <w:divsChild>
                                        <w:div w:id="1174032832">
                                          <w:marLeft w:val="0"/>
                                          <w:marRight w:val="0"/>
                                          <w:marTop w:val="0"/>
                                          <w:marBottom w:val="0"/>
                                          <w:divBdr>
                                            <w:top w:val="single" w:sz="2" w:space="0" w:color="E3E3E3"/>
                                            <w:left w:val="single" w:sz="2" w:space="0" w:color="E3E3E3"/>
                                            <w:bottom w:val="single" w:sz="2" w:space="0" w:color="E3E3E3"/>
                                            <w:right w:val="single" w:sz="2" w:space="0" w:color="E3E3E3"/>
                                          </w:divBdr>
                                        </w:div>
                                        <w:div w:id="1499157179">
                                          <w:marLeft w:val="0"/>
                                          <w:marRight w:val="0"/>
                                          <w:marTop w:val="0"/>
                                          <w:marBottom w:val="0"/>
                                          <w:divBdr>
                                            <w:top w:val="single" w:sz="2" w:space="0" w:color="E3E3E3"/>
                                            <w:left w:val="single" w:sz="2" w:space="0" w:color="E3E3E3"/>
                                            <w:bottom w:val="single" w:sz="2" w:space="0" w:color="E3E3E3"/>
                                            <w:right w:val="single" w:sz="2" w:space="0" w:color="E3E3E3"/>
                                          </w:divBdr>
                                          <w:divsChild>
                                            <w:div w:id="207842104">
                                              <w:marLeft w:val="0"/>
                                              <w:marRight w:val="0"/>
                                              <w:marTop w:val="0"/>
                                              <w:marBottom w:val="0"/>
                                              <w:divBdr>
                                                <w:top w:val="single" w:sz="2" w:space="0" w:color="E3E3E3"/>
                                                <w:left w:val="single" w:sz="2" w:space="0" w:color="E3E3E3"/>
                                                <w:bottom w:val="single" w:sz="2" w:space="0" w:color="E3E3E3"/>
                                                <w:right w:val="single" w:sz="2" w:space="0" w:color="E3E3E3"/>
                                              </w:divBdr>
                                              <w:divsChild>
                                                <w:div w:id="2011103846">
                                                  <w:marLeft w:val="0"/>
                                                  <w:marRight w:val="0"/>
                                                  <w:marTop w:val="0"/>
                                                  <w:marBottom w:val="0"/>
                                                  <w:divBdr>
                                                    <w:top w:val="single" w:sz="2" w:space="0" w:color="E3E3E3"/>
                                                    <w:left w:val="single" w:sz="2" w:space="0" w:color="E3E3E3"/>
                                                    <w:bottom w:val="single" w:sz="2" w:space="0" w:color="E3E3E3"/>
                                                    <w:right w:val="single" w:sz="2" w:space="0" w:color="E3E3E3"/>
                                                  </w:divBdr>
                                                  <w:divsChild>
                                                    <w:div w:id="206124884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794445634">
          <w:marLeft w:val="0"/>
          <w:marRight w:val="0"/>
          <w:marTop w:val="0"/>
          <w:marBottom w:val="0"/>
          <w:divBdr>
            <w:top w:val="none" w:sz="0" w:space="0" w:color="auto"/>
            <w:left w:val="none" w:sz="0" w:space="0" w:color="auto"/>
            <w:bottom w:val="none" w:sz="0" w:space="0" w:color="auto"/>
            <w:right w:val="none" w:sz="0" w:space="0" w:color="auto"/>
          </w:divBdr>
        </w:div>
      </w:divsChild>
    </w:div>
    <w:div w:id="681201965">
      <w:bodyDiv w:val="1"/>
      <w:marLeft w:val="0"/>
      <w:marRight w:val="0"/>
      <w:marTop w:val="0"/>
      <w:marBottom w:val="0"/>
      <w:divBdr>
        <w:top w:val="none" w:sz="0" w:space="0" w:color="auto"/>
        <w:left w:val="none" w:sz="0" w:space="0" w:color="auto"/>
        <w:bottom w:val="none" w:sz="0" w:space="0" w:color="auto"/>
        <w:right w:val="none" w:sz="0" w:space="0" w:color="auto"/>
      </w:divBdr>
    </w:div>
    <w:div w:id="690880740">
      <w:bodyDiv w:val="1"/>
      <w:marLeft w:val="0"/>
      <w:marRight w:val="0"/>
      <w:marTop w:val="0"/>
      <w:marBottom w:val="0"/>
      <w:divBdr>
        <w:top w:val="none" w:sz="0" w:space="0" w:color="auto"/>
        <w:left w:val="none" w:sz="0" w:space="0" w:color="auto"/>
        <w:bottom w:val="none" w:sz="0" w:space="0" w:color="auto"/>
        <w:right w:val="none" w:sz="0" w:space="0" w:color="auto"/>
      </w:divBdr>
    </w:div>
    <w:div w:id="975374989">
      <w:bodyDiv w:val="1"/>
      <w:marLeft w:val="0"/>
      <w:marRight w:val="0"/>
      <w:marTop w:val="0"/>
      <w:marBottom w:val="0"/>
      <w:divBdr>
        <w:top w:val="none" w:sz="0" w:space="0" w:color="auto"/>
        <w:left w:val="none" w:sz="0" w:space="0" w:color="auto"/>
        <w:bottom w:val="none" w:sz="0" w:space="0" w:color="auto"/>
        <w:right w:val="none" w:sz="0" w:space="0" w:color="auto"/>
      </w:divBdr>
    </w:div>
    <w:div w:id="1039163085">
      <w:bodyDiv w:val="1"/>
      <w:marLeft w:val="0"/>
      <w:marRight w:val="0"/>
      <w:marTop w:val="0"/>
      <w:marBottom w:val="0"/>
      <w:divBdr>
        <w:top w:val="none" w:sz="0" w:space="0" w:color="auto"/>
        <w:left w:val="none" w:sz="0" w:space="0" w:color="auto"/>
        <w:bottom w:val="none" w:sz="0" w:space="0" w:color="auto"/>
        <w:right w:val="none" w:sz="0" w:space="0" w:color="auto"/>
      </w:divBdr>
    </w:div>
    <w:div w:id="1607347472">
      <w:bodyDiv w:val="1"/>
      <w:marLeft w:val="0"/>
      <w:marRight w:val="0"/>
      <w:marTop w:val="0"/>
      <w:marBottom w:val="0"/>
      <w:divBdr>
        <w:top w:val="none" w:sz="0" w:space="0" w:color="auto"/>
        <w:left w:val="none" w:sz="0" w:space="0" w:color="auto"/>
        <w:bottom w:val="none" w:sz="0" w:space="0" w:color="auto"/>
        <w:right w:val="none" w:sz="0" w:space="0" w:color="auto"/>
      </w:divBdr>
    </w:div>
    <w:div w:id="2027172772">
      <w:bodyDiv w:val="1"/>
      <w:marLeft w:val="0"/>
      <w:marRight w:val="0"/>
      <w:marTop w:val="0"/>
      <w:marBottom w:val="0"/>
      <w:divBdr>
        <w:top w:val="none" w:sz="0" w:space="0" w:color="auto"/>
        <w:left w:val="none" w:sz="0" w:space="0" w:color="auto"/>
        <w:bottom w:val="none" w:sz="0" w:space="0" w:color="auto"/>
        <w:right w:val="none" w:sz="0" w:space="0" w:color="auto"/>
      </w:divBdr>
    </w:div>
    <w:div w:id="2043944022">
      <w:bodyDiv w:val="1"/>
      <w:marLeft w:val="0"/>
      <w:marRight w:val="0"/>
      <w:marTop w:val="0"/>
      <w:marBottom w:val="0"/>
      <w:divBdr>
        <w:top w:val="none" w:sz="0" w:space="0" w:color="auto"/>
        <w:left w:val="none" w:sz="0" w:space="0" w:color="auto"/>
        <w:bottom w:val="none" w:sz="0" w:space="0" w:color="auto"/>
        <w:right w:val="none" w:sz="0" w:space="0" w:color="auto"/>
      </w:divBdr>
    </w:div>
    <w:div w:id="21264583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subaki-kabelschlepp.com/de-de/branchenloesungen/offshore/" TargetMode="External"/><Relationship Id="rId13" Type="http://schemas.openxmlformats.org/officeDocument/2006/relationships/image" Target="media/image2.jpeg"/><Relationship Id="rId18" Type="http://schemas.openxmlformats.org/officeDocument/2006/relationships/hyperlink" Target="https://www.koehler-partner.de/pressezentrum/kabelschlepp"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hyperlink" Target="https://tsubaki-kabelschlepp.com/de-de/branchenloesungen/offshore/" TargetMode="External"/><Relationship Id="rId2" Type="http://schemas.openxmlformats.org/officeDocument/2006/relationships/numbering" Target="numbering.xml"/><Relationship Id="rId16" Type="http://schemas.openxmlformats.org/officeDocument/2006/relationships/hyperlink" Target="https://tsubaki-kabelschlepp.com/de-de/produkte/energieketten?filter=stah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subaki-kabelschlepp.com/de-de/produkte/energieketten?filter=stahl" TargetMode="External"/><Relationship Id="rId5" Type="http://schemas.openxmlformats.org/officeDocument/2006/relationships/webSettings" Target="webSettings.xml"/><Relationship Id="rId15" Type="http://schemas.openxmlformats.org/officeDocument/2006/relationships/hyperlink" Target="https://tsubaki-kabelschlepp.com/de-de/produkte/energieketten" TargetMode="External"/><Relationship Id="rId23" Type="http://schemas.openxmlformats.org/officeDocument/2006/relationships/theme" Target="theme/theme1.xml"/><Relationship Id="rId10" Type="http://schemas.openxmlformats.org/officeDocument/2006/relationships/hyperlink" Target="https://tsubaki-kabelschlepp.com/de-de/produkte/energieketten" TargetMode="External"/><Relationship Id="rId19" Type="http://schemas.openxmlformats.org/officeDocument/2006/relationships/hyperlink" Target="https://de.linkedin.com/company/tsubaki-kabelschlepp-gmbh" TargetMode="External"/><Relationship Id="rId4" Type="http://schemas.openxmlformats.org/officeDocument/2006/relationships/settings" Target="settings.xml"/><Relationship Id="rId9" Type="http://schemas.openxmlformats.org/officeDocument/2006/relationships/hyperlink" Target="https://tsubaki-kabelschlepp.com/de-de/" TargetMode="External"/><Relationship Id="rId14" Type="http://schemas.openxmlformats.org/officeDocument/2006/relationships/hyperlink" Target="https://tsubaki-kabelschlepp.com/de-de/"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7E060-B672-8A46-B130-A426D5AB3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1099</Words>
  <Characters>6927</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Gabriel</dc:creator>
  <cp:keywords/>
  <dc:description/>
  <cp:lastModifiedBy>IE</cp:lastModifiedBy>
  <cp:revision>5</cp:revision>
  <dcterms:created xsi:type="dcterms:W3CDTF">2026-05-12T06:22:00Z</dcterms:created>
  <dcterms:modified xsi:type="dcterms:W3CDTF">2026-07-17T07:56:00Z</dcterms:modified>
</cp:coreProperties>
</file>