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74431" w14:textId="77777777" w:rsidR="00620E4C" w:rsidRPr="008B1D75" w:rsidRDefault="00620E4C" w:rsidP="008B1D75">
      <w:pPr>
        <w:suppressAutoHyphens/>
        <w:spacing w:line="288" w:lineRule="auto"/>
        <w:jc w:val="right"/>
        <w:rPr>
          <w:rFonts w:ascii="Arial" w:hAnsi="Arial" w:cs="Arial"/>
          <w:bCs/>
          <w:spacing w:val="2"/>
          <w:sz w:val="22"/>
          <w:szCs w:val="22"/>
        </w:rPr>
      </w:pPr>
    </w:p>
    <w:p w14:paraId="363BF81C" w14:textId="77777777" w:rsidR="002C3D49" w:rsidRPr="008B1D75" w:rsidRDefault="002C3D49" w:rsidP="008B1D75">
      <w:pPr>
        <w:suppressAutoHyphens/>
        <w:spacing w:line="288" w:lineRule="auto"/>
        <w:jc w:val="right"/>
        <w:rPr>
          <w:rFonts w:ascii="Arial" w:hAnsi="Arial" w:cs="Arial"/>
          <w:bCs/>
          <w:spacing w:val="2"/>
          <w:sz w:val="22"/>
          <w:szCs w:val="22"/>
        </w:rPr>
      </w:pPr>
    </w:p>
    <w:p w14:paraId="38D72A76" w14:textId="385EE884" w:rsidR="00702D9A" w:rsidRPr="008B1D75" w:rsidRDefault="008B1D75" w:rsidP="008B1D75">
      <w:pPr>
        <w:suppressAutoHyphens/>
        <w:spacing w:line="288" w:lineRule="auto"/>
        <w:jc w:val="right"/>
        <w:rPr>
          <w:rFonts w:ascii="Arial" w:hAnsi="Arial" w:cs="Arial"/>
          <w:bCs/>
          <w:spacing w:val="2"/>
          <w:sz w:val="22"/>
          <w:szCs w:val="22"/>
          <w:lang w:val="it-IT"/>
        </w:rPr>
      </w:pPr>
      <w:r w:rsidRPr="008B1D75">
        <w:rPr>
          <w:rFonts w:ascii="Arial" w:hAnsi="Arial" w:cs="Arial"/>
          <w:bCs/>
          <w:spacing w:val="2"/>
          <w:sz w:val="22"/>
          <w:szCs w:val="22"/>
          <w:lang w:val="it-IT"/>
        </w:rPr>
        <w:t>23</w:t>
      </w:r>
      <w:r w:rsidR="00AD5643" w:rsidRPr="008B1D75">
        <w:rPr>
          <w:rFonts w:ascii="Arial" w:hAnsi="Arial" w:cs="Arial"/>
          <w:bCs/>
          <w:spacing w:val="2"/>
          <w:sz w:val="22"/>
          <w:szCs w:val="22"/>
          <w:lang w:val="it-IT"/>
        </w:rPr>
        <w:t xml:space="preserve"> </w:t>
      </w:r>
      <w:r w:rsidRPr="008B1D75">
        <w:rPr>
          <w:rFonts w:ascii="Arial" w:hAnsi="Arial" w:cs="Arial"/>
          <w:bCs/>
          <w:spacing w:val="2"/>
          <w:sz w:val="22"/>
          <w:szCs w:val="22"/>
          <w:lang w:val="it-IT"/>
        </w:rPr>
        <w:t>aprile</w:t>
      </w:r>
      <w:r w:rsidRPr="008B1D75">
        <w:rPr>
          <w:rFonts w:ascii="Arial" w:hAnsi="Arial" w:cs="Arial"/>
          <w:bCs/>
          <w:spacing w:val="2"/>
          <w:sz w:val="22"/>
          <w:szCs w:val="22"/>
          <w:lang w:val="it-IT"/>
        </w:rPr>
        <w:t xml:space="preserve"> </w:t>
      </w:r>
      <w:r w:rsidR="00702D9A" w:rsidRPr="008B1D75">
        <w:rPr>
          <w:rFonts w:ascii="Arial" w:hAnsi="Arial" w:cs="Arial"/>
          <w:bCs/>
          <w:spacing w:val="2"/>
          <w:sz w:val="22"/>
          <w:szCs w:val="22"/>
          <w:lang w:val="it-IT"/>
        </w:rPr>
        <w:t>202</w:t>
      </w:r>
      <w:r w:rsidR="001C4F36" w:rsidRPr="008B1D75">
        <w:rPr>
          <w:rFonts w:ascii="Arial" w:hAnsi="Arial" w:cs="Arial"/>
          <w:bCs/>
          <w:spacing w:val="2"/>
          <w:sz w:val="22"/>
          <w:szCs w:val="22"/>
          <w:lang w:val="it-IT"/>
        </w:rPr>
        <w:t>6</w:t>
      </w:r>
    </w:p>
    <w:p w14:paraId="3E0DCC32" w14:textId="77777777" w:rsidR="00AD5643" w:rsidRPr="008B1D75" w:rsidRDefault="00AD5643" w:rsidP="008B1D75">
      <w:pPr>
        <w:suppressAutoHyphens/>
        <w:spacing w:line="288" w:lineRule="auto"/>
        <w:rPr>
          <w:rFonts w:ascii="Arial" w:hAnsi="Arial" w:cs="Arial"/>
          <w:bCs/>
          <w:spacing w:val="2"/>
          <w:sz w:val="22"/>
          <w:szCs w:val="22"/>
          <w:lang w:val="it-IT"/>
        </w:rPr>
      </w:pPr>
    </w:p>
    <w:p w14:paraId="5AA1BF5B" w14:textId="77777777" w:rsidR="002C3D49" w:rsidRPr="008B1D75" w:rsidRDefault="002C3D49" w:rsidP="008B1D75">
      <w:pPr>
        <w:suppressAutoHyphens/>
        <w:spacing w:line="288" w:lineRule="auto"/>
        <w:rPr>
          <w:rFonts w:ascii="Arial" w:hAnsi="Arial" w:cs="Arial"/>
          <w:bCs/>
          <w:spacing w:val="2"/>
          <w:sz w:val="22"/>
          <w:szCs w:val="22"/>
          <w:lang w:val="it-IT"/>
        </w:rPr>
      </w:pPr>
    </w:p>
    <w:p w14:paraId="789CC81F" w14:textId="77777777" w:rsidR="00375E2B" w:rsidRPr="00375E2B" w:rsidRDefault="00375E2B" w:rsidP="008B1D75">
      <w:pPr>
        <w:suppressAutoHyphens/>
        <w:spacing w:line="288" w:lineRule="auto"/>
        <w:rPr>
          <w:rFonts w:ascii="Arial" w:hAnsi="Arial" w:cs="Arial"/>
          <w:sz w:val="22"/>
          <w:szCs w:val="22"/>
          <w:lang w:val="it-IT"/>
        </w:rPr>
      </w:pPr>
      <w:r w:rsidRPr="00375E2B">
        <w:rPr>
          <w:rFonts w:ascii="Arial" w:hAnsi="Arial" w:cs="Arial"/>
          <w:sz w:val="22"/>
          <w:szCs w:val="22"/>
          <w:lang w:val="it-IT"/>
        </w:rPr>
        <w:t>TSUBAKI KABELSCHLEPP fornisce catene portacavi in acciaio pronte per l’installazione in soluzioni testate e complete</w:t>
      </w:r>
    </w:p>
    <w:p w14:paraId="31B645F9" w14:textId="77777777" w:rsidR="00375E2B" w:rsidRPr="00375E2B" w:rsidRDefault="00375E2B" w:rsidP="008B1D75">
      <w:pPr>
        <w:suppressAutoHyphens/>
        <w:spacing w:line="288" w:lineRule="auto"/>
        <w:rPr>
          <w:rFonts w:ascii="Arial" w:hAnsi="Arial" w:cs="Arial"/>
          <w:b/>
          <w:bCs/>
          <w:sz w:val="22"/>
          <w:szCs w:val="22"/>
          <w:lang w:val="it-IT"/>
        </w:rPr>
      </w:pPr>
      <w:r w:rsidRPr="00375E2B">
        <w:rPr>
          <w:rFonts w:ascii="Arial" w:hAnsi="Arial" w:cs="Arial"/>
          <w:b/>
          <w:bCs/>
          <w:sz w:val="22"/>
          <w:szCs w:val="22"/>
          <w:lang w:val="it-IT"/>
        </w:rPr>
        <w:t>Meno dispendio di risorse al montaggio, più sicurezza di sistema</w:t>
      </w:r>
    </w:p>
    <w:p w14:paraId="38A72CE9" w14:textId="77777777" w:rsidR="00375E2B" w:rsidRPr="00375E2B" w:rsidRDefault="00375E2B" w:rsidP="008B1D75">
      <w:pPr>
        <w:suppressAutoHyphens/>
        <w:spacing w:line="288" w:lineRule="auto"/>
        <w:rPr>
          <w:rFonts w:ascii="Arial" w:hAnsi="Arial" w:cs="Arial"/>
          <w:b/>
          <w:sz w:val="22"/>
          <w:szCs w:val="22"/>
          <w:lang w:val="it-IT"/>
        </w:rPr>
      </w:pPr>
    </w:p>
    <w:p w14:paraId="0072BD1E" w14:textId="77D65D31" w:rsidR="00375E2B" w:rsidRPr="00375E2B" w:rsidRDefault="00375E2B" w:rsidP="008B1D75">
      <w:pPr>
        <w:suppressAutoHyphens/>
        <w:spacing w:line="288" w:lineRule="auto"/>
        <w:rPr>
          <w:rFonts w:ascii="Arial" w:hAnsi="Arial" w:cs="Arial"/>
          <w:b/>
          <w:bCs/>
          <w:sz w:val="22"/>
          <w:szCs w:val="22"/>
          <w:lang w:val="it-IT"/>
        </w:rPr>
      </w:pPr>
      <w:hyperlink r:id="rId7" w:history="1">
        <w:r w:rsidRPr="00375E2B">
          <w:rPr>
            <w:rStyle w:val="Hyperlink"/>
            <w:rFonts w:ascii="Arial" w:hAnsi="Arial" w:cs="Arial"/>
            <w:b/>
            <w:bCs/>
            <w:sz w:val="22"/>
            <w:szCs w:val="22"/>
            <w:lang w:val="it-IT"/>
          </w:rPr>
          <w:t>Le</w:t>
        </w:r>
        <w:r w:rsidRPr="00375E2B">
          <w:rPr>
            <w:rStyle w:val="Hyperlink"/>
            <w:rFonts w:ascii="Arial" w:hAnsi="Arial" w:cs="Arial"/>
            <w:sz w:val="22"/>
            <w:szCs w:val="22"/>
            <w:lang w:val="it-IT"/>
          </w:rPr>
          <w:t xml:space="preserve"> </w:t>
        </w:r>
        <w:r w:rsidRPr="00375E2B">
          <w:rPr>
            <w:rStyle w:val="Hyperlink"/>
            <w:rFonts w:ascii="Arial" w:hAnsi="Arial" w:cs="Arial"/>
            <w:b/>
            <w:bCs/>
            <w:sz w:val="22"/>
            <w:szCs w:val="22"/>
            <w:lang w:val="it-IT"/>
          </w:rPr>
          <w:t>catene portacavi in acciaio</w:t>
        </w:r>
      </w:hyperlink>
      <w:r w:rsidRPr="00375E2B">
        <w:rPr>
          <w:rFonts w:ascii="Arial" w:hAnsi="Arial" w:cs="Arial"/>
          <w:b/>
          <w:bCs/>
          <w:sz w:val="22"/>
          <w:szCs w:val="22"/>
          <w:lang w:val="it-IT"/>
        </w:rPr>
        <w:t xml:space="preserve"> di KABELSCHLEPP vengono installate dove carichi elevati, temperatura e ambienti gravosi costituiscono dei limiti per le catene portacavi in poliammide e ibride.  </w:t>
      </w:r>
      <w:hyperlink r:id="rId8" w:history="1">
        <w:r w:rsidRPr="00375E2B">
          <w:rPr>
            <w:rStyle w:val="Hyperlink"/>
            <w:rFonts w:ascii="Arial" w:hAnsi="Arial" w:cs="Arial"/>
            <w:b/>
            <w:bCs/>
            <w:sz w:val="22"/>
            <w:szCs w:val="22"/>
            <w:lang w:val="it-IT"/>
          </w:rPr>
          <w:t>TSUBAKI KABELSCHLEPP</w:t>
        </w:r>
      </w:hyperlink>
      <w:r w:rsidRPr="00375E2B">
        <w:rPr>
          <w:rFonts w:ascii="Arial" w:hAnsi="Arial" w:cs="Arial"/>
          <w:sz w:val="22"/>
          <w:szCs w:val="22"/>
          <w:lang w:val="it-IT"/>
        </w:rPr>
        <w:t xml:space="preserve"> </w:t>
      </w:r>
      <w:r w:rsidRPr="00375E2B">
        <w:rPr>
          <w:rFonts w:ascii="Arial" w:hAnsi="Arial" w:cs="Arial"/>
          <w:b/>
          <w:bCs/>
          <w:sz w:val="22"/>
          <w:szCs w:val="22"/>
          <w:lang w:val="it-IT"/>
        </w:rPr>
        <w:t xml:space="preserve">fornisce catena, cavi e tubi alloggiati e separati internamente, componenti e su richiesta anche connettori per il cablaggio, in un sistema </w:t>
      </w:r>
      <w:hyperlink r:id="rId9" w:history="1">
        <w:r w:rsidRPr="00375E2B">
          <w:rPr>
            <w:rStyle w:val="Hyperlink"/>
            <w:rFonts w:ascii="Arial" w:hAnsi="Arial" w:cs="Arial"/>
            <w:b/>
            <w:bCs/>
            <w:sz w:val="22"/>
            <w:szCs w:val="22"/>
            <w:lang w:val="it-IT"/>
          </w:rPr>
          <w:t>TOTALTR</w:t>
        </w:r>
        <w:r w:rsidRPr="00375E2B">
          <w:rPr>
            <w:rStyle w:val="Hyperlink"/>
            <w:rFonts w:ascii="Arial" w:hAnsi="Arial" w:cs="Arial"/>
            <w:b/>
            <w:bCs/>
            <w:sz w:val="22"/>
            <w:szCs w:val="22"/>
            <w:lang w:val="it-IT"/>
          </w:rPr>
          <w:t>A</w:t>
        </w:r>
        <w:r w:rsidRPr="00375E2B">
          <w:rPr>
            <w:rStyle w:val="Hyperlink"/>
            <w:rFonts w:ascii="Arial" w:hAnsi="Arial" w:cs="Arial"/>
            <w:b/>
            <w:bCs/>
            <w:sz w:val="22"/>
            <w:szCs w:val="22"/>
            <w:lang w:val="it-IT"/>
          </w:rPr>
          <w:t>X</w:t>
        </w:r>
      </w:hyperlink>
      <w:r w:rsidRPr="00375E2B">
        <w:rPr>
          <w:rFonts w:ascii="Arial" w:hAnsi="Arial" w:cs="Arial"/>
          <w:b/>
          <w:bCs/>
          <w:sz w:val="22"/>
          <w:szCs w:val="22"/>
          <w:lang w:val="it-IT"/>
        </w:rPr>
        <w:t xml:space="preserve"> completo e testato.  Ciò riduce le interfacce e il dispendio di risorse al montaggio e minimizza i rischi nelle fasi di messa in funzione e di operatività.</w:t>
      </w:r>
    </w:p>
    <w:p w14:paraId="4CCDCC8A" w14:textId="77777777" w:rsidR="00375E2B" w:rsidRPr="00375E2B" w:rsidRDefault="00375E2B" w:rsidP="008B1D75">
      <w:pPr>
        <w:suppressAutoHyphens/>
        <w:spacing w:line="288" w:lineRule="auto"/>
        <w:rPr>
          <w:rFonts w:ascii="Arial" w:hAnsi="Arial" w:cs="Arial"/>
          <w:sz w:val="22"/>
          <w:szCs w:val="22"/>
          <w:lang w:val="it-IT"/>
        </w:rPr>
      </w:pPr>
    </w:p>
    <w:p w14:paraId="0E2C9D28" w14:textId="50075B7C" w:rsidR="00375E2B" w:rsidRPr="00375E2B" w:rsidRDefault="00375E2B" w:rsidP="008B1D75">
      <w:pPr>
        <w:suppressAutoHyphens/>
        <w:spacing w:line="288" w:lineRule="auto"/>
        <w:rPr>
          <w:rFonts w:ascii="Arial" w:hAnsi="Arial" w:cs="Arial"/>
          <w:sz w:val="22"/>
          <w:szCs w:val="22"/>
          <w:lang w:val="it-IT"/>
        </w:rPr>
      </w:pPr>
      <w:r w:rsidRPr="00375E2B">
        <w:rPr>
          <w:rFonts w:ascii="Arial" w:hAnsi="Arial" w:cs="Arial"/>
          <w:sz w:val="22"/>
          <w:szCs w:val="22"/>
          <w:lang w:val="it-IT"/>
        </w:rPr>
        <w:t xml:space="preserve">Sia nelle applicazioni </w:t>
      </w:r>
      <w:hyperlink r:id="rId10" w:history="1">
        <w:r w:rsidRPr="00375E2B">
          <w:rPr>
            <w:rStyle w:val="Hyperlink"/>
            <w:rFonts w:ascii="Arial" w:hAnsi="Arial" w:cs="Arial"/>
            <w:sz w:val="22"/>
            <w:szCs w:val="22"/>
            <w:lang w:val="it-IT"/>
          </w:rPr>
          <w:t>Offshore</w:t>
        </w:r>
      </w:hyperlink>
      <w:r w:rsidRPr="00375E2B">
        <w:rPr>
          <w:rFonts w:ascii="Arial" w:hAnsi="Arial" w:cs="Arial"/>
          <w:sz w:val="22"/>
          <w:szCs w:val="22"/>
          <w:lang w:val="it-IT"/>
        </w:rPr>
        <w:t xml:space="preserve">- e marittime, che nelle tradizionali applicazioni di </w:t>
      </w:r>
      <w:hyperlink r:id="rId11" w:history="1">
        <w:r w:rsidRPr="00375E2B">
          <w:rPr>
            <w:rStyle w:val="Hyperlink"/>
            <w:rFonts w:ascii="Arial" w:hAnsi="Arial" w:cs="Arial"/>
            <w:sz w:val="22"/>
            <w:szCs w:val="22"/>
            <w:lang w:val="it-IT"/>
          </w:rPr>
          <w:t>perforazione, in miniere sotterranee e a cielo aperto</w:t>
        </w:r>
      </w:hyperlink>
      <w:r w:rsidRPr="00375E2B">
        <w:rPr>
          <w:rFonts w:ascii="Arial" w:hAnsi="Arial" w:cs="Arial"/>
          <w:sz w:val="22"/>
          <w:szCs w:val="22"/>
          <w:lang w:val="it-IT"/>
        </w:rPr>
        <w:t xml:space="preserve"> che nella siderurgia: in presenza di carichi aggiunti elevati, lunghezze autoportanti estensive e pattern di movimentazioni definiti in condizioni gravose, entra in gioco l’acciaio e la sua forza. “A parità di grandezza le catene in acciaio consentono di realizzare pesi aggiunti per metro più elevati” spiega Jochen Becker, Direttore delle vendite in TSUBAKI KABELSCHLEPP. “Contemporaneamente consentono di implementare lunghezze autoportati maggiori”.</w:t>
      </w:r>
    </w:p>
    <w:p w14:paraId="6095D05C" w14:textId="77777777" w:rsidR="00375E2B" w:rsidRPr="00375E2B" w:rsidRDefault="00375E2B" w:rsidP="008B1D75">
      <w:pPr>
        <w:suppressAutoHyphens/>
        <w:spacing w:line="288" w:lineRule="auto"/>
        <w:rPr>
          <w:rFonts w:ascii="Arial" w:hAnsi="Arial" w:cs="Arial"/>
          <w:sz w:val="22"/>
          <w:szCs w:val="22"/>
          <w:lang w:val="it-IT"/>
        </w:rPr>
      </w:pPr>
    </w:p>
    <w:p w14:paraId="6E67488A" w14:textId="77777777" w:rsidR="00375E2B" w:rsidRPr="00375E2B" w:rsidRDefault="00375E2B" w:rsidP="008B1D75">
      <w:pPr>
        <w:suppressAutoHyphens/>
        <w:spacing w:line="288" w:lineRule="auto"/>
        <w:rPr>
          <w:rFonts w:ascii="Arial" w:hAnsi="Arial" w:cs="Arial"/>
          <w:sz w:val="22"/>
          <w:szCs w:val="22"/>
          <w:lang w:val="it-IT"/>
        </w:rPr>
      </w:pPr>
      <w:r w:rsidRPr="00375E2B">
        <w:rPr>
          <w:rFonts w:ascii="Arial" w:hAnsi="Arial" w:cs="Arial"/>
          <w:sz w:val="22"/>
          <w:szCs w:val="22"/>
          <w:lang w:val="it-IT"/>
        </w:rPr>
        <w:t>Un fattore principale è rappresentato dalla temperatura. Anche se le soluzioni vengono proposte sempre senza dogmi pregiudiziali sui materiali, in presenza di temperature continue d’esercizio di oltre 150° C il range di selezione risulta significativamente circoscritto. Le catene portacavi in acciaio in materiale ER1S sono progettate per temperature sino a 550°C e perciò sono predestinate per applicazioni in cui il calore è parte delle condizioni operative.</w:t>
      </w:r>
    </w:p>
    <w:p w14:paraId="0B56BE49" w14:textId="77777777" w:rsidR="00375E2B" w:rsidRPr="00375E2B" w:rsidRDefault="00375E2B" w:rsidP="008B1D75">
      <w:pPr>
        <w:suppressAutoHyphens/>
        <w:spacing w:line="288" w:lineRule="auto"/>
        <w:rPr>
          <w:rFonts w:ascii="Arial" w:hAnsi="Arial" w:cs="Arial"/>
          <w:sz w:val="22"/>
          <w:szCs w:val="22"/>
          <w:lang w:val="it-IT"/>
        </w:rPr>
      </w:pPr>
    </w:p>
    <w:p w14:paraId="19CEBC6E" w14:textId="6EFEB3FB" w:rsidR="00375E2B" w:rsidRPr="00375E2B" w:rsidRDefault="00375E2B" w:rsidP="008B1D75">
      <w:pPr>
        <w:suppressAutoHyphens/>
        <w:spacing w:line="288" w:lineRule="auto"/>
        <w:rPr>
          <w:rFonts w:ascii="Arial" w:hAnsi="Arial" w:cs="Arial"/>
          <w:sz w:val="22"/>
          <w:szCs w:val="22"/>
          <w:lang w:val="it-IT"/>
        </w:rPr>
      </w:pPr>
      <w:r w:rsidRPr="00375E2B">
        <w:rPr>
          <w:rFonts w:ascii="Arial" w:hAnsi="Arial" w:cs="Arial"/>
          <w:sz w:val="22"/>
          <w:szCs w:val="22"/>
          <w:lang w:val="it-IT"/>
        </w:rPr>
        <w:t xml:space="preserve">La gamma di catene portacavi di KABELSCHLEPP è molto varia. Le catene portacavi in acciaio ottimizzate nel peso della </w:t>
      </w:r>
      <w:hyperlink r:id="rId12" w:history="1">
        <w:r w:rsidRPr="00375E2B">
          <w:rPr>
            <w:rStyle w:val="Hyperlink"/>
            <w:rFonts w:ascii="Arial" w:hAnsi="Arial" w:cs="Arial"/>
            <w:sz w:val="22"/>
            <w:szCs w:val="22"/>
            <w:lang w:val="it-IT"/>
          </w:rPr>
          <w:t>Seri</w:t>
        </w:r>
        <w:r w:rsidRPr="00375E2B">
          <w:rPr>
            <w:rStyle w:val="Hyperlink"/>
            <w:rFonts w:ascii="Arial" w:hAnsi="Arial" w:cs="Arial"/>
            <w:sz w:val="22"/>
            <w:szCs w:val="22"/>
            <w:lang w:val="it-IT"/>
          </w:rPr>
          <w:t>e</w:t>
        </w:r>
        <w:r w:rsidRPr="00375E2B">
          <w:rPr>
            <w:rStyle w:val="Hyperlink"/>
            <w:rFonts w:ascii="Arial" w:hAnsi="Arial" w:cs="Arial"/>
            <w:sz w:val="22"/>
            <w:szCs w:val="22"/>
            <w:lang w:val="it-IT"/>
          </w:rPr>
          <w:t xml:space="preserve"> LS/ LSX</w:t>
        </w:r>
      </w:hyperlink>
      <w:r w:rsidRPr="00375E2B">
        <w:rPr>
          <w:rFonts w:ascii="Arial" w:hAnsi="Arial" w:cs="Arial"/>
          <w:sz w:val="22"/>
          <w:szCs w:val="22"/>
          <w:lang w:val="it-IT"/>
        </w:rPr>
        <w:t xml:space="preserve"> sono progettate per applicazioni altamente dinamiche. Le catene in acciaio della </w:t>
      </w:r>
      <w:hyperlink r:id="rId13" w:history="1">
        <w:r w:rsidRPr="00375E2B">
          <w:rPr>
            <w:rStyle w:val="Hyperlink"/>
            <w:rFonts w:ascii="Arial" w:hAnsi="Arial" w:cs="Arial"/>
            <w:sz w:val="22"/>
            <w:szCs w:val="22"/>
            <w:lang w:val="it-IT"/>
          </w:rPr>
          <w:t>Serie S- und SX</w:t>
        </w:r>
      </w:hyperlink>
      <w:r w:rsidRPr="00375E2B">
        <w:rPr>
          <w:rFonts w:ascii="Arial" w:hAnsi="Arial" w:cs="Arial"/>
          <w:sz w:val="22"/>
          <w:szCs w:val="22"/>
          <w:lang w:val="it-IT"/>
        </w:rPr>
        <w:t xml:space="preserve"> coprono un ampio spettro applicativo con undici tipi di catena con passo compreso fra 65 e 550 mm. E per i processi con elevato sforzo termico, le guaine portacavi </w:t>
      </w:r>
      <w:hyperlink r:id="rId14" w:history="1">
        <w:r w:rsidRPr="00375E2B">
          <w:rPr>
            <w:rStyle w:val="Hyperlink"/>
            <w:rFonts w:ascii="Arial" w:hAnsi="Arial" w:cs="Arial"/>
            <w:sz w:val="22"/>
            <w:szCs w:val="22"/>
            <w:lang w:val="it-IT"/>
          </w:rPr>
          <w:t xml:space="preserve">Serie S e SX </w:t>
        </w:r>
        <w:proofErr w:type="spellStart"/>
        <w:r w:rsidRPr="00375E2B">
          <w:rPr>
            <w:rStyle w:val="Hyperlink"/>
            <w:rFonts w:ascii="Arial" w:hAnsi="Arial" w:cs="Arial"/>
            <w:sz w:val="22"/>
            <w:szCs w:val="22"/>
            <w:lang w:val="it-IT"/>
          </w:rPr>
          <w:t>Tubes</w:t>
        </w:r>
        <w:proofErr w:type="spellEnd"/>
        <w:r w:rsidRPr="00375E2B">
          <w:rPr>
            <w:rStyle w:val="Hyperlink"/>
            <w:rFonts w:ascii="Arial" w:hAnsi="Arial" w:cs="Arial"/>
            <w:sz w:val="22"/>
            <w:szCs w:val="22"/>
            <w:lang w:val="it-IT"/>
          </w:rPr>
          <w:t xml:space="preserve"> </w:t>
        </w:r>
      </w:hyperlink>
      <w:r w:rsidRPr="00375E2B">
        <w:rPr>
          <w:rFonts w:ascii="Arial" w:hAnsi="Arial" w:cs="Arial"/>
          <w:sz w:val="22"/>
          <w:szCs w:val="22"/>
          <w:lang w:val="it-IT"/>
        </w:rPr>
        <w:t>assicurano protezione totale da cenere incandescente, scorie e scintille.</w:t>
      </w:r>
    </w:p>
    <w:p w14:paraId="2B1F8D7F" w14:textId="77777777" w:rsidR="00375E2B" w:rsidRPr="00375E2B" w:rsidRDefault="00375E2B" w:rsidP="008B1D75">
      <w:pPr>
        <w:suppressAutoHyphens/>
        <w:spacing w:line="288" w:lineRule="auto"/>
        <w:rPr>
          <w:rFonts w:ascii="Arial" w:hAnsi="Arial" w:cs="Arial"/>
          <w:sz w:val="22"/>
          <w:szCs w:val="22"/>
          <w:lang w:val="it-IT"/>
        </w:rPr>
      </w:pPr>
    </w:p>
    <w:p w14:paraId="74840A30" w14:textId="77777777" w:rsidR="00375E2B" w:rsidRPr="00375E2B" w:rsidRDefault="00375E2B" w:rsidP="008B1D75">
      <w:pPr>
        <w:suppressAutoHyphens/>
        <w:spacing w:line="288" w:lineRule="auto"/>
        <w:rPr>
          <w:rFonts w:ascii="Arial" w:hAnsi="Arial" w:cs="Arial"/>
          <w:b/>
          <w:bCs/>
          <w:sz w:val="22"/>
          <w:szCs w:val="22"/>
          <w:lang w:val="it-IT"/>
        </w:rPr>
      </w:pPr>
      <w:r w:rsidRPr="00375E2B">
        <w:rPr>
          <w:rFonts w:ascii="Arial" w:hAnsi="Arial" w:cs="Arial"/>
          <w:b/>
          <w:bCs/>
          <w:sz w:val="22"/>
          <w:szCs w:val="22"/>
          <w:lang w:val="it-IT"/>
        </w:rPr>
        <w:t>Da un componente singolo ad un sistema testato</w:t>
      </w:r>
    </w:p>
    <w:p w14:paraId="0887D777" w14:textId="77777777" w:rsidR="00375E2B" w:rsidRPr="00375E2B" w:rsidRDefault="00375E2B" w:rsidP="008B1D75">
      <w:pPr>
        <w:suppressAutoHyphens/>
        <w:spacing w:line="288" w:lineRule="auto"/>
        <w:rPr>
          <w:rFonts w:ascii="Arial" w:hAnsi="Arial" w:cs="Arial"/>
          <w:sz w:val="22"/>
          <w:szCs w:val="22"/>
          <w:lang w:val="it-IT"/>
        </w:rPr>
      </w:pPr>
      <w:r w:rsidRPr="00375E2B">
        <w:rPr>
          <w:rFonts w:ascii="Arial" w:hAnsi="Arial" w:cs="Arial"/>
          <w:sz w:val="22"/>
          <w:szCs w:val="22"/>
          <w:lang w:val="it-IT"/>
        </w:rPr>
        <w:t xml:space="preserve">L’utilizzatore beneficia non solo dell’eccellente qualità dei prodotti, ma anche della possibilità di acquistare una catena portacavi come sistema completo e pronto per l’installazione. Poiché la complessità dei sistemi e delle macchine si evolve in continuazione, anche la pianificazione, installazione e la messa in funzione delle catene portacavi rispecchiano questo andamento. E in questo ambito si inseriscono le soluzioni TOTALTRAX di TSUBAKI KABELSCHLEPP. La catena portacavi in acciaio viene fornita pronta per essere installata, incluso tutti i cavi, tubi, separatori, componenti e se richiesto con i connettori per il cablaggio </w:t>
      </w:r>
      <w:r w:rsidRPr="00375E2B">
        <w:rPr>
          <w:rFonts w:ascii="Arial" w:hAnsi="Arial" w:cs="Arial"/>
          <w:sz w:val="22"/>
          <w:szCs w:val="22"/>
          <w:lang w:val="it-IT"/>
        </w:rPr>
        <w:lastRenderedPageBreak/>
        <w:t>secondo le specifiche tecniche. Per l’utilizzatore ciò significa meno interfacce, meno risorse nella coordinazione e meno possibilità di errori.</w:t>
      </w:r>
    </w:p>
    <w:p w14:paraId="5E61A5A7" w14:textId="77777777" w:rsidR="00375E2B" w:rsidRPr="00375E2B" w:rsidRDefault="00375E2B" w:rsidP="008B1D75">
      <w:pPr>
        <w:suppressAutoHyphens/>
        <w:spacing w:line="288" w:lineRule="auto"/>
        <w:rPr>
          <w:rFonts w:ascii="Arial" w:hAnsi="Arial" w:cs="Arial"/>
          <w:sz w:val="22"/>
          <w:szCs w:val="22"/>
          <w:lang w:val="it-IT"/>
        </w:rPr>
      </w:pPr>
    </w:p>
    <w:p w14:paraId="631CE510" w14:textId="7238C23F" w:rsidR="00375E2B" w:rsidRPr="00375E2B" w:rsidRDefault="00375E2B" w:rsidP="008B1D75">
      <w:pPr>
        <w:suppressAutoHyphens/>
        <w:spacing w:line="288" w:lineRule="auto"/>
        <w:rPr>
          <w:rFonts w:ascii="Arial" w:hAnsi="Arial" w:cs="Arial"/>
          <w:sz w:val="22"/>
          <w:szCs w:val="22"/>
          <w:lang w:val="it-IT"/>
        </w:rPr>
      </w:pPr>
      <w:r w:rsidRPr="00375E2B">
        <w:rPr>
          <w:rFonts w:ascii="Arial" w:hAnsi="Arial" w:cs="Arial"/>
          <w:sz w:val="22"/>
          <w:szCs w:val="22"/>
          <w:lang w:val="it-IT"/>
        </w:rPr>
        <w:t>I vantaggi di questi sistemi completi diventano evidenti nella pianificazione del lavoro giornaliero: un singolo contatto durante la fase di processamento ordine riduce eventuali attriti. Il sistema qualità offre chiarezza in caso di difetti. E inoltre, le risorse interne risparmiate nelle fasi di installazione possono essere destinate alle attività principali dell’azienda, alleggerendo il carico di lavoro del personale e semplificando la pianificazione.</w:t>
      </w:r>
    </w:p>
    <w:p w14:paraId="06447868" w14:textId="77777777" w:rsidR="00F04D1D" w:rsidRPr="008B1D75" w:rsidRDefault="00F04D1D" w:rsidP="008B1D75">
      <w:pPr>
        <w:suppressAutoHyphens/>
        <w:spacing w:line="288" w:lineRule="auto"/>
        <w:rPr>
          <w:rFonts w:ascii="Arial" w:hAnsi="Arial" w:cs="Arial"/>
          <w:sz w:val="22"/>
          <w:szCs w:val="22"/>
          <w:lang w:val="it-IT" w:eastAsia="zh-CN"/>
        </w:rPr>
      </w:pPr>
    </w:p>
    <w:p w14:paraId="21477CC9" w14:textId="72DE3ABC" w:rsidR="00E8171C" w:rsidRPr="008B1D75" w:rsidRDefault="00E8171C" w:rsidP="008B1D75">
      <w:pPr>
        <w:widowControl w:val="0"/>
        <w:suppressAutoHyphens/>
        <w:autoSpaceDE w:val="0"/>
        <w:autoSpaceDN w:val="0"/>
        <w:adjustRightInd w:val="0"/>
        <w:spacing w:line="288" w:lineRule="auto"/>
        <w:rPr>
          <w:rFonts w:ascii="Arial" w:hAnsi="Arial" w:cs="Arial"/>
          <w:bCs/>
          <w:sz w:val="22"/>
          <w:szCs w:val="22"/>
          <w:lang w:val="it-IT"/>
        </w:rPr>
      </w:pPr>
      <w:r w:rsidRPr="008B1D75">
        <w:rPr>
          <w:rFonts w:ascii="Arial" w:hAnsi="Arial" w:cs="Arial"/>
          <w:bCs/>
          <w:sz w:val="22"/>
          <w:szCs w:val="22"/>
          <w:lang w:val="it-IT"/>
        </w:rPr>
        <w:t>(</w:t>
      </w:r>
      <w:r w:rsidR="008B1D75" w:rsidRPr="008B1D75">
        <w:rPr>
          <w:rFonts w:ascii="Arial" w:hAnsi="Arial" w:cs="Arial"/>
          <w:bCs/>
          <w:sz w:val="22"/>
          <w:szCs w:val="22"/>
          <w:lang w:val="it-IT"/>
        </w:rPr>
        <w:t>3</w:t>
      </w:r>
      <w:r w:rsidR="002010F6" w:rsidRPr="008B1D75">
        <w:rPr>
          <w:rFonts w:ascii="Arial" w:hAnsi="Arial" w:cs="Arial"/>
          <w:bCs/>
          <w:sz w:val="22"/>
          <w:szCs w:val="22"/>
          <w:lang w:val="it-IT"/>
        </w:rPr>
        <w:t>.</w:t>
      </w:r>
      <w:r w:rsidR="008B1D75" w:rsidRPr="008B1D75">
        <w:rPr>
          <w:rFonts w:ascii="Arial" w:hAnsi="Arial" w:cs="Arial"/>
          <w:bCs/>
          <w:sz w:val="22"/>
          <w:szCs w:val="22"/>
          <w:lang w:val="it-IT"/>
        </w:rPr>
        <w:t>343</w:t>
      </w:r>
      <w:r w:rsidR="005D4973" w:rsidRPr="008B1D75">
        <w:rPr>
          <w:rFonts w:ascii="Arial" w:hAnsi="Arial" w:cs="Arial"/>
          <w:bCs/>
          <w:sz w:val="22"/>
          <w:szCs w:val="22"/>
          <w:lang w:val="it-IT"/>
        </w:rPr>
        <w:t xml:space="preserve"> caratteri spazi inclusi</w:t>
      </w:r>
      <w:r w:rsidRPr="008B1D75">
        <w:rPr>
          <w:rFonts w:ascii="Arial" w:hAnsi="Arial" w:cs="Arial"/>
          <w:bCs/>
          <w:sz w:val="22"/>
          <w:szCs w:val="22"/>
          <w:lang w:val="it-IT"/>
        </w:rPr>
        <w:t>)</w:t>
      </w:r>
    </w:p>
    <w:p w14:paraId="69FD628B" w14:textId="77777777" w:rsidR="00B0530D" w:rsidRPr="008B1D75" w:rsidRDefault="00B0530D" w:rsidP="008B1D75">
      <w:pPr>
        <w:suppressAutoHyphens/>
        <w:spacing w:line="288" w:lineRule="auto"/>
        <w:rPr>
          <w:rFonts w:ascii="Arial" w:hAnsi="Arial" w:cs="Arial"/>
          <w:bCs/>
          <w:spacing w:val="2"/>
          <w:sz w:val="22"/>
          <w:szCs w:val="22"/>
          <w:lang w:val="it-IT"/>
        </w:rPr>
      </w:pPr>
    </w:p>
    <w:p w14:paraId="0ADF7A2A" w14:textId="77777777" w:rsidR="00CF6F10" w:rsidRPr="008B1D75" w:rsidRDefault="00CF6F10" w:rsidP="008B1D75">
      <w:pPr>
        <w:suppressAutoHyphens/>
        <w:spacing w:line="288" w:lineRule="auto"/>
        <w:rPr>
          <w:rFonts w:ascii="Arial" w:hAnsi="Arial" w:cs="Arial"/>
          <w:spacing w:val="2"/>
          <w:sz w:val="22"/>
          <w:szCs w:val="22"/>
          <w:lang w:val="it-IT"/>
        </w:rPr>
      </w:pPr>
    </w:p>
    <w:p w14:paraId="0499521D" w14:textId="37C787F5" w:rsidR="00684266" w:rsidRPr="008B1D75" w:rsidRDefault="00684266" w:rsidP="008B1D75">
      <w:pPr>
        <w:suppressAutoHyphens/>
        <w:spacing w:line="288" w:lineRule="auto"/>
        <w:rPr>
          <w:rFonts w:ascii="Arial" w:hAnsi="Arial" w:cs="Arial"/>
          <w:b/>
          <w:bCs/>
          <w:sz w:val="22"/>
          <w:szCs w:val="22"/>
          <w:lang w:val="it-IT"/>
        </w:rPr>
      </w:pPr>
      <w:r w:rsidRPr="008B1D75">
        <w:rPr>
          <w:rFonts w:ascii="Arial" w:hAnsi="Arial" w:cs="Arial"/>
          <w:b/>
          <w:bCs/>
          <w:sz w:val="22"/>
          <w:szCs w:val="22"/>
          <w:lang w:val="it-IT"/>
        </w:rPr>
        <w:t xml:space="preserve">TSUBAKI KABELSCHLEPP – </w:t>
      </w:r>
      <w:r w:rsidR="000C23B2" w:rsidRPr="008B1D75">
        <w:rPr>
          <w:rFonts w:ascii="Arial" w:hAnsi="Arial" w:cs="Arial"/>
          <w:b/>
          <w:bCs/>
          <w:sz w:val="22"/>
          <w:szCs w:val="22"/>
          <w:lang w:val="it-IT"/>
        </w:rPr>
        <w:t>Pionieri nella tecnologia delle catene portacavi</w:t>
      </w:r>
    </w:p>
    <w:p w14:paraId="72E98EA8" w14:textId="65211DF9" w:rsidR="00684266" w:rsidRPr="008B1D75" w:rsidRDefault="000C23B2" w:rsidP="008B1D75">
      <w:pPr>
        <w:suppressAutoHyphens/>
        <w:spacing w:line="288" w:lineRule="auto"/>
        <w:rPr>
          <w:rFonts w:ascii="Arial" w:hAnsi="Arial" w:cs="Arial"/>
          <w:sz w:val="22"/>
          <w:szCs w:val="22"/>
          <w:lang w:val="it-IT"/>
        </w:rPr>
      </w:pPr>
      <w:r w:rsidRPr="008B1D75">
        <w:rPr>
          <w:rFonts w:ascii="Arial" w:hAnsi="Arial" w:cs="Arial"/>
          <w:sz w:val="22"/>
          <w:szCs w:val="22"/>
          <w:lang w:val="it-IT"/>
        </w:rPr>
        <w:t>Con lo sviluppo della prima catena portacavi in acciaio nel 1954 KABELSCHLEPP ha posto la prima pietra per i sistemi portacavi moderni. Da allora l’azienda continua a promuovere con coerenza l’ulteriore sviluppo di queste tecnologie.</w:t>
      </w:r>
      <w:r w:rsidR="00684266" w:rsidRPr="008B1D75">
        <w:rPr>
          <w:rFonts w:ascii="Arial" w:hAnsi="Arial" w:cs="Arial"/>
          <w:sz w:val="22"/>
          <w:szCs w:val="22"/>
          <w:lang w:val="it-IT"/>
        </w:rPr>
        <w:t xml:space="preserve"> </w:t>
      </w:r>
      <w:r w:rsidR="007436F9" w:rsidRPr="008B1D75">
        <w:rPr>
          <w:rFonts w:ascii="Arial" w:hAnsi="Arial" w:cs="Arial"/>
          <w:sz w:val="22"/>
          <w:szCs w:val="22"/>
          <w:lang w:val="it-IT"/>
        </w:rPr>
        <w:t>Già negli anni '60 il portafoglio è stato ampliato con sistemi di convogliamento trucioli e sistemi di protezione di guide per applicazioni industriali</w:t>
      </w:r>
      <w:r w:rsidR="00AD5643" w:rsidRPr="008B1D75">
        <w:rPr>
          <w:rFonts w:ascii="Arial" w:hAnsi="Arial" w:cs="Arial"/>
          <w:sz w:val="22"/>
          <w:szCs w:val="22"/>
          <w:lang w:val="it-IT"/>
        </w:rPr>
        <w:t>.</w:t>
      </w:r>
    </w:p>
    <w:p w14:paraId="6FE6BC21" w14:textId="77777777" w:rsidR="007436F9" w:rsidRPr="008B1D75" w:rsidRDefault="007436F9" w:rsidP="008B1D75">
      <w:pPr>
        <w:suppressAutoHyphens/>
        <w:spacing w:line="288" w:lineRule="auto"/>
        <w:rPr>
          <w:rFonts w:ascii="Arial" w:hAnsi="Arial" w:cs="Arial"/>
          <w:sz w:val="22"/>
          <w:szCs w:val="22"/>
          <w:lang w:val="it-IT"/>
        </w:rPr>
      </w:pPr>
    </w:p>
    <w:p w14:paraId="5C21AC39" w14:textId="70576DED" w:rsidR="007436F9" w:rsidRPr="008B1D75" w:rsidRDefault="007436F9" w:rsidP="008B1D75">
      <w:pPr>
        <w:suppressAutoHyphens/>
        <w:spacing w:line="288" w:lineRule="auto"/>
        <w:rPr>
          <w:rFonts w:ascii="Arial" w:hAnsi="Arial" w:cs="Arial"/>
          <w:sz w:val="22"/>
          <w:szCs w:val="22"/>
          <w:lang w:val="it-IT"/>
        </w:rPr>
      </w:pPr>
      <w:r w:rsidRPr="008B1D75">
        <w:rPr>
          <w:rFonts w:ascii="Arial" w:hAnsi="Arial" w:cs="Arial"/>
          <w:sz w:val="22"/>
          <w:szCs w:val="22"/>
          <w:lang w:val="it-IT"/>
        </w:rPr>
        <w:t xml:space="preserve">Oggi sviluppiamo e produciamo soluzioni tecniche per clienti in tutto il mondo e i nostri prodotti vengono installati fra l’altro nell’industria della macchina utensile, nella robotica, nella tecnica medicale, negli impianti di alimentazione elettrica e nel settore aerospaziale. Un particolare focus è posto sulle condizioni applicative dinamiche ed estreme, come sulle piattaforme Offshore o nell’industria pesante. KABELSCHLEPP offre </w:t>
      </w:r>
      <w:r w:rsidR="00007C53" w:rsidRPr="008B1D75">
        <w:rPr>
          <w:rFonts w:ascii="Arial" w:hAnsi="Arial" w:cs="Arial"/>
          <w:sz w:val="22"/>
          <w:szCs w:val="22"/>
          <w:lang w:val="it-IT"/>
        </w:rPr>
        <w:t xml:space="preserve">inoltre </w:t>
      </w:r>
      <w:r w:rsidRPr="008B1D75">
        <w:rPr>
          <w:rFonts w:ascii="Arial" w:hAnsi="Arial" w:cs="Arial"/>
          <w:sz w:val="22"/>
          <w:szCs w:val="22"/>
          <w:lang w:val="it-IT"/>
        </w:rPr>
        <w:t>i sistemi portacavi TOTALTRAX® completi e pronti per l’installazione.</w:t>
      </w:r>
    </w:p>
    <w:p w14:paraId="20AAC7AE" w14:textId="77777777" w:rsidR="007436F9" w:rsidRPr="008B1D75" w:rsidRDefault="007436F9" w:rsidP="008B1D75">
      <w:pPr>
        <w:suppressAutoHyphens/>
        <w:spacing w:line="288" w:lineRule="auto"/>
        <w:rPr>
          <w:rFonts w:ascii="Arial" w:hAnsi="Arial" w:cs="Arial"/>
          <w:sz w:val="22"/>
          <w:szCs w:val="22"/>
          <w:lang w:val="it-IT"/>
        </w:rPr>
      </w:pPr>
    </w:p>
    <w:p w14:paraId="1352B613" w14:textId="3BED00FC" w:rsidR="00684266" w:rsidRPr="008B1D75" w:rsidRDefault="007436F9" w:rsidP="008B1D75">
      <w:pPr>
        <w:suppressAutoHyphens/>
        <w:spacing w:line="288" w:lineRule="auto"/>
        <w:rPr>
          <w:rFonts w:ascii="Arial" w:hAnsi="Arial" w:cs="Arial"/>
          <w:sz w:val="22"/>
          <w:szCs w:val="22"/>
          <w:lang w:val="it-IT"/>
        </w:rPr>
      </w:pPr>
      <w:r w:rsidRPr="008B1D75">
        <w:rPr>
          <w:rFonts w:ascii="Arial" w:hAnsi="Arial" w:cs="Arial"/>
          <w:sz w:val="22"/>
          <w:szCs w:val="22"/>
          <w:lang w:val="it-IT"/>
        </w:rPr>
        <w:t xml:space="preserve">Con oltre 50 rappresentanti e filiali </w:t>
      </w:r>
      <w:r w:rsidR="00684266" w:rsidRPr="008B1D75">
        <w:rPr>
          <w:rFonts w:ascii="Arial" w:hAnsi="Arial" w:cs="Arial"/>
          <w:sz w:val="22"/>
          <w:szCs w:val="22"/>
          <w:lang w:val="it-IT"/>
        </w:rPr>
        <w:t xml:space="preserve">TSUBAKI KABELSCHLEPP </w:t>
      </w:r>
      <w:r w:rsidRPr="008B1D75">
        <w:rPr>
          <w:rFonts w:ascii="Arial" w:hAnsi="Arial" w:cs="Arial"/>
          <w:sz w:val="22"/>
          <w:szCs w:val="22"/>
          <w:lang w:val="it-IT"/>
        </w:rPr>
        <w:t xml:space="preserve">è presente a livello internazionale. </w:t>
      </w:r>
      <w:r w:rsidR="00007C53" w:rsidRPr="008B1D75">
        <w:rPr>
          <w:rFonts w:ascii="Arial" w:hAnsi="Arial" w:cs="Arial"/>
          <w:sz w:val="22"/>
          <w:szCs w:val="22"/>
          <w:lang w:val="it-IT"/>
        </w:rPr>
        <w:t>Dal 2010 è parte del gruppo giapponese TSUBAKI e unisce la flessibilità di una media impresa tedesca alla forza di un gruppo attivo a livello mondiale.</w:t>
      </w:r>
    </w:p>
    <w:p w14:paraId="671FA847" w14:textId="77777777" w:rsidR="00684266" w:rsidRPr="008B1D75" w:rsidRDefault="00684266" w:rsidP="008B1D75">
      <w:pPr>
        <w:suppressAutoHyphens/>
        <w:spacing w:line="288" w:lineRule="auto"/>
        <w:rPr>
          <w:rFonts w:ascii="Arial" w:hAnsi="Arial" w:cs="Arial"/>
          <w:sz w:val="22"/>
          <w:szCs w:val="22"/>
          <w:lang w:val="it-IT"/>
        </w:rPr>
      </w:pPr>
    </w:p>
    <w:p w14:paraId="4487A088" w14:textId="6D632058" w:rsidR="00684266" w:rsidRPr="008B1D75" w:rsidRDefault="00684266" w:rsidP="008B1D75">
      <w:pPr>
        <w:suppressAutoHyphens/>
        <w:spacing w:line="288" w:lineRule="auto"/>
        <w:rPr>
          <w:rFonts w:ascii="Arial" w:hAnsi="Arial" w:cs="Arial"/>
          <w:sz w:val="22"/>
          <w:szCs w:val="22"/>
          <w:lang w:val="it-IT"/>
        </w:rPr>
      </w:pPr>
      <w:r w:rsidRPr="008B1D75">
        <w:rPr>
          <w:rFonts w:ascii="Arial" w:hAnsi="Arial" w:cs="Arial"/>
          <w:sz w:val="22"/>
          <w:szCs w:val="22"/>
          <w:lang w:val="it-IT"/>
        </w:rPr>
        <w:t>(1.</w:t>
      </w:r>
      <w:r w:rsidR="00007C53" w:rsidRPr="008B1D75">
        <w:rPr>
          <w:rFonts w:ascii="Arial" w:hAnsi="Arial" w:cs="Arial"/>
          <w:sz w:val="22"/>
          <w:szCs w:val="22"/>
          <w:lang w:val="it-IT"/>
        </w:rPr>
        <w:t>14</w:t>
      </w:r>
      <w:r w:rsidR="00AD5643" w:rsidRPr="008B1D75">
        <w:rPr>
          <w:rFonts w:ascii="Arial" w:hAnsi="Arial" w:cs="Arial"/>
          <w:sz w:val="22"/>
          <w:szCs w:val="22"/>
          <w:lang w:val="it-IT"/>
        </w:rPr>
        <w:t>7</w:t>
      </w:r>
      <w:r w:rsidRPr="008B1D75">
        <w:rPr>
          <w:rFonts w:ascii="Arial" w:hAnsi="Arial" w:cs="Arial"/>
          <w:sz w:val="22"/>
          <w:szCs w:val="22"/>
          <w:lang w:val="it-IT"/>
        </w:rPr>
        <w:t xml:space="preserve"> </w:t>
      </w:r>
      <w:r w:rsidR="00007C53" w:rsidRPr="008B1D75">
        <w:rPr>
          <w:rFonts w:ascii="Arial" w:hAnsi="Arial" w:cs="Arial"/>
          <w:sz w:val="22"/>
          <w:szCs w:val="22"/>
          <w:lang w:val="it-IT"/>
        </w:rPr>
        <w:t>caratteri spazi inclusi</w:t>
      </w:r>
      <w:r w:rsidRPr="008B1D75">
        <w:rPr>
          <w:rFonts w:ascii="Arial" w:hAnsi="Arial" w:cs="Arial"/>
          <w:sz w:val="22"/>
          <w:szCs w:val="22"/>
          <w:lang w:val="it-IT"/>
        </w:rPr>
        <w:t>)</w:t>
      </w:r>
    </w:p>
    <w:p w14:paraId="036728CB" w14:textId="77777777" w:rsidR="001B4F06" w:rsidRPr="008B1D75" w:rsidRDefault="001B4F06" w:rsidP="008B1D75">
      <w:pPr>
        <w:suppressAutoHyphens/>
        <w:spacing w:line="288" w:lineRule="auto"/>
        <w:rPr>
          <w:rFonts w:ascii="Arial" w:hAnsi="Arial" w:cs="Arial"/>
          <w:sz w:val="22"/>
          <w:szCs w:val="22"/>
          <w:lang w:val="it-IT"/>
        </w:rPr>
      </w:pPr>
    </w:p>
    <w:p w14:paraId="03F9D1E7" w14:textId="77777777" w:rsidR="001B4F06" w:rsidRPr="008B1D75" w:rsidRDefault="001B4F06" w:rsidP="008B1D75">
      <w:pPr>
        <w:suppressAutoHyphens/>
        <w:spacing w:line="288" w:lineRule="auto"/>
        <w:rPr>
          <w:rFonts w:ascii="Arial" w:hAnsi="Arial" w:cs="Arial"/>
          <w:bCs/>
          <w:color w:val="0070C0"/>
          <w:sz w:val="22"/>
          <w:szCs w:val="22"/>
          <w:lang w:val="it-IT"/>
        </w:rPr>
      </w:pPr>
    </w:p>
    <w:p w14:paraId="1DDBFB63" w14:textId="77777777" w:rsidR="008B1D75" w:rsidRPr="008B1D75" w:rsidRDefault="008B1D75" w:rsidP="008B1D75">
      <w:pPr>
        <w:spacing w:line="288" w:lineRule="auto"/>
        <w:rPr>
          <w:rFonts w:ascii="Arial" w:hAnsi="Arial" w:cs="Arial"/>
          <w:b/>
          <w:bCs/>
          <w:sz w:val="22"/>
          <w:szCs w:val="22"/>
          <w:lang w:val="it-IT"/>
        </w:rPr>
      </w:pPr>
      <w:r w:rsidRPr="008B1D75">
        <w:rPr>
          <w:rFonts w:ascii="Arial" w:hAnsi="Arial" w:cs="Arial"/>
          <w:b/>
          <w:bCs/>
          <w:sz w:val="22"/>
          <w:szCs w:val="22"/>
          <w:lang w:val="it-IT"/>
        </w:rPr>
        <w:br w:type="page"/>
      </w:r>
    </w:p>
    <w:p w14:paraId="2C5AAD94" w14:textId="528044CB" w:rsidR="00E8171C" w:rsidRPr="008B1D75" w:rsidRDefault="000714E4" w:rsidP="008B1D75">
      <w:pPr>
        <w:suppressAutoHyphens/>
        <w:spacing w:line="288" w:lineRule="auto"/>
        <w:rPr>
          <w:rFonts w:ascii="Arial" w:hAnsi="Arial" w:cs="Arial"/>
          <w:b/>
          <w:sz w:val="22"/>
          <w:szCs w:val="22"/>
          <w:lang w:val="it-IT"/>
        </w:rPr>
      </w:pPr>
      <w:r w:rsidRPr="008B1D75">
        <w:rPr>
          <w:rFonts w:ascii="Arial" w:hAnsi="Arial" w:cs="Arial"/>
          <w:b/>
          <w:bCs/>
          <w:sz w:val="22"/>
          <w:szCs w:val="22"/>
          <w:lang w:val="it-IT"/>
        </w:rPr>
        <w:lastRenderedPageBreak/>
        <w:t>Didascalie</w:t>
      </w:r>
      <w:r w:rsidRPr="008B1D75">
        <w:rPr>
          <w:rFonts w:ascii="Arial" w:hAnsi="Arial" w:cs="Arial"/>
          <w:b/>
          <w:sz w:val="22"/>
          <w:szCs w:val="22"/>
          <w:lang w:val="it-IT"/>
        </w:rPr>
        <w:t>:</w:t>
      </w:r>
    </w:p>
    <w:p w14:paraId="4C8ECACA" w14:textId="77777777" w:rsidR="00375E2B" w:rsidRPr="008B1D75" w:rsidRDefault="00375E2B" w:rsidP="008B1D75">
      <w:pPr>
        <w:widowControl w:val="0"/>
        <w:suppressAutoHyphens/>
        <w:spacing w:line="288" w:lineRule="auto"/>
        <w:rPr>
          <w:rFonts w:ascii="Arial" w:hAnsi="Arial" w:cs="Arial"/>
          <w:sz w:val="22"/>
          <w:szCs w:val="22"/>
          <w:lang w:val="it-IT"/>
        </w:rPr>
      </w:pPr>
      <w:r w:rsidRPr="008B1D75">
        <w:rPr>
          <w:rFonts w:ascii="Arial" w:hAnsi="Arial" w:cs="Arial"/>
          <w:noProof/>
          <w:sz w:val="22"/>
          <w:szCs w:val="22"/>
          <w:lang w:val="it-IT"/>
        </w:rPr>
        <w:drawing>
          <wp:inline distT="0" distB="0" distL="0" distR="0" wp14:anchorId="19766220" wp14:editId="6D9F363F">
            <wp:extent cx="3032472" cy="2122998"/>
            <wp:effectExtent l="0" t="0" r="3175" b="0"/>
            <wp:docPr id="1031964081" name="Grafik 4" descr="Ein Bild, das Stahl, Bautechnik, Pfeife Flöte Rohr, Aluminiu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964081" name="Grafik 4" descr="Ein Bild, das Stahl, Bautechnik, Pfeife Flöte Rohr, Aluminium enthält.&#10;&#10;KI-generierte Inhalte können fehlerhaft sein."/>
                    <pic:cNvPicPr/>
                  </pic:nvPicPr>
                  <pic:blipFill>
                    <a:blip r:embed="rId15" cstate="email">
                      <a:extLst>
                        <a:ext uri="{28A0092B-C50C-407E-A947-70E740481C1C}">
                          <a14:useLocalDpi xmlns:a14="http://schemas.microsoft.com/office/drawing/2010/main"/>
                        </a:ext>
                      </a:extLst>
                    </a:blip>
                    <a:stretch>
                      <a:fillRect/>
                    </a:stretch>
                  </pic:blipFill>
                  <pic:spPr>
                    <a:xfrm>
                      <a:off x="0" y="0"/>
                      <a:ext cx="3178513" cy="2225239"/>
                    </a:xfrm>
                    <a:prstGeom prst="rect">
                      <a:avLst/>
                    </a:prstGeom>
                  </pic:spPr>
                </pic:pic>
              </a:graphicData>
            </a:graphic>
          </wp:inline>
        </w:drawing>
      </w:r>
    </w:p>
    <w:p w14:paraId="1D067A08" w14:textId="2B197F69" w:rsidR="00375E2B" w:rsidRPr="008B1D75" w:rsidRDefault="008B1D75" w:rsidP="008B1D75">
      <w:pPr>
        <w:widowControl w:val="0"/>
        <w:suppressAutoHyphens/>
        <w:spacing w:line="288" w:lineRule="auto"/>
        <w:rPr>
          <w:rFonts w:ascii="Arial" w:hAnsi="Arial" w:cs="Arial"/>
          <w:sz w:val="22"/>
          <w:szCs w:val="22"/>
          <w:lang w:val="it-IT"/>
        </w:rPr>
      </w:pPr>
      <w:r w:rsidRPr="008B1D75">
        <w:rPr>
          <w:rFonts w:ascii="Arial" w:hAnsi="Arial" w:cs="Arial"/>
          <w:b/>
          <w:sz w:val="22"/>
          <w:szCs w:val="22"/>
          <w:lang w:val="it-IT"/>
        </w:rPr>
        <w:t>KABELSCHLEPP</w:t>
      </w:r>
      <w:r w:rsidR="00375E2B" w:rsidRPr="008B1D75">
        <w:rPr>
          <w:rFonts w:ascii="Arial" w:hAnsi="Arial" w:cs="Arial"/>
          <w:b/>
          <w:sz w:val="22"/>
          <w:szCs w:val="22"/>
          <w:lang w:val="it-IT"/>
        </w:rPr>
        <w:t>-</w:t>
      </w:r>
      <w:r>
        <w:rPr>
          <w:rFonts w:ascii="Arial" w:hAnsi="Arial" w:cs="Arial"/>
          <w:b/>
          <w:sz w:val="22"/>
          <w:szCs w:val="22"/>
          <w:lang w:val="it-IT"/>
        </w:rPr>
        <w:t>portacavi-acciaio</w:t>
      </w:r>
      <w:r w:rsidR="00375E2B" w:rsidRPr="008B1D75">
        <w:rPr>
          <w:rFonts w:ascii="Arial" w:hAnsi="Arial" w:cs="Arial"/>
          <w:b/>
          <w:sz w:val="22"/>
          <w:szCs w:val="22"/>
          <w:lang w:val="it-IT"/>
        </w:rPr>
        <w:t>-TOTALTRAX.jpg:</w:t>
      </w:r>
      <w:r w:rsidR="00375E2B" w:rsidRPr="008B1D75">
        <w:rPr>
          <w:rFonts w:ascii="Arial" w:hAnsi="Arial" w:cs="Arial"/>
          <w:sz w:val="22"/>
          <w:szCs w:val="22"/>
          <w:lang w:val="it-IT"/>
        </w:rPr>
        <w:t xml:space="preserve"> Le catene portacavi in acciaio di KABELSCHLEPP offrono la soluzione là dove carichi, temperatura e condizioni ambientali costituiscono un limite per le catene in poliammide e ibride. Nel sistema completo TOTALTRAX vengono montate le catene portacavi complete di cavi, connettori e divisori interni, già assemblati, collaudati e pronti per l’installazione.</w:t>
      </w:r>
    </w:p>
    <w:p w14:paraId="1C8445CC" w14:textId="77777777" w:rsidR="00375E2B" w:rsidRPr="008B1D75" w:rsidRDefault="00375E2B" w:rsidP="008B1D75">
      <w:pPr>
        <w:widowControl w:val="0"/>
        <w:suppressAutoHyphens/>
        <w:spacing w:line="288" w:lineRule="auto"/>
        <w:rPr>
          <w:rFonts w:ascii="Arial" w:hAnsi="Arial" w:cs="Arial"/>
          <w:i/>
          <w:iCs/>
          <w:sz w:val="22"/>
          <w:szCs w:val="22"/>
          <w:lang w:val="it-IT"/>
        </w:rPr>
      </w:pPr>
      <w:r w:rsidRPr="008B1D75">
        <w:rPr>
          <w:rFonts w:ascii="Arial" w:hAnsi="Arial" w:cs="Arial"/>
          <w:i/>
          <w:iCs/>
          <w:sz w:val="22"/>
          <w:szCs w:val="22"/>
          <w:lang w:val="it-IT"/>
        </w:rPr>
        <w:t>Immagine: TSUBAKI KABELSCHLEPP</w:t>
      </w:r>
    </w:p>
    <w:p w14:paraId="08D8D55D" w14:textId="77777777" w:rsidR="002C3D49" w:rsidRPr="008B1D75" w:rsidRDefault="002C3D49" w:rsidP="008B1D75">
      <w:pPr>
        <w:suppressAutoHyphens/>
        <w:spacing w:line="288" w:lineRule="auto"/>
        <w:rPr>
          <w:rFonts w:ascii="Arial" w:hAnsi="Arial" w:cs="Arial"/>
          <w:b/>
          <w:i/>
          <w:iCs/>
          <w:sz w:val="22"/>
          <w:szCs w:val="22"/>
          <w:lang w:val="it-IT"/>
        </w:rPr>
      </w:pPr>
    </w:p>
    <w:p w14:paraId="618B1894" w14:textId="77777777" w:rsidR="002C3D49" w:rsidRPr="008B1D75" w:rsidRDefault="002C3D49" w:rsidP="008B1D75">
      <w:pPr>
        <w:suppressAutoHyphens/>
        <w:spacing w:line="288" w:lineRule="auto"/>
        <w:rPr>
          <w:rFonts w:ascii="Arial" w:hAnsi="Arial" w:cs="Arial"/>
          <w:b/>
          <w:i/>
          <w:iCs/>
          <w:sz w:val="22"/>
          <w:szCs w:val="22"/>
          <w:lang w:val="it-IT"/>
        </w:rPr>
      </w:pPr>
    </w:p>
    <w:p w14:paraId="159238A7" w14:textId="77777777" w:rsidR="002C3D49" w:rsidRPr="008B1D75" w:rsidRDefault="002C3D49" w:rsidP="008B1D75">
      <w:pPr>
        <w:suppressAutoHyphens/>
        <w:spacing w:line="288" w:lineRule="auto"/>
        <w:rPr>
          <w:rFonts w:ascii="Arial" w:hAnsi="Arial" w:cs="Arial"/>
          <w:b/>
          <w:sz w:val="22"/>
          <w:szCs w:val="22"/>
          <w:lang w:val="it-IT"/>
        </w:rPr>
      </w:pPr>
      <w:r w:rsidRPr="008B1D75">
        <w:rPr>
          <w:rFonts w:ascii="Arial" w:hAnsi="Arial" w:cs="Arial"/>
          <w:b/>
          <w:sz w:val="22"/>
          <w:szCs w:val="22"/>
          <w:lang w:val="it-IT"/>
        </w:rPr>
        <w:t>Meta-Title:</w:t>
      </w:r>
    </w:p>
    <w:p w14:paraId="353478A8" w14:textId="77777777" w:rsidR="00375E2B" w:rsidRPr="008B1D75" w:rsidRDefault="00375E2B" w:rsidP="008B1D75">
      <w:pPr>
        <w:widowControl w:val="0"/>
        <w:suppressAutoHyphens/>
        <w:autoSpaceDE w:val="0"/>
        <w:autoSpaceDN w:val="0"/>
        <w:adjustRightInd w:val="0"/>
        <w:spacing w:line="288" w:lineRule="auto"/>
        <w:rPr>
          <w:rFonts w:ascii="Arial" w:hAnsi="Arial" w:cs="Arial"/>
          <w:sz w:val="22"/>
          <w:szCs w:val="22"/>
          <w:lang w:val="it-IT"/>
        </w:rPr>
      </w:pPr>
      <w:r w:rsidRPr="008B1D75">
        <w:rPr>
          <w:rFonts w:ascii="Arial" w:hAnsi="Arial" w:cs="Arial"/>
          <w:bCs/>
          <w:iCs/>
          <w:sz w:val="22"/>
          <w:szCs w:val="22"/>
          <w:lang w:val="it-IT"/>
        </w:rPr>
        <w:t>Sistemi TOTALTRAX di TSUBAKI KABELSCHLEPP con catene portacavi in acciaio</w:t>
      </w:r>
    </w:p>
    <w:p w14:paraId="3CA5A5D2" w14:textId="77777777" w:rsidR="002C3D49" w:rsidRPr="008B1D75" w:rsidRDefault="002C3D49" w:rsidP="008B1D75">
      <w:pPr>
        <w:suppressAutoHyphens/>
        <w:spacing w:line="288" w:lineRule="auto"/>
        <w:rPr>
          <w:rFonts w:ascii="Arial" w:hAnsi="Arial" w:cs="Arial"/>
          <w:b/>
          <w:sz w:val="22"/>
          <w:szCs w:val="22"/>
          <w:lang w:val="it-IT"/>
        </w:rPr>
      </w:pPr>
    </w:p>
    <w:p w14:paraId="39D73FD5" w14:textId="77777777" w:rsidR="002C3D49" w:rsidRPr="008B1D75" w:rsidRDefault="002C3D49" w:rsidP="008B1D75">
      <w:pPr>
        <w:suppressAutoHyphens/>
        <w:spacing w:line="288" w:lineRule="auto"/>
        <w:rPr>
          <w:rFonts w:ascii="Arial" w:hAnsi="Arial" w:cs="Arial"/>
          <w:b/>
          <w:sz w:val="22"/>
          <w:szCs w:val="22"/>
          <w:lang w:val="it-IT"/>
        </w:rPr>
      </w:pPr>
      <w:r w:rsidRPr="008B1D75">
        <w:rPr>
          <w:rFonts w:ascii="Arial" w:hAnsi="Arial" w:cs="Arial"/>
          <w:b/>
          <w:sz w:val="22"/>
          <w:szCs w:val="22"/>
          <w:lang w:val="it-IT"/>
        </w:rPr>
        <w:t>Meta-</w:t>
      </w:r>
      <w:proofErr w:type="spellStart"/>
      <w:r w:rsidRPr="008B1D75">
        <w:rPr>
          <w:rFonts w:ascii="Arial" w:hAnsi="Arial" w:cs="Arial"/>
          <w:b/>
          <w:sz w:val="22"/>
          <w:szCs w:val="22"/>
          <w:lang w:val="it-IT"/>
        </w:rPr>
        <w:t>Description</w:t>
      </w:r>
      <w:proofErr w:type="spellEnd"/>
      <w:r w:rsidRPr="008B1D75">
        <w:rPr>
          <w:rFonts w:ascii="Arial" w:hAnsi="Arial" w:cs="Arial"/>
          <w:b/>
          <w:sz w:val="22"/>
          <w:szCs w:val="22"/>
          <w:lang w:val="it-IT"/>
        </w:rPr>
        <w:t>:</w:t>
      </w:r>
    </w:p>
    <w:p w14:paraId="7634189E" w14:textId="77777777" w:rsidR="00375E2B" w:rsidRPr="008B1D75" w:rsidRDefault="00375E2B" w:rsidP="008B1D75">
      <w:pPr>
        <w:widowControl w:val="0"/>
        <w:suppressAutoHyphens/>
        <w:spacing w:line="288" w:lineRule="auto"/>
        <w:rPr>
          <w:rFonts w:ascii="Arial" w:hAnsi="Arial" w:cs="Arial"/>
          <w:sz w:val="22"/>
          <w:szCs w:val="22"/>
          <w:lang w:val="it-IT"/>
        </w:rPr>
      </w:pPr>
      <w:r w:rsidRPr="008B1D75">
        <w:rPr>
          <w:rFonts w:ascii="Arial" w:hAnsi="Arial" w:cs="Arial"/>
          <w:iCs/>
          <w:sz w:val="22"/>
          <w:szCs w:val="22"/>
          <w:lang w:val="it-IT"/>
        </w:rPr>
        <w:t>Sistemi TOTALTRAX con le catene portacavi in acciaio di TSUBAKI KABELSCHLEPP forniscono all'utente catena completa di cavi, conduttori, connettori, accessori, già assemblati, collaudati e pronti per l’installazione.</w:t>
      </w:r>
    </w:p>
    <w:p w14:paraId="72EC6B98" w14:textId="77777777" w:rsidR="002C3D49" w:rsidRPr="008B1D75" w:rsidRDefault="002C3D49" w:rsidP="008B1D75">
      <w:pPr>
        <w:suppressAutoHyphens/>
        <w:spacing w:line="288" w:lineRule="auto"/>
        <w:rPr>
          <w:rFonts w:ascii="Arial" w:hAnsi="Arial" w:cs="Arial"/>
          <w:b/>
          <w:sz w:val="22"/>
          <w:szCs w:val="22"/>
          <w:lang w:val="it-IT"/>
        </w:rPr>
      </w:pPr>
    </w:p>
    <w:p w14:paraId="72E88A52" w14:textId="77777777" w:rsidR="002C3D49" w:rsidRPr="008B1D75" w:rsidRDefault="002C3D49" w:rsidP="008B1D75">
      <w:pPr>
        <w:suppressAutoHyphens/>
        <w:spacing w:line="288" w:lineRule="auto"/>
        <w:rPr>
          <w:rFonts w:ascii="Arial" w:hAnsi="Arial" w:cs="Arial"/>
          <w:b/>
          <w:sz w:val="22"/>
          <w:szCs w:val="22"/>
          <w:lang w:val="it-IT"/>
        </w:rPr>
      </w:pPr>
    </w:p>
    <w:p w14:paraId="5E0F5F67" w14:textId="77777777" w:rsidR="002C3D49" w:rsidRPr="008B1D75" w:rsidRDefault="002C3D49" w:rsidP="008B1D75">
      <w:pPr>
        <w:suppressAutoHyphens/>
        <w:spacing w:line="288" w:lineRule="auto"/>
        <w:rPr>
          <w:rFonts w:ascii="Arial" w:hAnsi="Arial" w:cs="Arial"/>
          <w:b/>
          <w:bCs/>
          <w:sz w:val="22"/>
          <w:szCs w:val="22"/>
          <w:lang w:val="it-IT"/>
        </w:rPr>
      </w:pPr>
      <w:r w:rsidRPr="008B1D75">
        <w:rPr>
          <w:rFonts w:ascii="Arial" w:hAnsi="Arial" w:cs="Arial"/>
          <w:b/>
          <w:bCs/>
          <w:sz w:val="22"/>
          <w:szCs w:val="22"/>
          <w:lang w:val="it-IT"/>
        </w:rPr>
        <w:t>Keywords:</w:t>
      </w:r>
    </w:p>
    <w:p w14:paraId="516BB520" w14:textId="77777777" w:rsidR="00375E2B" w:rsidRPr="008B1D75" w:rsidRDefault="00375E2B" w:rsidP="008B1D75">
      <w:pPr>
        <w:widowControl w:val="0"/>
        <w:suppressAutoHyphens/>
        <w:spacing w:line="288" w:lineRule="auto"/>
        <w:rPr>
          <w:rFonts w:ascii="Arial" w:hAnsi="Arial" w:cs="Arial"/>
          <w:b/>
          <w:bCs/>
          <w:sz w:val="22"/>
          <w:szCs w:val="22"/>
          <w:lang w:val="it-IT"/>
        </w:rPr>
      </w:pPr>
      <w:r w:rsidRPr="008B1D75">
        <w:rPr>
          <w:rFonts w:ascii="Arial" w:hAnsi="Arial" w:cs="Arial"/>
          <w:bCs/>
          <w:iCs/>
          <w:sz w:val="22"/>
          <w:szCs w:val="22"/>
          <w:lang w:val="it-IT"/>
        </w:rPr>
        <w:t>TSUBAKI KABELSCHLEPP, sistemi portacavi, catene di energia, conduttori dinamici di energia, sistemi portacavi, catene in acciaio, TOTALTRAX, Serie LS</w:t>
      </w:r>
      <w:r w:rsidRPr="008B1D75">
        <w:rPr>
          <w:rFonts w:ascii="Arial" w:hAnsi="Arial" w:cs="Arial"/>
          <w:sz w:val="22"/>
          <w:szCs w:val="22"/>
          <w:lang w:val="it-IT"/>
        </w:rPr>
        <w:t>, Serie LSX, Serie S, Serie SX, guaine portacavi Serie S-</w:t>
      </w:r>
      <w:proofErr w:type="spellStart"/>
      <w:r w:rsidRPr="008B1D75">
        <w:rPr>
          <w:rFonts w:ascii="Arial" w:hAnsi="Arial" w:cs="Arial"/>
          <w:sz w:val="22"/>
          <w:szCs w:val="22"/>
          <w:lang w:val="it-IT"/>
        </w:rPr>
        <w:t>Tubes</w:t>
      </w:r>
      <w:proofErr w:type="spellEnd"/>
      <w:r w:rsidRPr="008B1D75">
        <w:rPr>
          <w:rFonts w:ascii="Arial" w:hAnsi="Arial" w:cs="Arial"/>
          <w:sz w:val="22"/>
          <w:szCs w:val="22"/>
          <w:lang w:val="it-IT"/>
        </w:rPr>
        <w:t>, Serie SX-</w:t>
      </w:r>
      <w:proofErr w:type="spellStart"/>
      <w:r w:rsidRPr="008B1D75">
        <w:rPr>
          <w:rFonts w:ascii="Arial" w:hAnsi="Arial" w:cs="Arial"/>
          <w:sz w:val="22"/>
          <w:szCs w:val="22"/>
          <w:lang w:val="it-IT"/>
        </w:rPr>
        <w:t>Tubes</w:t>
      </w:r>
      <w:proofErr w:type="spellEnd"/>
      <w:r w:rsidRPr="008B1D75">
        <w:rPr>
          <w:rFonts w:ascii="Arial" w:hAnsi="Arial" w:cs="Arial"/>
          <w:sz w:val="22"/>
          <w:szCs w:val="22"/>
          <w:lang w:val="it-IT"/>
        </w:rPr>
        <w:t>, impianti Offshore, sistemi marittimi, impianti di perforazione, settore minerario, miniere a cielo aperto, industria siderurgica</w:t>
      </w:r>
    </w:p>
    <w:p w14:paraId="5979F8BC" w14:textId="77777777" w:rsidR="00E8171C" w:rsidRPr="008B1D75" w:rsidRDefault="00E8171C" w:rsidP="008B1D75">
      <w:pPr>
        <w:suppressAutoHyphens/>
        <w:spacing w:line="288" w:lineRule="auto"/>
        <w:rPr>
          <w:rFonts w:ascii="Arial" w:hAnsi="Arial" w:cs="Arial"/>
          <w:bCs/>
          <w:iCs/>
          <w:sz w:val="22"/>
          <w:szCs w:val="22"/>
          <w:lang w:val="it-IT"/>
        </w:rPr>
      </w:pPr>
    </w:p>
    <w:p w14:paraId="2C14E15F" w14:textId="77777777" w:rsidR="002C3D49" w:rsidRPr="008B1D75" w:rsidRDefault="002C3D49" w:rsidP="008B1D75">
      <w:pPr>
        <w:suppressAutoHyphens/>
        <w:spacing w:line="288" w:lineRule="auto"/>
        <w:rPr>
          <w:rFonts w:ascii="Arial" w:hAnsi="Arial" w:cs="Arial"/>
          <w:bCs/>
          <w:iCs/>
          <w:sz w:val="22"/>
          <w:szCs w:val="22"/>
          <w:lang w:val="it-IT"/>
        </w:rPr>
      </w:pPr>
    </w:p>
    <w:p w14:paraId="37483909" w14:textId="7D91F662" w:rsidR="00E8171C" w:rsidRPr="008B1D75" w:rsidRDefault="00E8171C" w:rsidP="008B1D75">
      <w:pPr>
        <w:suppressAutoHyphens/>
        <w:spacing w:line="288" w:lineRule="auto"/>
        <w:rPr>
          <w:rFonts w:ascii="Arial" w:hAnsi="Arial" w:cs="Arial"/>
          <w:b/>
          <w:iCs/>
          <w:sz w:val="22"/>
          <w:szCs w:val="22"/>
          <w:lang w:val="it-IT"/>
        </w:rPr>
      </w:pPr>
      <w:r w:rsidRPr="008B1D75">
        <w:rPr>
          <w:rFonts w:ascii="Arial" w:hAnsi="Arial" w:cs="Arial"/>
          <w:b/>
          <w:iCs/>
          <w:sz w:val="22"/>
          <w:szCs w:val="22"/>
          <w:lang w:val="it-IT"/>
        </w:rPr>
        <w:t>Deeplinks:</w:t>
      </w:r>
    </w:p>
    <w:p w14:paraId="1D5F8F7F" w14:textId="77777777" w:rsidR="00375E2B" w:rsidRPr="008B1D75" w:rsidRDefault="00375E2B" w:rsidP="008B1D75">
      <w:pPr>
        <w:suppressAutoHyphens/>
        <w:spacing w:line="288" w:lineRule="auto"/>
        <w:rPr>
          <w:rFonts w:ascii="Arial" w:hAnsi="Arial" w:cs="Arial"/>
          <w:sz w:val="22"/>
          <w:szCs w:val="22"/>
          <w:lang w:val="it-IT"/>
        </w:rPr>
      </w:pPr>
      <w:hyperlink r:id="rId16" w:history="1">
        <w:r w:rsidRPr="008B1D75">
          <w:rPr>
            <w:rStyle w:val="Hyperlink"/>
            <w:rFonts w:ascii="Arial" w:hAnsi="Arial" w:cs="Arial"/>
            <w:sz w:val="22"/>
            <w:szCs w:val="22"/>
            <w:lang w:val="it-IT"/>
          </w:rPr>
          <w:t>https://tsubaki-kabelschlepp.com/it-it/</w:t>
        </w:r>
      </w:hyperlink>
      <w:r w:rsidRPr="008B1D75">
        <w:rPr>
          <w:rFonts w:ascii="Arial" w:hAnsi="Arial" w:cs="Arial"/>
          <w:sz w:val="22"/>
          <w:szCs w:val="22"/>
          <w:lang w:val="it-IT"/>
        </w:rPr>
        <w:t xml:space="preserve"> </w:t>
      </w:r>
    </w:p>
    <w:p w14:paraId="7610B846" w14:textId="57DE512F" w:rsidR="00375E2B" w:rsidRPr="008B1D75" w:rsidRDefault="00375E2B" w:rsidP="008B1D75">
      <w:pPr>
        <w:suppressAutoHyphens/>
        <w:spacing w:line="288" w:lineRule="auto"/>
        <w:rPr>
          <w:rFonts w:ascii="Arial" w:hAnsi="Arial" w:cs="Arial"/>
          <w:color w:val="0070C0"/>
          <w:sz w:val="22"/>
          <w:szCs w:val="22"/>
          <w:lang w:val="it-IT"/>
        </w:rPr>
      </w:pPr>
      <w:hyperlink r:id="rId17" w:history="1">
        <w:r w:rsidRPr="008B1D75">
          <w:rPr>
            <w:rStyle w:val="Hyperlink"/>
            <w:rFonts w:ascii="Arial" w:hAnsi="Arial" w:cs="Arial"/>
            <w:sz w:val="22"/>
            <w:szCs w:val="22"/>
            <w:lang w:val="it-IT"/>
          </w:rPr>
          <w:t>https://tsubaki-kabelschlepp.com/it-it/prodotti/catene-p</w:t>
        </w:r>
        <w:r w:rsidRPr="008B1D75">
          <w:rPr>
            <w:rStyle w:val="Hyperlink"/>
            <w:rFonts w:ascii="Arial" w:hAnsi="Arial" w:cs="Arial"/>
            <w:sz w:val="22"/>
            <w:szCs w:val="22"/>
            <w:lang w:val="it-IT"/>
          </w:rPr>
          <w:t>o</w:t>
        </w:r>
        <w:r w:rsidRPr="008B1D75">
          <w:rPr>
            <w:rStyle w:val="Hyperlink"/>
            <w:rFonts w:ascii="Arial" w:hAnsi="Arial" w:cs="Arial"/>
            <w:sz w:val="22"/>
            <w:szCs w:val="22"/>
            <w:lang w:val="it-IT"/>
          </w:rPr>
          <w:t xml:space="preserve">rtacavi/ </w:t>
        </w:r>
      </w:hyperlink>
    </w:p>
    <w:p w14:paraId="7A7A5E05" w14:textId="77777777" w:rsidR="00375E2B" w:rsidRPr="008B1D75" w:rsidRDefault="00375E2B" w:rsidP="008B1D75">
      <w:pPr>
        <w:suppressAutoHyphens/>
        <w:spacing w:line="288" w:lineRule="auto"/>
        <w:rPr>
          <w:rFonts w:ascii="Arial" w:hAnsi="Arial" w:cs="Arial"/>
          <w:color w:val="0000FF"/>
          <w:sz w:val="22"/>
          <w:szCs w:val="22"/>
          <w:lang w:val="it-IT"/>
        </w:rPr>
      </w:pPr>
      <w:hyperlink r:id="rId18" w:history="1">
        <w:r w:rsidRPr="008B1D75">
          <w:rPr>
            <w:rStyle w:val="Hyperlink"/>
            <w:rFonts w:ascii="Arial" w:hAnsi="Arial" w:cs="Arial"/>
            <w:sz w:val="22"/>
            <w:szCs w:val="22"/>
            <w:lang w:val="it-IT"/>
          </w:rPr>
          <w:t>https://tsubaki-kabelschlepp.com/it-it/prodotti/catene-portacavi/sistemi-portacavi-completi/</w:t>
        </w:r>
      </w:hyperlink>
    </w:p>
    <w:p w14:paraId="4375EB1D" w14:textId="77777777" w:rsidR="00375E2B" w:rsidRPr="008B1D75" w:rsidRDefault="00375E2B" w:rsidP="008B1D75">
      <w:pPr>
        <w:suppressAutoHyphens/>
        <w:spacing w:line="288" w:lineRule="auto"/>
        <w:rPr>
          <w:rFonts w:ascii="Arial" w:hAnsi="Arial" w:cs="Arial"/>
          <w:color w:val="0000FF"/>
          <w:sz w:val="22"/>
          <w:szCs w:val="22"/>
          <w:lang w:val="it-IT"/>
        </w:rPr>
      </w:pPr>
      <w:hyperlink r:id="rId19" w:history="1">
        <w:r w:rsidRPr="008B1D75">
          <w:rPr>
            <w:rStyle w:val="Hyperlink"/>
            <w:rFonts w:ascii="Arial" w:hAnsi="Arial" w:cs="Arial"/>
            <w:sz w:val="22"/>
            <w:szCs w:val="22"/>
            <w:lang w:val="it-IT"/>
          </w:rPr>
          <w:t>https://tsubaki-kabelschlepp.com/it-it/prodotti/catene-portacavi/serie-lslsx/</w:t>
        </w:r>
      </w:hyperlink>
    </w:p>
    <w:p w14:paraId="1DC996C5" w14:textId="77777777" w:rsidR="00375E2B" w:rsidRPr="008B1D75" w:rsidRDefault="00375E2B" w:rsidP="008B1D75">
      <w:pPr>
        <w:suppressAutoHyphens/>
        <w:spacing w:line="288" w:lineRule="auto"/>
        <w:rPr>
          <w:rFonts w:ascii="Arial" w:hAnsi="Arial" w:cs="Arial"/>
          <w:color w:val="0000FF"/>
          <w:sz w:val="22"/>
          <w:szCs w:val="22"/>
          <w:lang w:val="it-IT"/>
        </w:rPr>
      </w:pPr>
      <w:hyperlink r:id="rId20" w:history="1">
        <w:r w:rsidRPr="008B1D75">
          <w:rPr>
            <w:rStyle w:val="Hyperlink"/>
            <w:rFonts w:ascii="Arial" w:hAnsi="Arial" w:cs="Arial"/>
            <w:sz w:val="22"/>
            <w:szCs w:val="22"/>
            <w:lang w:val="it-IT"/>
          </w:rPr>
          <w:t>https://tsubaki-kabelschlepp.com/it-it/prodotti/catene-portacavi/serie-ssx/</w:t>
        </w:r>
      </w:hyperlink>
    </w:p>
    <w:p w14:paraId="59A9D83C" w14:textId="77777777" w:rsidR="00375E2B" w:rsidRPr="008B1D75" w:rsidRDefault="00375E2B" w:rsidP="008B1D75">
      <w:pPr>
        <w:suppressAutoHyphens/>
        <w:spacing w:line="288" w:lineRule="auto"/>
        <w:rPr>
          <w:rFonts w:ascii="Arial" w:hAnsi="Arial" w:cs="Arial"/>
          <w:color w:val="0000FF"/>
          <w:sz w:val="22"/>
          <w:szCs w:val="22"/>
          <w:lang w:val="it-IT"/>
        </w:rPr>
      </w:pPr>
      <w:hyperlink r:id="rId21" w:history="1">
        <w:r w:rsidRPr="008B1D75">
          <w:rPr>
            <w:rStyle w:val="Hyperlink"/>
            <w:rFonts w:ascii="Arial" w:hAnsi="Arial" w:cs="Arial"/>
            <w:sz w:val="22"/>
            <w:szCs w:val="22"/>
            <w:lang w:val="it-IT"/>
          </w:rPr>
          <w:t>https://tsubaki-kabelschlepp.com/it-it/soluzioni-per-lindustria/mining-drilling/</w:t>
        </w:r>
      </w:hyperlink>
    </w:p>
    <w:p w14:paraId="63D95960" w14:textId="77777777" w:rsidR="00375E2B" w:rsidRPr="008B1D75" w:rsidRDefault="00375E2B" w:rsidP="008B1D75">
      <w:pPr>
        <w:suppressAutoHyphens/>
        <w:spacing w:line="288" w:lineRule="auto"/>
        <w:rPr>
          <w:rFonts w:ascii="Arial" w:hAnsi="Arial" w:cs="Arial"/>
          <w:color w:val="0000FF"/>
          <w:sz w:val="22"/>
          <w:szCs w:val="22"/>
          <w:lang w:val="it-IT"/>
        </w:rPr>
      </w:pPr>
      <w:hyperlink r:id="rId22" w:history="1">
        <w:r w:rsidRPr="008B1D75">
          <w:rPr>
            <w:rStyle w:val="Hyperlink"/>
            <w:rFonts w:ascii="Arial" w:hAnsi="Arial" w:cs="Arial"/>
            <w:sz w:val="22"/>
            <w:szCs w:val="22"/>
            <w:lang w:val="it-IT"/>
          </w:rPr>
          <w:t>https://tsubaki-kabelschlepp.com/it-it/soluzioni-per-lindustria/offshore/</w:t>
        </w:r>
      </w:hyperlink>
    </w:p>
    <w:p w14:paraId="7E30D6DA" w14:textId="77777777" w:rsidR="00AD5643" w:rsidRPr="008B1D75" w:rsidRDefault="00AD5643" w:rsidP="008B1D75">
      <w:pPr>
        <w:suppressAutoHyphens/>
        <w:spacing w:line="288" w:lineRule="auto"/>
        <w:rPr>
          <w:rFonts w:ascii="Arial" w:hAnsi="Arial" w:cs="Arial"/>
          <w:sz w:val="22"/>
          <w:szCs w:val="22"/>
        </w:rPr>
      </w:pPr>
    </w:p>
    <w:p w14:paraId="09C781AE" w14:textId="5C9CFC1F" w:rsidR="00D575AD" w:rsidRPr="008B1D75" w:rsidRDefault="00D575AD" w:rsidP="008B1D75">
      <w:pPr>
        <w:suppressAutoHyphens/>
        <w:spacing w:line="288" w:lineRule="auto"/>
        <w:rPr>
          <w:rFonts w:ascii="Arial" w:hAnsi="Arial" w:cs="Arial"/>
          <w:bCs/>
          <w:sz w:val="22"/>
          <w:szCs w:val="22"/>
          <w:lang w:val="it-IT"/>
        </w:rPr>
      </w:pPr>
    </w:p>
    <w:p w14:paraId="716AF291" w14:textId="77777777" w:rsidR="00931A20" w:rsidRPr="008B1D75" w:rsidRDefault="00931A20" w:rsidP="008B1D75">
      <w:pPr>
        <w:suppressAutoHyphens/>
        <w:spacing w:line="288" w:lineRule="auto"/>
        <w:rPr>
          <w:rFonts w:ascii="Arial" w:hAnsi="Arial" w:cs="Arial"/>
          <w:b/>
          <w:sz w:val="22"/>
          <w:szCs w:val="22"/>
          <w:lang w:val="it-IT"/>
        </w:rPr>
      </w:pPr>
      <w:r w:rsidRPr="008B1D75">
        <w:rPr>
          <w:rFonts w:ascii="Arial" w:hAnsi="Arial" w:cs="Arial"/>
          <w:b/>
          <w:sz w:val="22"/>
          <w:szCs w:val="22"/>
          <w:lang w:val="it-IT"/>
        </w:rPr>
        <w:t>Download-Area</w:t>
      </w:r>
    </w:p>
    <w:p w14:paraId="2EE88E07" w14:textId="4300EF5A" w:rsidR="00931A20" w:rsidRPr="008B1D75" w:rsidRDefault="00C15590" w:rsidP="008B1D75">
      <w:pPr>
        <w:suppressAutoHyphens/>
        <w:spacing w:line="288" w:lineRule="auto"/>
        <w:rPr>
          <w:rFonts w:ascii="Arial" w:hAnsi="Arial" w:cs="Arial"/>
          <w:sz w:val="22"/>
          <w:szCs w:val="22"/>
          <w:lang w:val="it-IT"/>
        </w:rPr>
      </w:pPr>
      <w:hyperlink r:id="rId23" w:history="1">
        <w:r w:rsidRPr="008B1D75">
          <w:rPr>
            <w:rStyle w:val="Hyperlink"/>
            <w:rFonts w:ascii="Arial" w:hAnsi="Arial" w:cs="Arial"/>
            <w:b/>
            <w:sz w:val="22"/>
            <w:szCs w:val="22"/>
            <w:lang w:val="it-IT"/>
          </w:rPr>
          <w:t>https://www.koehler-partner.de/pressezentrum/kabelschlepp</w:t>
        </w:r>
      </w:hyperlink>
    </w:p>
    <w:p w14:paraId="2A9D64DB" w14:textId="77777777" w:rsidR="00931A20" w:rsidRPr="008B1D75" w:rsidRDefault="00931A20" w:rsidP="008B1D75">
      <w:pPr>
        <w:suppressAutoHyphens/>
        <w:spacing w:line="288" w:lineRule="auto"/>
        <w:rPr>
          <w:rFonts w:ascii="Arial" w:hAnsi="Arial" w:cs="Arial"/>
          <w:b/>
          <w:sz w:val="22"/>
          <w:szCs w:val="22"/>
          <w:lang w:val="it-IT"/>
        </w:rPr>
      </w:pPr>
    </w:p>
    <w:p w14:paraId="030B8AC9" w14:textId="77777777" w:rsidR="00AD5643" w:rsidRPr="008B1D75" w:rsidRDefault="00AD5643" w:rsidP="008B1D75">
      <w:pPr>
        <w:suppressAutoHyphens/>
        <w:spacing w:line="288" w:lineRule="auto"/>
        <w:rPr>
          <w:rFonts w:ascii="Arial" w:hAnsi="Arial" w:cs="Arial"/>
          <w:b/>
          <w:sz w:val="22"/>
          <w:szCs w:val="22"/>
          <w:lang w:val="it-IT"/>
        </w:rPr>
      </w:pPr>
    </w:p>
    <w:p w14:paraId="1E9759F4" w14:textId="77777777" w:rsidR="00AD5643" w:rsidRPr="008B1D75" w:rsidRDefault="00AD5643" w:rsidP="008B1D75">
      <w:pPr>
        <w:suppressAutoHyphens/>
        <w:spacing w:line="288" w:lineRule="auto"/>
        <w:rPr>
          <w:rFonts w:ascii="Arial" w:hAnsi="Arial" w:cs="Arial"/>
          <w:b/>
          <w:sz w:val="22"/>
          <w:szCs w:val="22"/>
          <w:lang w:val="en-US"/>
        </w:rPr>
      </w:pPr>
      <w:r w:rsidRPr="008B1D75">
        <w:rPr>
          <w:rFonts w:ascii="Arial" w:hAnsi="Arial" w:cs="Arial"/>
          <w:b/>
          <w:sz w:val="22"/>
          <w:szCs w:val="22"/>
          <w:lang w:val="en-US"/>
        </w:rPr>
        <w:t>Social media</w:t>
      </w:r>
    </w:p>
    <w:p w14:paraId="2F62A867" w14:textId="77777777" w:rsidR="00AD5643" w:rsidRPr="008B1D75" w:rsidRDefault="00AD5643" w:rsidP="008B1D75">
      <w:pPr>
        <w:suppressAutoHyphens/>
        <w:spacing w:line="288" w:lineRule="auto"/>
        <w:rPr>
          <w:rFonts w:ascii="Arial" w:hAnsi="Arial" w:cs="Arial"/>
          <w:bCs/>
          <w:sz w:val="22"/>
          <w:szCs w:val="22"/>
          <w:lang w:val="en-US"/>
        </w:rPr>
      </w:pPr>
      <w:r w:rsidRPr="008B1D75">
        <w:rPr>
          <w:rFonts w:ascii="Arial" w:hAnsi="Arial" w:cs="Arial"/>
          <w:bCs/>
          <w:sz w:val="22"/>
          <w:szCs w:val="22"/>
          <w:lang w:val="en-US"/>
        </w:rPr>
        <w:t xml:space="preserve">LinkedIn profile: </w:t>
      </w:r>
      <w:hyperlink r:id="rId24" w:history="1">
        <w:r w:rsidRPr="008B1D75">
          <w:rPr>
            <w:rStyle w:val="Hyperlink"/>
            <w:rFonts w:ascii="Arial" w:hAnsi="Arial" w:cs="Arial"/>
            <w:bCs/>
            <w:sz w:val="22"/>
            <w:szCs w:val="22"/>
            <w:lang w:val="en-US"/>
          </w:rPr>
          <w:t>https://it.linkedin.com/company/kabelschlepp-italia</w:t>
        </w:r>
      </w:hyperlink>
    </w:p>
    <w:p w14:paraId="76E34B2F" w14:textId="77777777" w:rsidR="00AD5643" w:rsidRPr="008B1D75" w:rsidRDefault="00AD5643" w:rsidP="008B1D75">
      <w:pPr>
        <w:suppressAutoHyphens/>
        <w:spacing w:line="288" w:lineRule="auto"/>
        <w:rPr>
          <w:rFonts w:ascii="Arial" w:hAnsi="Arial" w:cs="Arial"/>
          <w:bCs/>
          <w:sz w:val="22"/>
          <w:szCs w:val="22"/>
          <w:lang w:val="en-US"/>
        </w:rPr>
      </w:pPr>
      <w:r w:rsidRPr="008B1D75">
        <w:rPr>
          <w:rFonts w:ascii="Arial" w:hAnsi="Arial" w:cs="Arial"/>
          <w:bCs/>
          <w:sz w:val="22"/>
          <w:szCs w:val="22"/>
          <w:lang w:val="en-US"/>
        </w:rPr>
        <w:t xml:space="preserve">Link to the company at LinkedIn: @ </w:t>
      </w:r>
      <w:proofErr w:type="spellStart"/>
      <w:r w:rsidRPr="008B1D75">
        <w:rPr>
          <w:rFonts w:ascii="Arial" w:hAnsi="Arial" w:cs="Arial"/>
          <w:bCs/>
          <w:sz w:val="22"/>
          <w:szCs w:val="22"/>
          <w:lang w:val="en-US"/>
        </w:rPr>
        <w:t>Kabelschlepp</w:t>
      </w:r>
      <w:proofErr w:type="spellEnd"/>
      <w:r w:rsidRPr="008B1D75">
        <w:rPr>
          <w:rFonts w:ascii="Arial" w:hAnsi="Arial" w:cs="Arial"/>
          <w:bCs/>
          <w:sz w:val="22"/>
          <w:szCs w:val="22"/>
          <w:lang w:val="en-US"/>
        </w:rPr>
        <w:t xml:space="preserve"> Italia</w:t>
      </w:r>
    </w:p>
    <w:p w14:paraId="08C84D21" w14:textId="77777777" w:rsidR="00AD5643" w:rsidRPr="008B1D75" w:rsidRDefault="00AD5643" w:rsidP="008B1D75">
      <w:pPr>
        <w:suppressAutoHyphens/>
        <w:spacing w:line="288" w:lineRule="auto"/>
        <w:rPr>
          <w:rFonts w:ascii="Arial" w:hAnsi="Arial" w:cs="Arial"/>
          <w:b/>
          <w:sz w:val="22"/>
          <w:szCs w:val="22"/>
          <w:lang w:val="en-US"/>
        </w:rPr>
      </w:pPr>
    </w:p>
    <w:p w14:paraId="074392A1" w14:textId="77777777" w:rsidR="00AD5643" w:rsidRPr="008B1D75" w:rsidRDefault="00AD5643" w:rsidP="008B1D75">
      <w:pPr>
        <w:suppressAutoHyphens/>
        <w:spacing w:line="288" w:lineRule="auto"/>
        <w:rPr>
          <w:rFonts w:ascii="Arial" w:hAnsi="Arial" w:cs="Arial"/>
          <w:b/>
          <w:sz w:val="22"/>
          <w:szCs w:val="22"/>
          <w:lang w:val="en-US"/>
        </w:rPr>
      </w:pPr>
    </w:p>
    <w:p w14:paraId="465CE156" w14:textId="77777777" w:rsidR="00AD5643" w:rsidRPr="008B1D75" w:rsidRDefault="00AD5643" w:rsidP="008B1D75">
      <w:pPr>
        <w:suppressAutoHyphens/>
        <w:spacing w:line="288" w:lineRule="auto"/>
        <w:rPr>
          <w:rFonts w:ascii="Arial" w:hAnsi="Arial" w:cs="Arial"/>
          <w:b/>
          <w:sz w:val="22"/>
          <w:szCs w:val="22"/>
          <w:lang w:val="it-IT"/>
        </w:rPr>
      </w:pPr>
      <w:r w:rsidRPr="008B1D75">
        <w:rPr>
          <w:rFonts w:ascii="Arial" w:hAnsi="Arial" w:cs="Arial"/>
          <w:b/>
          <w:bCs/>
          <w:sz w:val="22"/>
          <w:szCs w:val="22"/>
          <w:lang w:val="it-IT"/>
        </w:rPr>
        <w:t xml:space="preserve">Contatto vendita: Alessandra Frati • </w:t>
      </w:r>
      <w:proofErr w:type="spellStart"/>
      <w:r w:rsidRPr="008B1D75">
        <w:rPr>
          <w:rFonts w:ascii="Arial" w:hAnsi="Arial" w:cs="Arial"/>
          <w:b/>
          <w:bCs/>
          <w:sz w:val="22"/>
          <w:szCs w:val="22"/>
          <w:lang w:val="it-IT"/>
        </w:rPr>
        <w:t>Kabelschlepp</w:t>
      </w:r>
      <w:proofErr w:type="spellEnd"/>
      <w:r w:rsidRPr="008B1D75">
        <w:rPr>
          <w:rFonts w:ascii="Arial" w:hAnsi="Arial" w:cs="Arial"/>
          <w:b/>
          <w:bCs/>
          <w:sz w:val="22"/>
          <w:szCs w:val="22"/>
          <w:lang w:val="it-IT"/>
        </w:rPr>
        <w:t xml:space="preserve"> Italia </w:t>
      </w:r>
      <w:proofErr w:type="spellStart"/>
      <w:r w:rsidRPr="008B1D75">
        <w:rPr>
          <w:rFonts w:ascii="Arial" w:hAnsi="Arial" w:cs="Arial"/>
          <w:b/>
          <w:bCs/>
          <w:sz w:val="22"/>
          <w:szCs w:val="22"/>
          <w:lang w:val="it-IT"/>
        </w:rPr>
        <w:t>Srl</w:t>
      </w:r>
      <w:proofErr w:type="spellEnd"/>
    </w:p>
    <w:p w14:paraId="743D7894" w14:textId="77777777" w:rsidR="00AD5643" w:rsidRPr="008B1D75" w:rsidRDefault="00AD5643" w:rsidP="008B1D75">
      <w:pPr>
        <w:suppressAutoHyphens/>
        <w:spacing w:line="288" w:lineRule="auto"/>
        <w:rPr>
          <w:rFonts w:ascii="Arial" w:hAnsi="Arial" w:cs="Arial"/>
          <w:sz w:val="22"/>
          <w:szCs w:val="22"/>
          <w:lang w:val="it-IT"/>
        </w:rPr>
      </w:pPr>
      <w:r w:rsidRPr="008B1D75">
        <w:rPr>
          <w:rFonts w:ascii="Arial" w:hAnsi="Arial" w:cs="Arial"/>
          <w:sz w:val="22"/>
          <w:szCs w:val="22"/>
          <w:lang w:val="it-IT"/>
        </w:rPr>
        <w:t>Via Massari Marzoli 9 • 21052 Busto Arsizio (VA)</w:t>
      </w:r>
    </w:p>
    <w:p w14:paraId="7547CBE2" w14:textId="77777777" w:rsidR="00AD5643" w:rsidRPr="008B1D75" w:rsidRDefault="00AD5643" w:rsidP="008B1D75">
      <w:pPr>
        <w:suppressAutoHyphens/>
        <w:spacing w:line="288" w:lineRule="auto"/>
        <w:rPr>
          <w:rFonts w:ascii="Arial" w:hAnsi="Arial" w:cs="Arial"/>
          <w:sz w:val="22"/>
          <w:szCs w:val="22"/>
          <w:lang w:val="it-IT"/>
        </w:rPr>
      </w:pPr>
      <w:r w:rsidRPr="008B1D75">
        <w:rPr>
          <w:rFonts w:ascii="Arial" w:hAnsi="Arial" w:cs="Arial"/>
          <w:sz w:val="22"/>
          <w:szCs w:val="22"/>
          <w:lang w:val="it-IT"/>
        </w:rPr>
        <w:t>Telefono +39 0331 350962 • Fax +39 0331 341996</w:t>
      </w:r>
    </w:p>
    <w:p w14:paraId="5E65A28C" w14:textId="77777777" w:rsidR="00AD5643" w:rsidRPr="008B1D75" w:rsidRDefault="00AD5643" w:rsidP="008B1D75">
      <w:pPr>
        <w:suppressAutoHyphens/>
        <w:spacing w:line="288" w:lineRule="auto"/>
        <w:rPr>
          <w:rFonts w:ascii="Arial" w:hAnsi="Arial" w:cs="Arial"/>
          <w:sz w:val="22"/>
          <w:szCs w:val="22"/>
          <w:lang w:val="it-IT"/>
        </w:rPr>
      </w:pPr>
      <w:r w:rsidRPr="008B1D75">
        <w:rPr>
          <w:rFonts w:ascii="Arial" w:hAnsi="Arial" w:cs="Arial"/>
          <w:sz w:val="22"/>
          <w:szCs w:val="22"/>
          <w:lang w:val="it-IT"/>
        </w:rPr>
        <w:t>E-Mail: alessandra.frati@kabelschlepp.it</w:t>
      </w:r>
    </w:p>
    <w:p w14:paraId="7C19C207" w14:textId="77777777" w:rsidR="00AD5643" w:rsidRPr="008B1D75" w:rsidRDefault="00AD5643" w:rsidP="008B1D75">
      <w:pPr>
        <w:suppressAutoHyphens/>
        <w:spacing w:line="288" w:lineRule="auto"/>
        <w:rPr>
          <w:rFonts w:ascii="Arial" w:hAnsi="Arial" w:cs="Arial"/>
          <w:sz w:val="22"/>
          <w:szCs w:val="22"/>
          <w:lang w:val="it-IT"/>
        </w:rPr>
      </w:pPr>
      <w:r w:rsidRPr="008B1D75">
        <w:rPr>
          <w:rFonts w:ascii="Arial" w:hAnsi="Arial" w:cs="Arial"/>
          <w:sz w:val="22"/>
          <w:szCs w:val="22"/>
          <w:lang w:val="it-IT"/>
        </w:rPr>
        <w:t>https://tsubaki-kabelschlepp.com/it-it/</w:t>
      </w:r>
    </w:p>
    <w:p w14:paraId="03357956" w14:textId="77777777" w:rsidR="00AD5643" w:rsidRPr="008B1D75" w:rsidRDefault="00AD5643" w:rsidP="008B1D75">
      <w:pPr>
        <w:suppressAutoHyphens/>
        <w:spacing w:line="288" w:lineRule="auto"/>
        <w:rPr>
          <w:rFonts w:ascii="Arial" w:hAnsi="Arial" w:cs="Arial"/>
          <w:b/>
          <w:sz w:val="22"/>
          <w:szCs w:val="22"/>
          <w:lang w:val="it-IT"/>
        </w:rPr>
      </w:pPr>
    </w:p>
    <w:p w14:paraId="357C9635" w14:textId="77777777" w:rsidR="00AD5643" w:rsidRPr="008B1D75" w:rsidRDefault="00AD5643" w:rsidP="008B1D75">
      <w:pPr>
        <w:suppressAutoHyphens/>
        <w:spacing w:line="288" w:lineRule="auto"/>
        <w:rPr>
          <w:rFonts w:ascii="Arial" w:hAnsi="Arial" w:cs="Arial"/>
          <w:b/>
          <w:sz w:val="22"/>
          <w:szCs w:val="22"/>
          <w:lang w:val="it-IT"/>
        </w:rPr>
      </w:pPr>
    </w:p>
    <w:p w14:paraId="079B516B" w14:textId="77777777" w:rsidR="00AD5643" w:rsidRPr="008B1D75" w:rsidRDefault="00AD5643" w:rsidP="008B1D75">
      <w:pPr>
        <w:suppressAutoHyphens/>
        <w:spacing w:line="288" w:lineRule="auto"/>
        <w:rPr>
          <w:rFonts w:ascii="Arial" w:hAnsi="Arial" w:cs="Arial"/>
          <w:b/>
          <w:bCs/>
          <w:sz w:val="22"/>
          <w:szCs w:val="22"/>
          <w:lang w:val="it-IT"/>
        </w:rPr>
      </w:pPr>
      <w:r w:rsidRPr="008B1D75">
        <w:rPr>
          <w:rFonts w:ascii="Arial" w:hAnsi="Arial" w:cs="Arial"/>
          <w:b/>
          <w:bCs/>
          <w:sz w:val="22"/>
          <w:szCs w:val="22"/>
          <w:lang w:val="it-IT"/>
        </w:rPr>
        <w:t>Contatto diretto in TSUBAKI KABELSCHLEPP:</w:t>
      </w:r>
    </w:p>
    <w:p w14:paraId="6C8F1809" w14:textId="77777777" w:rsidR="00AD5643" w:rsidRPr="008B1D75" w:rsidRDefault="00AD5643" w:rsidP="008B1D75">
      <w:pPr>
        <w:suppressAutoHyphens/>
        <w:spacing w:line="288" w:lineRule="auto"/>
        <w:rPr>
          <w:rFonts w:ascii="Arial" w:hAnsi="Arial" w:cs="Arial"/>
          <w:sz w:val="22"/>
          <w:szCs w:val="22"/>
          <w:lang w:val="en-US"/>
        </w:rPr>
      </w:pPr>
      <w:r w:rsidRPr="008B1D75">
        <w:rPr>
          <w:rFonts w:ascii="Arial" w:hAnsi="Arial" w:cs="Arial"/>
          <w:sz w:val="22"/>
          <w:szCs w:val="22"/>
          <w:lang w:val="en-US"/>
        </w:rPr>
        <w:t xml:space="preserve">Mr. Bastian </w:t>
      </w:r>
      <w:proofErr w:type="spellStart"/>
      <w:r w:rsidRPr="008B1D75">
        <w:rPr>
          <w:rFonts w:ascii="Arial" w:hAnsi="Arial" w:cs="Arial"/>
          <w:sz w:val="22"/>
          <w:szCs w:val="22"/>
          <w:lang w:val="en-US"/>
        </w:rPr>
        <w:t>Makenthun</w:t>
      </w:r>
      <w:proofErr w:type="spellEnd"/>
      <w:r w:rsidRPr="008B1D75">
        <w:rPr>
          <w:rFonts w:ascii="Arial" w:hAnsi="Arial" w:cs="Arial"/>
          <w:sz w:val="22"/>
          <w:szCs w:val="22"/>
          <w:lang w:val="en-US"/>
        </w:rPr>
        <w:t xml:space="preserve"> </w:t>
      </w:r>
      <w:r w:rsidRPr="008B1D75">
        <w:rPr>
          <w:rFonts w:ascii="Arial" w:hAnsi="Arial" w:cs="Arial"/>
          <w:sz w:val="22"/>
          <w:szCs w:val="22"/>
          <w:cs/>
          <w:lang w:val="it-IT"/>
        </w:rPr>
        <w:t>•</w:t>
      </w:r>
      <w:r w:rsidRPr="008B1D75">
        <w:rPr>
          <w:rFonts w:ascii="Arial" w:hAnsi="Arial" w:cs="Arial"/>
          <w:sz w:val="22"/>
          <w:szCs w:val="22"/>
          <w:lang w:val="en-US"/>
        </w:rPr>
        <w:t xml:space="preserve"> </w:t>
      </w:r>
      <w:proofErr w:type="spellStart"/>
      <w:r w:rsidRPr="008B1D75">
        <w:rPr>
          <w:rFonts w:ascii="Arial" w:hAnsi="Arial" w:cs="Arial"/>
          <w:sz w:val="22"/>
          <w:szCs w:val="22"/>
          <w:lang w:val="en-US"/>
        </w:rPr>
        <w:t>Teamlead</w:t>
      </w:r>
      <w:proofErr w:type="spellEnd"/>
      <w:r w:rsidRPr="008B1D75">
        <w:rPr>
          <w:rFonts w:ascii="Arial" w:hAnsi="Arial" w:cs="Arial"/>
          <w:sz w:val="22"/>
          <w:szCs w:val="22"/>
          <w:lang w:val="en-US"/>
        </w:rPr>
        <w:t xml:space="preserve"> International Communications Marketing &amp; Innovation</w:t>
      </w:r>
    </w:p>
    <w:p w14:paraId="489A0AE1" w14:textId="77777777" w:rsidR="00AD5643" w:rsidRPr="008B1D75" w:rsidRDefault="00AD5643" w:rsidP="008B1D75">
      <w:pPr>
        <w:suppressAutoHyphens/>
        <w:spacing w:line="288" w:lineRule="auto"/>
        <w:rPr>
          <w:rFonts w:ascii="Arial" w:hAnsi="Arial" w:cs="Arial"/>
          <w:sz w:val="22"/>
          <w:szCs w:val="22"/>
        </w:rPr>
      </w:pPr>
      <w:r w:rsidRPr="008B1D75">
        <w:rPr>
          <w:rFonts w:ascii="Arial" w:hAnsi="Arial" w:cs="Arial"/>
          <w:sz w:val="22"/>
          <w:szCs w:val="22"/>
        </w:rPr>
        <w:t>Phone +49 2762 4003-</w:t>
      </w:r>
      <w:r w:rsidRPr="008B1D75">
        <w:rPr>
          <w:rFonts w:ascii="Arial" w:hAnsi="Arial" w:cs="Arial"/>
          <w:bCs/>
          <w:spacing w:val="2"/>
          <w:sz w:val="22"/>
          <w:szCs w:val="22"/>
        </w:rPr>
        <w:t xml:space="preserve">455 </w:t>
      </w:r>
      <w:r w:rsidRPr="008B1D75">
        <w:rPr>
          <w:rFonts w:ascii="Arial" w:hAnsi="Arial" w:cs="Arial"/>
          <w:sz w:val="22"/>
          <w:szCs w:val="22"/>
          <w:cs/>
          <w:lang w:val="it-IT"/>
        </w:rPr>
        <w:t>•</w:t>
      </w:r>
      <w:r w:rsidRPr="008B1D75">
        <w:rPr>
          <w:rFonts w:ascii="Arial" w:hAnsi="Arial" w:cs="Arial"/>
          <w:sz w:val="22"/>
          <w:szCs w:val="22"/>
        </w:rPr>
        <w:t xml:space="preserve"> </w:t>
      </w:r>
      <w:proofErr w:type="spellStart"/>
      <w:r w:rsidRPr="008B1D75">
        <w:rPr>
          <w:rFonts w:ascii="Arial" w:hAnsi="Arial" w:cs="Arial"/>
          <w:sz w:val="22"/>
          <w:szCs w:val="22"/>
        </w:rPr>
        <w:t>eMail</w:t>
      </w:r>
      <w:proofErr w:type="spellEnd"/>
      <w:r w:rsidRPr="008B1D75">
        <w:rPr>
          <w:rFonts w:ascii="Arial" w:hAnsi="Arial" w:cs="Arial"/>
          <w:sz w:val="22"/>
          <w:szCs w:val="22"/>
        </w:rPr>
        <w:t>: bastian.makenthun@kabelschlepp.de</w:t>
      </w:r>
    </w:p>
    <w:p w14:paraId="58A02C15" w14:textId="77777777" w:rsidR="00AD5643" w:rsidRPr="008B1D75" w:rsidRDefault="00AD5643" w:rsidP="008B1D75">
      <w:pPr>
        <w:suppressAutoHyphens/>
        <w:spacing w:line="288" w:lineRule="auto"/>
        <w:rPr>
          <w:rFonts w:ascii="Arial" w:hAnsi="Arial" w:cs="Arial"/>
          <w:sz w:val="22"/>
          <w:szCs w:val="22"/>
        </w:rPr>
      </w:pPr>
      <w:proofErr w:type="spellStart"/>
      <w:r w:rsidRPr="008B1D75">
        <w:rPr>
          <w:rFonts w:ascii="Arial" w:hAnsi="Arial" w:cs="Arial"/>
          <w:sz w:val="22"/>
          <w:szCs w:val="22"/>
        </w:rPr>
        <w:t>Daimlerstrasse</w:t>
      </w:r>
      <w:proofErr w:type="spellEnd"/>
      <w:r w:rsidRPr="008B1D75">
        <w:rPr>
          <w:rFonts w:ascii="Arial" w:hAnsi="Arial" w:cs="Arial"/>
          <w:sz w:val="22"/>
          <w:szCs w:val="22"/>
        </w:rPr>
        <w:t xml:space="preserve"> 2 </w:t>
      </w:r>
      <w:r w:rsidRPr="008B1D75">
        <w:rPr>
          <w:rFonts w:ascii="Arial" w:hAnsi="Arial" w:cs="Arial"/>
          <w:sz w:val="22"/>
          <w:szCs w:val="22"/>
          <w:cs/>
          <w:lang w:val="it-IT"/>
        </w:rPr>
        <w:t>•</w:t>
      </w:r>
      <w:r w:rsidRPr="008B1D75">
        <w:rPr>
          <w:rFonts w:ascii="Arial" w:hAnsi="Arial" w:cs="Arial"/>
          <w:sz w:val="22"/>
          <w:szCs w:val="22"/>
        </w:rPr>
        <w:t xml:space="preserve"> 57482 Wenden-Gerlingen </w:t>
      </w:r>
      <w:r w:rsidRPr="008B1D75">
        <w:rPr>
          <w:rFonts w:ascii="Arial" w:hAnsi="Arial" w:cs="Arial"/>
          <w:sz w:val="22"/>
          <w:szCs w:val="22"/>
          <w:cs/>
          <w:lang w:val="it-IT"/>
        </w:rPr>
        <w:t>•</w:t>
      </w:r>
      <w:r w:rsidRPr="008B1D75">
        <w:rPr>
          <w:rFonts w:ascii="Arial" w:hAnsi="Arial" w:cs="Arial"/>
          <w:sz w:val="22"/>
          <w:szCs w:val="22"/>
        </w:rPr>
        <w:t xml:space="preserve"> Germany</w:t>
      </w:r>
    </w:p>
    <w:p w14:paraId="13C81360" w14:textId="77777777" w:rsidR="00AD5643" w:rsidRPr="008B1D75" w:rsidRDefault="00AD5643" w:rsidP="008B1D75">
      <w:pPr>
        <w:suppressAutoHyphens/>
        <w:spacing w:line="288" w:lineRule="auto"/>
        <w:rPr>
          <w:rFonts w:ascii="Arial" w:hAnsi="Arial" w:cs="Arial"/>
          <w:b/>
          <w:bCs/>
          <w:sz w:val="22"/>
          <w:szCs w:val="22"/>
        </w:rPr>
      </w:pPr>
    </w:p>
    <w:p w14:paraId="7D9BF302" w14:textId="77777777" w:rsidR="00AD5643" w:rsidRPr="008B1D75" w:rsidRDefault="00AD5643" w:rsidP="008B1D75">
      <w:pPr>
        <w:suppressAutoHyphens/>
        <w:spacing w:line="288" w:lineRule="auto"/>
        <w:rPr>
          <w:rFonts w:ascii="Arial" w:hAnsi="Arial" w:cs="Arial"/>
          <w:b/>
          <w:bCs/>
          <w:sz w:val="22"/>
          <w:szCs w:val="22"/>
        </w:rPr>
      </w:pPr>
    </w:p>
    <w:p w14:paraId="62C68936" w14:textId="77777777" w:rsidR="00AD5643" w:rsidRPr="008B1D75" w:rsidRDefault="00AD5643" w:rsidP="008B1D75">
      <w:pPr>
        <w:suppressAutoHyphens/>
        <w:spacing w:line="288" w:lineRule="auto"/>
        <w:rPr>
          <w:rFonts w:ascii="Arial" w:hAnsi="Arial" w:cs="Arial"/>
          <w:b/>
          <w:bCs/>
          <w:sz w:val="22"/>
          <w:szCs w:val="22"/>
        </w:rPr>
      </w:pPr>
      <w:proofErr w:type="spellStart"/>
      <w:r w:rsidRPr="008B1D75">
        <w:rPr>
          <w:rFonts w:ascii="Arial" w:hAnsi="Arial" w:cs="Arial"/>
          <w:b/>
          <w:bCs/>
          <w:sz w:val="22"/>
          <w:szCs w:val="22"/>
        </w:rPr>
        <w:t>Ufficio</w:t>
      </w:r>
      <w:proofErr w:type="spellEnd"/>
      <w:r w:rsidRPr="008B1D75">
        <w:rPr>
          <w:rFonts w:ascii="Arial" w:hAnsi="Arial" w:cs="Arial"/>
          <w:b/>
          <w:bCs/>
          <w:sz w:val="22"/>
          <w:szCs w:val="22"/>
        </w:rPr>
        <w:t xml:space="preserve"> Stampa:</w:t>
      </w:r>
    </w:p>
    <w:p w14:paraId="758AD5A0" w14:textId="77777777" w:rsidR="00AD5643" w:rsidRPr="008B1D75" w:rsidRDefault="00AD5643" w:rsidP="008B1D75">
      <w:pPr>
        <w:suppressAutoHyphens/>
        <w:spacing w:line="288" w:lineRule="auto"/>
        <w:rPr>
          <w:rFonts w:ascii="Arial" w:hAnsi="Arial" w:cs="Arial"/>
          <w:sz w:val="22"/>
          <w:szCs w:val="22"/>
        </w:rPr>
      </w:pPr>
      <w:r w:rsidRPr="008B1D75">
        <w:rPr>
          <w:rFonts w:ascii="Arial" w:hAnsi="Arial" w:cs="Arial"/>
          <w:sz w:val="22"/>
          <w:szCs w:val="22"/>
        </w:rPr>
        <w:t>Köhler + Partner GmbH</w:t>
      </w:r>
    </w:p>
    <w:p w14:paraId="6A324260" w14:textId="77777777" w:rsidR="00AD5643" w:rsidRPr="008B1D75" w:rsidRDefault="00AD5643" w:rsidP="008B1D75">
      <w:pPr>
        <w:suppressAutoHyphens/>
        <w:spacing w:line="288" w:lineRule="auto"/>
        <w:rPr>
          <w:rFonts w:ascii="Arial" w:hAnsi="Arial" w:cs="Arial"/>
          <w:sz w:val="22"/>
          <w:szCs w:val="22"/>
        </w:rPr>
      </w:pPr>
      <w:r w:rsidRPr="008B1D75">
        <w:rPr>
          <w:rFonts w:ascii="Arial" w:hAnsi="Arial" w:cs="Arial"/>
          <w:sz w:val="22"/>
          <w:szCs w:val="22"/>
        </w:rPr>
        <w:t xml:space="preserve">Brauerstrasse 42 </w:t>
      </w:r>
      <w:r w:rsidRPr="008B1D75">
        <w:rPr>
          <w:rFonts w:ascii="Arial" w:hAnsi="Arial" w:cs="Arial"/>
          <w:sz w:val="22"/>
          <w:szCs w:val="22"/>
          <w:cs/>
          <w:lang w:val="it-IT"/>
        </w:rPr>
        <w:t xml:space="preserve">• </w:t>
      </w:r>
      <w:r w:rsidRPr="008B1D75">
        <w:rPr>
          <w:rFonts w:ascii="Arial" w:hAnsi="Arial" w:cs="Arial"/>
          <w:sz w:val="22"/>
          <w:szCs w:val="22"/>
        </w:rPr>
        <w:t xml:space="preserve">21244 Buchholz i.d.N. </w:t>
      </w:r>
      <w:r w:rsidRPr="008B1D75">
        <w:rPr>
          <w:rFonts w:ascii="Arial" w:hAnsi="Arial" w:cs="Arial"/>
          <w:sz w:val="22"/>
          <w:szCs w:val="22"/>
          <w:cs/>
          <w:lang w:val="it-IT"/>
        </w:rPr>
        <w:t xml:space="preserve">• </w:t>
      </w:r>
      <w:r w:rsidRPr="008B1D75">
        <w:rPr>
          <w:rFonts w:ascii="Arial" w:hAnsi="Arial" w:cs="Arial"/>
          <w:sz w:val="22"/>
          <w:szCs w:val="22"/>
        </w:rPr>
        <w:t>Germany</w:t>
      </w:r>
    </w:p>
    <w:p w14:paraId="25294241" w14:textId="77777777" w:rsidR="00AD5643" w:rsidRPr="008B1D75" w:rsidRDefault="00AD5643" w:rsidP="008B1D75">
      <w:pPr>
        <w:suppressAutoHyphens/>
        <w:spacing w:line="288" w:lineRule="auto"/>
        <w:rPr>
          <w:rFonts w:ascii="Arial" w:hAnsi="Arial" w:cs="Arial"/>
          <w:sz w:val="22"/>
          <w:szCs w:val="22"/>
          <w:lang w:val="fr-FR"/>
        </w:rPr>
      </w:pPr>
      <w:proofErr w:type="gramStart"/>
      <w:r w:rsidRPr="008B1D75">
        <w:rPr>
          <w:rFonts w:ascii="Arial" w:hAnsi="Arial" w:cs="Arial"/>
          <w:sz w:val="22"/>
          <w:szCs w:val="22"/>
          <w:lang w:val="fr-FR"/>
        </w:rPr>
        <w:t>Phone:</w:t>
      </w:r>
      <w:proofErr w:type="gramEnd"/>
      <w:r w:rsidRPr="008B1D75">
        <w:rPr>
          <w:rFonts w:ascii="Arial" w:hAnsi="Arial" w:cs="Arial"/>
          <w:sz w:val="22"/>
          <w:szCs w:val="22"/>
          <w:lang w:val="fr-FR"/>
        </w:rPr>
        <w:t xml:space="preserve"> +49 4181 92892-0 </w:t>
      </w:r>
      <w:r w:rsidRPr="008B1D75">
        <w:rPr>
          <w:rFonts w:ascii="Arial" w:hAnsi="Arial" w:cs="Arial"/>
          <w:sz w:val="22"/>
          <w:szCs w:val="22"/>
          <w:cs/>
          <w:lang w:val="it-IT"/>
        </w:rPr>
        <w:t xml:space="preserve">• </w:t>
      </w:r>
      <w:proofErr w:type="gramStart"/>
      <w:r w:rsidRPr="008B1D75">
        <w:rPr>
          <w:rFonts w:ascii="Arial" w:hAnsi="Arial" w:cs="Arial"/>
          <w:sz w:val="22"/>
          <w:szCs w:val="22"/>
          <w:lang w:val="fr-FR"/>
        </w:rPr>
        <w:t>Fax:</w:t>
      </w:r>
      <w:proofErr w:type="gramEnd"/>
      <w:r w:rsidRPr="008B1D75">
        <w:rPr>
          <w:rFonts w:ascii="Arial" w:hAnsi="Arial" w:cs="Arial"/>
          <w:sz w:val="22"/>
          <w:szCs w:val="22"/>
          <w:lang w:val="fr-FR"/>
        </w:rPr>
        <w:t xml:space="preserve"> +49 4181 92892-55</w:t>
      </w:r>
    </w:p>
    <w:p w14:paraId="29B0FC14" w14:textId="6CD7F0D2" w:rsidR="00931A20" w:rsidRPr="008B1D75" w:rsidRDefault="00AD5643" w:rsidP="008B1D75">
      <w:pPr>
        <w:suppressAutoHyphens/>
        <w:spacing w:line="288" w:lineRule="auto"/>
        <w:rPr>
          <w:rFonts w:ascii="Arial" w:hAnsi="Arial" w:cs="Arial"/>
          <w:sz w:val="22"/>
          <w:szCs w:val="22"/>
          <w:lang w:val="fr-FR"/>
        </w:rPr>
      </w:pPr>
      <w:proofErr w:type="spellStart"/>
      <w:proofErr w:type="gramStart"/>
      <w:r w:rsidRPr="008B1D75">
        <w:rPr>
          <w:rFonts w:ascii="Arial" w:hAnsi="Arial" w:cs="Arial"/>
          <w:sz w:val="22"/>
          <w:szCs w:val="22"/>
          <w:lang w:val="fr-FR"/>
        </w:rPr>
        <w:t>eMail</w:t>
      </w:r>
      <w:proofErr w:type="spellEnd"/>
      <w:r w:rsidRPr="008B1D75">
        <w:rPr>
          <w:rFonts w:ascii="Arial" w:hAnsi="Arial" w:cs="Arial"/>
          <w:sz w:val="22"/>
          <w:szCs w:val="22"/>
          <w:lang w:val="fr-FR"/>
        </w:rPr>
        <w:t>:</w:t>
      </w:r>
      <w:proofErr w:type="gramEnd"/>
      <w:r w:rsidRPr="008B1D75">
        <w:rPr>
          <w:rFonts w:ascii="Arial" w:hAnsi="Arial" w:cs="Arial"/>
          <w:sz w:val="22"/>
          <w:szCs w:val="22"/>
          <w:lang w:val="fr-FR"/>
        </w:rPr>
        <w:t xml:space="preserve"> info@koehler-partner.de </w:t>
      </w:r>
      <w:r w:rsidRPr="008B1D75">
        <w:rPr>
          <w:rFonts w:ascii="Arial" w:hAnsi="Arial" w:cs="Arial"/>
          <w:sz w:val="22"/>
          <w:szCs w:val="22"/>
          <w:cs/>
          <w:lang w:val="it-IT"/>
        </w:rPr>
        <w:t xml:space="preserve">• </w:t>
      </w:r>
      <w:r w:rsidRPr="008B1D75">
        <w:rPr>
          <w:rFonts w:ascii="Arial" w:hAnsi="Arial" w:cs="Arial"/>
          <w:sz w:val="22"/>
          <w:szCs w:val="22"/>
          <w:lang w:val="fr-FR"/>
        </w:rPr>
        <w:t>www.koehler-partner.de</w:t>
      </w:r>
    </w:p>
    <w:sectPr w:rsidR="00931A20" w:rsidRPr="008B1D75" w:rsidSect="00B823D3">
      <w:headerReference w:type="default" r:id="rId25"/>
      <w:footerReference w:type="default" r:id="rId26"/>
      <w:pgSz w:w="11900" w:h="16840"/>
      <w:pgMar w:top="1985" w:right="1418" w:bottom="919" w:left="1418" w:header="709" w:footer="5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0CAD0" w14:textId="77777777" w:rsidR="00883B8F" w:rsidRDefault="00883B8F" w:rsidP="006C32E5">
      <w:r>
        <w:separator/>
      </w:r>
    </w:p>
  </w:endnote>
  <w:endnote w:type="continuationSeparator" w:id="0">
    <w:p w14:paraId="6EBF032A" w14:textId="77777777" w:rsidR="00883B8F" w:rsidRDefault="00883B8F"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500C" w14:textId="1D86757D" w:rsidR="006C32E5" w:rsidRPr="006C32E5" w:rsidRDefault="006C32E5" w:rsidP="006C32E5">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093D5" w14:textId="77777777" w:rsidR="00883B8F" w:rsidRDefault="00883B8F" w:rsidP="006C32E5">
      <w:r>
        <w:separator/>
      </w:r>
    </w:p>
  </w:footnote>
  <w:footnote w:type="continuationSeparator" w:id="0">
    <w:p w14:paraId="4ADE4DE5" w14:textId="77777777" w:rsidR="00883B8F" w:rsidRDefault="00883B8F"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154B" w14:textId="686DAE18" w:rsidR="006C32E5" w:rsidRDefault="006C32E5" w:rsidP="00492F8F">
    <w:pPr>
      <w:pStyle w:val="Kopfzeile"/>
      <w:tabs>
        <w:tab w:val="clear" w:pos="9072"/>
      </w:tabs>
      <w:ind w:right="-148"/>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44CA9CDA" w:rsidR="006C32E5" w:rsidRDefault="004C1A7B" w:rsidP="00492F8F">
                          <w:pPr>
                            <w:ind w:left="284"/>
                          </w:pPr>
                          <w:proofErr w:type="spellStart"/>
                          <w:r>
                            <w:rPr>
                              <w:rFonts w:ascii="Arial" w:hAnsi="Arial" w:cs="Arial"/>
                              <w:b/>
                              <w:bCs/>
                              <w:sz w:val="48"/>
                            </w:rPr>
                            <w:t>Comunicato</w:t>
                          </w:r>
                          <w:proofErr w:type="spellEnd"/>
                          <w:r>
                            <w:rPr>
                              <w:rFonts w:ascii="Arial" w:hAnsi="Arial" w:cs="Arial"/>
                              <w:b/>
                              <w:bCs/>
                              <w:sz w:val="48"/>
                            </w:rPr>
                            <w:t xml:space="preserve"> </w:t>
                          </w:r>
                          <w:proofErr w:type="spellStart"/>
                          <w:r>
                            <w:rPr>
                              <w:rFonts w:ascii="Arial" w:hAnsi="Arial" w:cs="Arial"/>
                              <w:b/>
                              <w:bCs/>
                              <w:sz w:val="48"/>
                            </w:rPr>
                            <w:t>stampa</w:t>
                          </w:r>
                          <w:proofErr w:type="spellEnd"/>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44CA9CDA" w:rsidR="006C32E5" w:rsidRDefault="004C1A7B" w:rsidP="00492F8F">
                    <w:pPr>
                      <w:ind w:left="284"/>
                    </w:pPr>
                    <w:r>
                      <w:rPr>
                        <w:rFonts w:ascii="Arial" w:hAnsi="Arial" w:cs="Arial"/>
                        <w:b/>
                        <w:bCs/>
                        <w:sz w:val="48"/>
                      </w:rPr>
                      <w:t>Comunicato stampa</w:t>
                    </w:r>
                  </w:p>
                </w:txbxContent>
              </v:textbox>
              <w10:wrap type="through"/>
            </v:shape>
          </w:pict>
        </mc:Fallback>
      </mc:AlternateContent>
    </w:r>
    <w:r w:rsidR="004C1A7B">
      <w:rPr>
        <w:noProof/>
      </w:rPr>
      <w:drawing>
        <wp:inline distT="0" distB="0" distL="0" distR="0" wp14:anchorId="52BCAE07" wp14:editId="2B6D1E2F">
          <wp:extent cx="2630199" cy="514350"/>
          <wp:effectExtent l="0" t="0" r="0" b="0"/>
          <wp:docPr id="704118785" name="Immagine 2" descr="Immagine che contiene testo, Carattere, log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118785" name="Immagine 2" descr="Immagine che contiene testo, Carattere, logo, schermat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677380" cy="52357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02115"/>
    <w:multiLevelType w:val="hybridMultilevel"/>
    <w:tmpl w:val="950684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F442EC8"/>
    <w:multiLevelType w:val="multilevel"/>
    <w:tmpl w:val="C966F06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F33A99"/>
    <w:multiLevelType w:val="hybridMultilevel"/>
    <w:tmpl w:val="904AD3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846063"/>
    <w:multiLevelType w:val="hybridMultilevel"/>
    <w:tmpl w:val="11CE6F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2656574"/>
    <w:multiLevelType w:val="multilevel"/>
    <w:tmpl w:val="DBE46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2835602">
    <w:abstractNumId w:val="2"/>
  </w:num>
  <w:num w:numId="2" w16cid:durableId="1984235372">
    <w:abstractNumId w:val="1"/>
  </w:num>
  <w:num w:numId="3" w16cid:durableId="819931617">
    <w:abstractNumId w:val="3"/>
  </w:num>
  <w:num w:numId="4" w16cid:durableId="298921748">
    <w:abstractNumId w:val="0"/>
  </w:num>
  <w:num w:numId="5" w16cid:durableId="7298114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036C5"/>
    <w:rsid w:val="00006AD5"/>
    <w:rsid w:val="00007C53"/>
    <w:rsid w:val="00014095"/>
    <w:rsid w:val="00027579"/>
    <w:rsid w:val="0003355A"/>
    <w:rsid w:val="00036EF2"/>
    <w:rsid w:val="00040A07"/>
    <w:rsid w:val="00043D9E"/>
    <w:rsid w:val="00046955"/>
    <w:rsid w:val="00046C9D"/>
    <w:rsid w:val="00051D68"/>
    <w:rsid w:val="00051DCC"/>
    <w:rsid w:val="00054846"/>
    <w:rsid w:val="00061B7E"/>
    <w:rsid w:val="00070A22"/>
    <w:rsid w:val="000714E4"/>
    <w:rsid w:val="00072FFB"/>
    <w:rsid w:val="00083A5B"/>
    <w:rsid w:val="00085C2A"/>
    <w:rsid w:val="000908B6"/>
    <w:rsid w:val="00092575"/>
    <w:rsid w:val="00093B81"/>
    <w:rsid w:val="00097178"/>
    <w:rsid w:val="00097255"/>
    <w:rsid w:val="000A2102"/>
    <w:rsid w:val="000A43ED"/>
    <w:rsid w:val="000A572B"/>
    <w:rsid w:val="000B34FC"/>
    <w:rsid w:val="000B4C0A"/>
    <w:rsid w:val="000C0C43"/>
    <w:rsid w:val="000C23B2"/>
    <w:rsid w:val="000D0AEB"/>
    <w:rsid w:val="000D0E15"/>
    <w:rsid w:val="000D35FE"/>
    <w:rsid w:val="000D3C12"/>
    <w:rsid w:val="000D5A5B"/>
    <w:rsid w:val="000F4277"/>
    <w:rsid w:val="00103219"/>
    <w:rsid w:val="00113D17"/>
    <w:rsid w:val="00115489"/>
    <w:rsid w:val="00121D69"/>
    <w:rsid w:val="001239BE"/>
    <w:rsid w:val="0013118C"/>
    <w:rsid w:val="00135837"/>
    <w:rsid w:val="00142CCC"/>
    <w:rsid w:val="0014333A"/>
    <w:rsid w:val="00150105"/>
    <w:rsid w:val="00157789"/>
    <w:rsid w:val="001607FC"/>
    <w:rsid w:val="00162834"/>
    <w:rsid w:val="00164102"/>
    <w:rsid w:val="00173AAA"/>
    <w:rsid w:val="00175BDE"/>
    <w:rsid w:val="001A1BD8"/>
    <w:rsid w:val="001A6042"/>
    <w:rsid w:val="001A73DA"/>
    <w:rsid w:val="001B4F06"/>
    <w:rsid w:val="001C2D01"/>
    <w:rsid w:val="001C4F36"/>
    <w:rsid w:val="001D0AC5"/>
    <w:rsid w:val="001D46DB"/>
    <w:rsid w:val="001D50E6"/>
    <w:rsid w:val="001E76E9"/>
    <w:rsid w:val="001F4ED2"/>
    <w:rsid w:val="001F630C"/>
    <w:rsid w:val="002010F6"/>
    <w:rsid w:val="0020335F"/>
    <w:rsid w:val="00205F84"/>
    <w:rsid w:val="002142C5"/>
    <w:rsid w:val="00221298"/>
    <w:rsid w:val="0022389E"/>
    <w:rsid w:val="00223A56"/>
    <w:rsid w:val="002241F1"/>
    <w:rsid w:val="002318A1"/>
    <w:rsid w:val="0024791F"/>
    <w:rsid w:val="00252A9A"/>
    <w:rsid w:val="002562E7"/>
    <w:rsid w:val="00256D34"/>
    <w:rsid w:val="00261653"/>
    <w:rsid w:val="002700F6"/>
    <w:rsid w:val="00270858"/>
    <w:rsid w:val="0027170A"/>
    <w:rsid w:val="00271C13"/>
    <w:rsid w:val="00275E58"/>
    <w:rsid w:val="00276EC9"/>
    <w:rsid w:val="0028225E"/>
    <w:rsid w:val="0028752A"/>
    <w:rsid w:val="002913E4"/>
    <w:rsid w:val="00295DF9"/>
    <w:rsid w:val="002A4E7B"/>
    <w:rsid w:val="002B092A"/>
    <w:rsid w:val="002B544B"/>
    <w:rsid w:val="002C3D49"/>
    <w:rsid w:val="002C51FC"/>
    <w:rsid w:val="002C5CDA"/>
    <w:rsid w:val="002E170B"/>
    <w:rsid w:val="002E3B01"/>
    <w:rsid w:val="002E68E8"/>
    <w:rsid w:val="002F1ACE"/>
    <w:rsid w:val="002F36A8"/>
    <w:rsid w:val="00301500"/>
    <w:rsid w:val="00302DED"/>
    <w:rsid w:val="0030455E"/>
    <w:rsid w:val="00306AEF"/>
    <w:rsid w:val="00311344"/>
    <w:rsid w:val="0031456E"/>
    <w:rsid w:val="00320AFF"/>
    <w:rsid w:val="00323B4A"/>
    <w:rsid w:val="0033618D"/>
    <w:rsid w:val="00336B29"/>
    <w:rsid w:val="0034422D"/>
    <w:rsid w:val="00345A59"/>
    <w:rsid w:val="00345CCC"/>
    <w:rsid w:val="003461D5"/>
    <w:rsid w:val="003743DE"/>
    <w:rsid w:val="00375E2B"/>
    <w:rsid w:val="003763D4"/>
    <w:rsid w:val="00376762"/>
    <w:rsid w:val="003810C5"/>
    <w:rsid w:val="00390F9D"/>
    <w:rsid w:val="00391A0F"/>
    <w:rsid w:val="00395524"/>
    <w:rsid w:val="00395600"/>
    <w:rsid w:val="003A0226"/>
    <w:rsid w:val="003B6A2F"/>
    <w:rsid w:val="003B6EBB"/>
    <w:rsid w:val="003B7FA0"/>
    <w:rsid w:val="003E5B64"/>
    <w:rsid w:val="003E6F32"/>
    <w:rsid w:val="003F1BA3"/>
    <w:rsid w:val="003F2DE9"/>
    <w:rsid w:val="003F66C0"/>
    <w:rsid w:val="0040005F"/>
    <w:rsid w:val="0040008B"/>
    <w:rsid w:val="0040045A"/>
    <w:rsid w:val="00400BFF"/>
    <w:rsid w:val="00402352"/>
    <w:rsid w:val="0040347A"/>
    <w:rsid w:val="0040413D"/>
    <w:rsid w:val="00407AC9"/>
    <w:rsid w:val="00411D94"/>
    <w:rsid w:val="0041483A"/>
    <w:rsid w:val="00424635"/>
    <w:rsid w:val="00430878"/>
    <w:rsid w:val="00432C6C"/>
    <w:rsid w:val="0044111D"/>
    <w:rsid w:val="00443B56"/>
    <w:rsid w:val="004651FA"/>
    <w:rsid w:val="00466CB5"/>
    <w:rsid w:val="004818F4"/>
    <w:rsid w:val="0048419B"/>
    <w:rsid w:val="00486AB8"/>
    <w:rsid w:val="00492F8F"/>
    <w:rsid w:val="004934B7"/>
    <w:rsid w:val="00494918"/>
    <w:rsid w:val="00495B10"/>
    <w:rsid w:val="00496BC5"/>
    <w:rsid w:val="004A665C"/>
    <w:rsid w:val="004C0E55"/>
    <w:rsid w:val="004C1A7B"/>
    <w:rsid w:val="004D22DF"/>
    <w:rsid w:val="004D40FE"/>
    <w:rsid w:val="004D4753"/>
    <w:rsid w:val="004E0378"/>
    <w:rsid w:val="004E2B82"/>
    <w:rsid w:val="004F679D"/>
    <w:rsid w:val="005026C4"/>
    <w:rsid w:val="00502A02"/>
    <w:rsid w:val="00502EEA"/>
    <w:rsid w:val="005078D1"/>
    <w:rsid w:val="00511605"/>
    <w:rsid w:val="00530733"/>
    <w:rsid w:val="0053304F"/>
    <w:rsid w:val="005358B9"/>
    <w:rsid w:val="005415BC"/>
    <w:rsid w:val="00541F0D"/>
    <w:rsid w:val="0055077F"/>
    <w:rsid w:val="00551024"/>
    <w:rsid w:val="0056326E"/>
    <w:rsid w:val="0057030A"/>
    <w:rsid w:val="005712BD"/>
    <w:rsid w:val="005713DA"/>
    <w:rsid w:val="00574770"/>
    <w:rsid w:val="00580C0C"/>
    <w:rsid w:val="00582B2F"/>
    <w:rsid w:val="00582E82"/>
    <w:rsid w:val="00583969"/>
    <w:rsid w:val="005931B7"/>
    <w:rsid w:val="005A2B38"/>
    <w:rsid w:val="005A4C7A"/>
    <w:rsid w:val="005B1DBC"/>
    <w:rsid w:val="005B3941"/>
    <w:rsid w:val="005C051B"/>
    <w:rsid w:val="005C0587"/>
    <w:rsid w:val="005D4973"/>
    <w:rsid w:val="005D5E93"/>
    <w:rsid w:val="005E0DA8"/>
    <w:rsid w:val="005E1219"/>
    <w:rsid w:val="005E3A34"/>
    <w:rsid w:val="005E7E03"/>
    <w:rsid w:val="005F309C"/>
    <w:rsid w:val="006028A4"/>
    <w:rsid w:val="00605D30"/>
    <w:rsid w:val="00606ACB"/>
    <w:rsid w:val="0061674D"/>
    <w:rsid w:val="00617698"/>
    <w:rsid w:val="00620E4C"/>
    <w:rsid w:val="00624047"/>
    <w:rsid w:val="00624258"/>
    <w:rsid w:val="00631034"/>
    <w:rsid w:val="00641745"/>
    <w:rsid w:val="00647913"/>
    <w:rsid w:val="00650823"/>
    <w:rsid w:val="006516B3"/>
    <w:rsid w:val="006579CA"/>
    <w:rsid w:val="00663492"/>
    <w:rsid w:val="0066439A"/>
    <w:rsid w:val="00667BD2"/>
    <w:rsid w:val="00671333"/>
    <w:rsid w:val="00672B07"/>
    <w:rsid w:val="00681798"/>
    <w:rsid w:val="00684266"/>
    <w:rsid w:val="00687530"/>
    <w:rsid w:val="0069080B"/>
    <w:rsid w:val="00696F8F"/>
    <w:rsid w:val="006A106E"/>
    <w:rsid w:val="006A251D"/>
    <w:rsid w:val="006A3C09"/>
    <w:rsid w:val="006A462E"/>
    <w:rsid w:val="006A791C"/>
    <w:rsid w:val="006B0F12"/>
    <w:rsid w:val="006C32E5"/>
    <w:rsid w:val="006D1254"/>
    <w:rsid w:val="006D71AC"/>
    <w:rsid w:val="006E6231"/>
    <w:rsid w:val="006F2984"/>
    <w:rsid w:val="006F766B"/>
    <w:rsid w:val="00702D9A"/>
    <w:rsid w:val="0070493C"/>
    <w:rsid w:val="00704D41"/>
    <w:rsid w:val="007172E4"/>
    <w:rsid w:val="00721286"/>
    <w:rsid w:val="00724DC8"/>
    <w:rsid w:val="00732E1A"/>
    <w:rsid w:val="00737D84"/>
    <w:rsid w:val="00740B31"/>
    <w:rsid w:val="007436F9"/>
    <w:rsid w:val="0074544C"/>
    <w:rsid w:val="0075407A"/>
    <w:rsid w:val="00755625"/>
    <w:rsid w:val="00762F1A"/>
    <w:rsid w:val="007641C9"/>
    <w:rsid w:val="00775F4A"/>
    <w:rsid w:val="007844B6"/>
    <w:rsid w:val="007869F8"/>
    <w:rsid w:val="0079586A"/>
    <w:rsid w:val="007A23D1"/>
    <w:rsid w:val="007A383C"/>
    <w:rsid w:val="007B7F80"/>
    <w:rsid w:val="007C313D"/>
    <w:rsid w:val="007C51CB"/>
    <w:rsid w:val="007E05FB"/>
    <w:rsid w:val="007E2C4E"/>
    <w:rsid w:val="007E4F34"/>
    <w:rsid w:val="007F2BF0"/>
    <w:rsid w:val="007F5129"/>
    <w:rsid w:val="00802CC4"/>
    <w:rsid w:val="008136C2"/>
    <w:rsid w:val="0081526D"/>
    <w:rsid w:val="0082202B"/>
    <w:rsid w:val="00826AC1"/>
    <w:rsid w:val="00827459"/>
    <w:rsid w:val="008314D2"/>
    <w:rsid w:val="00846463"/>
    <w:rsid w:val="0085683F"/>
    <w:rsid w:val="00864571"/>
    <w:rsid w:val="008650D6"/>
    <w:rsid w:val="00865383"/>
    <w:rsid w:val="00870BC9"/>
    <w:rsid w:val="00876022"/>
    <w:rsid w:val="00883B8F"/>
    <w:rsid w:val="008962C5"/>
    <w:rsid w:val="008A50C8"/>
    <w:rsid w:val="008B1D11"/>
    <w:rsid w:val="008B1D75"/>
    <w:rsid w:val="008B2DA5"/>
    <w:rsid w:val="008B50A8"/>
    <w:rsid w:val="008B7265"/>
    <w:rsid w:val="008C0B3B"/>
    <w:rsid w:val="008C18C2"/>
    <w:rsid w:val="008D535C"/>
    <w:rsid w:val="008F5D23"/>
    <w:rsid w:val="008F6674"/>
    <w:rsid w:val="009008FD"/>
    <w:rsid w:val="00900FEA"/>
    <w:rsid w:val="00905636"/>
    <w:rsid w:val="00911548"/>
    <w:rsid w:val="009149ED"/>
    <w:rsid w:val="00916767"/>
    <w:rsid w:val="00921560"/>
    <w:rsid w:val="00923988"/>
    <w:rsid w:val="00923F8B"/>
    <w:rsid w:val="00931A20"/>
    <w:rsid w:val="0093206B"/>
    <w:rsid w:val="00932157"/>
    <w:rsid w:val="009333F0"/>
    <w:rsid w:val="00945080"/>
    <w:rsid w:val="00947E81"/>
    <w:rsid w:val="0095235B"/>
    <w:rsid w:val="0095372D"/>
    <w:rsid w:val="0095687B"/>
    <w:rsid w:val="00961E78"/>
    <w:rsid w:val="00964452"/>
    <w:rsid w:val="00975F0A"/>
    <w:rsid w:val="0098137B"/>
    <w:rsid w:val="00981C50"/>
    <w:rsid w:val="009848E4"/>
    <w:rsid w:val="0099254D"/>
    <w:rsid w:val="00994CF3"/>
    <w:rsid w:val="009B657E"/>
    <w:rsid w:val="009C0BF4"/>
    <w:rsid w:val="009C40ED"/>
    <w:rsid w:val="009C4478"/>
    <w:rsid w:val="009C5534"/>
    <w:rsid w:val="009C680F"/>
    <w:rsid w:val="009D7448"/>
    <w:rsid w:val="009D754E"/>
    <w:rsid w:val="009E0C88"/>
    <w:rsid w:val="009E38CA"/>
    <w:rsid w:val="009E420A"/>
    <w:rsid w:val="009E51D3"/>
    <w:rsid w:val="00A0436A"/>
    <w:rsid w:val="00A1099B"/>
    <w:rsid w:val="00A1521D"/>
    <w:rsid w:val="00A16F45"/>
    <w:rsid w:val="00A2086E"/>
    <w:rsid w:val="00A20CA1"/>
    <w:rsid w:val="00A25F81"/>
    <w:rsid w:val="00A26DC7"/>
    <w:rsid w:val="00A365EF"/>
    <w:rsid w:val="00A367C3"/>
    <w:rsid w:val="00A515D7"/>
    <w:rsid w:val="00A6286F"/>
    <w:rsid w:val="00A635A2"/>
    <w:rsid w:val="00A65AD7"/>
    <w:rsid w:val="00A72D44"/>
    <w:rsid w:val="00A74DB8"/>
    <w:rsid w:val="00A77EDA"/>
    <w:rsid w:val="00A81F7C"/>
    <w:rsid w:val="00A87C43"/>
    <w:rsid w:val="00A90400"/>
    <w:rsid w:val="00A92AF3"/>
    <w:rsid w:val="00AA7F94"/>
    <w:rsid w:val="00AB5BC4"/>
    <w:rsid w:val="00AC1C94"/>
    <w:rsid w:val="00AC1CFD"/>
    <w:rsid w:val="00AC1F9E"/>
    <w:rsid w:val="00AC4066"/>
    <w:rsid w:val="00AC53AC"/>
    <w:rsid w:val="00AD4E9C"/>
    <w:rsid w:val="00AD5643"/>
    <w:rsid w:val="00AD7BBD"/>
    <w:rsid w:val="00AE0965"/>
    <w:rsid w:val="00AE1147"/>
    <w:rsid w:val="00AE2C63"/>
    <w:rsid w:val="00AE3C4A"/>
    <w:rsid w:val="00AF1447"/>
    <w:rsid w:val="00AF205D"/>
    <w:rsid w:val="00AF4887"/>
    <w:rsid w:val="00B0530D"/>
    <w:rsid w:val="00B11652"/>
    <w:rsid w:val="00B11C96"/>
    <w:rsid w:val="00B14631"/>
    <w:rsid w:val="00B148D5"/>
    <w:rsid w:val="00B23359"/>
    <w:rsid w:val="00B23EF3"/>
    <w:rsid w:val="00B27456"/>
    <w:rsid w:val="00B316F2"/>
    <w:rsid w:val="00B3393B"/>
    <w:rsid w:val="00B343D9"/>
    <w:rsid w:val="00B41416"/>
    <w:rsid w:val="00B510E8"/>
    <w:rsid w:val="00B61470"/>
    <w:rsid w:val="00B62ADD"/>
    <w:rsid w:val="00B62DF7"/>
    <w:rsid w:val="00B662CB"/>
    <w:rsid w:val="00B66AD2"/>
    <w:rsid w:val="00B74619"/>
    <w:rsid w:val="00B74D97"/>
    <w:rsid w:val="00B772A8"/>
    <w:rsid w:val="00B823D3"/>
    <w:rsid w:val="00B86A21"/>
    <w:rsid w:val="00B90FAC"/>
    <w:rsid w:val="00B96144"/>
    <w:rsid w:val="00BA3C2A"/>
    <w:rsid w:val="00BA3CD6"/>
    <w:rsid w:val="00BB1A0C"/>
    <w:rsid w:val="00BB381A"/>
    <w:rsid w:val="00BC242F"/>
    <w:rsid w:val="00BC6882"/>
    <w:rsid w:val="00BE01B9"/>
    <w:rsid w:val="00BE0B05"/>
    <w:rsid w:val="00BE55B9"/>
    <w:rsid w:val="00BE5E28"/>
    <w:rsid w:val="00BF0CD1"/>
    <w:rsid w:val="00BF235D"/>
    <w:rsid w:val="00BF7261"/>
    <w:rsid w:val="00BF7C35"/>
    <w:rsid w:val="00C047C7"/>
    <w:rsid w:val="00C07899"/>
    <w:rsid w:val="00C1501A"/>
    <w:rsid w:val="00C15590"/>
    <w:rsid w:val="00C15B78"/>
    <w:rsid w:val="00C260D4"/>
    <w:rsid w:val="00C30B30"/>
    <w:rsid w:val="00C31324"/>
    <w:rsid w:val="00C33270"/>
    <w:rsid w:val="00C4345C"/>
    <w:rsid w:val="00C47965"/>
    <w:rsid w:val="00C5392C"/>
    <w:rsid w:val="00C54C94"/>
    <w:rsid w:val="00C5626B"/>
    <w:rsid w:val="00C64187"/>
    <w:rsid w:val="00C670D5"/>
    <w:rsid w:val="00C77C09"/>
    <w:rsid w:val="00C823EE"/>
    <w:rsid w:val="00C8765D"/>
    <w:rsid w:val="00C91B1B"/>
    <w:rsid w:val="00C9255E"/>
    <w:rsid w:val="00C9316C"/>
    <w:rsid w:val="00C957BA"/>
    <w:rsid w:val="00C96B6C"/>
    <w:rsid w:val="00C97A42"/>
    <w:rsid w:val="00CA2400"/>
    <w:rsid w:val="00CC2689"/>
    <w:rsid w:val="00CC70C4"/>
    <w:rsid w:val="00CD19AD"/>
    <w:rsid w:val="00CD7D11"/>
    <w:rsid w:val="00CF6F10"/>
    <w:rsid w:val="00D10822"/>
    <w:rsid w:val="00D16E96"/>
    <w:rsid w:val="00D259C4"/>
    <w:rsid w:val="00D31473"/>
    <w:rsid w:val="00D31BCD"/>
    <w:rsid w:val="00D330DF"/>
    <w:rsid w:val="00D43547"/>
    <w:rsid w:val="00D462F9"/>
    <w:rsid w:val="00D5231A"/>
    <w:rsid w:val="00D575AD"/>
    <w:rsid w:val="00D603F5"/>
    <w:rsid w:val="00D709AF"/>
    <w:rsid w:val="00D7458A"/>
    <w:rsid w:val="00DA0266"/>
    <w:rsid w:val="00DA63F5"/>
    <w:rsid w:val="00DB63E8"/>
    <w:rsid w:val="00DC55DD"/>
    <w:rsid w:val="00DC64E1"/>
    <w:rsid w:val="00DD1F5F"/>
    <w:rsid w:val="00DD1FD9"/>
    <w:rsid w:val="00DD38B0"/>
    <w:rsid w:val="00DD3C3F"/>
    <w:rsid w:val="00DD3CDC"/>
    <w:rsid w:val="00DD4611"/>
    <w:rsid w:val="00DD7E3F"/>
    <w:rsid w:val="00DE0837"/>
    <w:rsid w:val="00DE383E"/>
    <w:rsid w:val="00DF00DB"/>
    <w:rsid w:val="00DF1A37"/>
    <w:rsid w:val="00DF3F83"/>
    <w:rsid w:val="00E00600"/>
    <w:rsid w:val="00E00DF7"/>
    <w:rsid w:val="00E02013"/>
    <w:rsid w:val="00E03955"/>
    <w:rsid w:val="00E0472E"/>
    <w:rsid w:val="00E11967"/>
    <w:rsid w:val="00E1304C"/>
    <w:rsid w:val="00E1433D"/>
    <w:rsid w:val="00E20D49"/>
    <w:rsid w:val="00E21131"/>
    <w:rsid w:val="00E21345"/>
    <w:rsid w:val="00E2641A"/>
    <w:rsid w:val="00E36BA0"/>
    <w:rsid w:val="00E36E07"/>
    <w:rsid w:val="00E375DB"/>
    <w:rsid w:val="00E42273"/>
    <w:rsid w:val="00E45480"/>
    <w:rsid w:val="00E6466E"/>
    <w:rsid w:val="00E705A1"/>
    <w:rsid w:val="00E72033"/>
    <w:rsid w:val="00E75312"/>
    <w:rsid w:val="00E801C3"/>
    <w:rsid w:val="00E8054B"/>
    <w:rsid w:val="00E8171C"/>
    <w:rsid w:val="00E85AE3"/>
    <w:rsid w:val="00E8651B"/>
    <w:rsid w:val="00E87F30"/>
    <w:rsid w:val="00E93C94"/>
    <w:rsid w:val="00E9461F"/>
    <w:rsid w:val="00EA3C30"/>
    <w:rsid w:val="00EA5BC7"/>
    <w:rsid w:val="00EB3B5C"/>
    <w:rsid w:val="00EB7B96"/>
    <w:rsid w:val="00ED0BA4"/>
    <w:rsid w:val="00ED1223"/>
    <w:rsid w:val="00EE0E61"/>
    <w:rsid w:val="00EE263A"/>
    <w:rsid w:val="00EE55DA"/>
    <w:rsid w:val="00EE657C"/>
    <w:rsid w:val="00EE6F21"/>
    <w:rsid w:val="00EF0FD3"/>
    <w:rsid w:val="00EF6AFC"/>
    <w:rsid w:val="00F01BA0"/>
    <w:rsid w:val="00F035F1"/>
    <w:rsid w:val="00F038C4"/>
    <w:rsid w:val="00F04D1D"/>
    <w:rsid w:val="00F065FB"/>
    <w:rsid w:val="00F1195A"/>
    <w:rsid w:val="00F12E5B"/>
    <w:rsid w:val="00F1744E"/>
    <w:rsid w:val="00F24F12"/>
    <w:rsid w:val="00F25727"/>
    <w:rsid w:val="00F277A7"/>
    <w:rsid w:val="00F30964"/>
    <w:rsid w:val="00F3197F"/>
    <w:rsid w:val="00F31C70"/>
    <w:rsid w:val="00F378D2"/>
    <w:rsid w:val="00F40388"/>
    <w:rsid w:val="00F42259"/>
    <w:rsid w:val="00F46051"/>
    <w:rsid w:val="00F612A7"/>
    <w:rsid w:val="00F63481"/>
    <w:rsid w:val="00F649BC"/>
    <w:rsid w:val="00F71B74"/>
    <w:rsid w:val="00F77855"/>
    <w:rsid w:val="00F82F79"/>
    <w:rsid w:val="00F84A6F"/>
    <w:rsid w:val="00F86C6D"/>
    <w:rsid w:val="00F91C99"/>
    <w:rsid w:val="00FB10BC"/>
    <w:rsid w:val="00FB5CF2"/>
    <w:rsid w:val="00FC17A4"/>
    <w:rsid w:val="00FC26B6"/>
    <w:rsid w:val="00FC2947"/>
    <w:rsid w:val="00FC2ABC"/>
    <w:rsid w:val="00FF175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2">
    <w:name w:val="heading 2"/>
    <w:basedOn w:val="Standard"/>
    <w:next w:val="Standard"/>
    <w:link w:val="berschrift2Zchn"/>
    <w:uiPriority w:val="9"/>
    <w:semiHidden/>
    <w:unhideWhenUsed/>
    <w:qFormat/>
    <w:rsid w:val="0031456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036EF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paragraph" w:customStyle="1" w:styleId="Default">
    <w:name w:val="Default"/>
    <w:rsid w:val="00EB3B5C"/>
    <w:pPr>
      <w:autoSpaceDE w:val="0"/>
      <w:autoSpaceDN w:val="0"/>
      <w:adjustRightInd w:val="0"/>
    </w:pPr>
    <w:rPr>
      <w:color w:val="000000"/>
    </w:rPr>
  </w:style>
  <w:style w:type="paragraph" w:styleId="Sprechblasentext">
    <w:name w:val="Balloon Text"/>
    <w:basedOn w:val="Standard"/>
    <w:link w:val="SprechblasentextZchn"/>
    <w:uiPriority w:val="99"/>
    <w:semiHidden/>
    <w:unhideWhenUsed/>
    <w:rsid w:val="00AF1447"/>
    <w:rPr>
      <w:sz w:val="18"/>
      <w:szCs w:val="18"/>
    </w:rPr>
  </w:style>
  <w:style w:type="character" w:customStyle="1" w:styleId="SprechblasentextZchn">
    <w:name w:val="Sprechblasentext Zchn"/>
    <w:basedOn w:val="Absatz-Standardschriftart"/>
    <w:link w:val="Sprechblasentext"/>
    <w:uiPriority w:val="99"/>
    <w:semiHidden/>
    <w:rsid w:val="00AF1447"/>
    <w:rPr>
      <w:rFonts w:ascii="Times New Roman" w:eastAsia="Times New Roman" w:hAnsi="Times New Roman" w:cs="Times New Roman"/>
      <w:sz w:val="18"/>
      <w:szCs w:val="18"/>
      <w:lang w:eastAsia="de-DE"/>
    </w:rPr>
  </w:style>
  <w:style w:type="paragraph" w:styleId="Listenabsatz">
    <w:name w:val="List Paragraph"/>
    <w:basedOn w:val="Standard"/>
    <w:uiPriority w:val="34"/>
    <w:qFormat/>
    <w:rsid w:val="00150105"/>
    <w:pPr>
      <w:ind w:left="720"/>
      <w:contextualSpacing/>
    </w:pPr>
  </w:style>
  <w:style w:type="character" w:styleId="NichtaufgelsteErwhnung">
    <w:name w:val="Unresolved Mention"/>
    <w:basedOn w:val="Absatz-Standardschriftart"/>
    <w:uiPriority w:val="99"/>
    <w:rsid w:val="009E51D3"/>
    <w:rPr>
      <w:color w:val="605E5C"/>
      <w:shd w:val="clear" w:color="auto" w:fill="E1DFDD"/>
    </w:rPr>
  </w:style>
  <w:style w:type="paragraph" w:styleId="berarbeitung">
    <w:name w:val="Revision"/>
    <w:hidden/>
    <w:uiPriority w:val="99"/>
    <w:semiHidden/>
    <w:rsid w:val="00495B10"/>
    <w:rPr>
      <w:rFonts w:ascii="Times New Roman" w:eastAsia="Times New Roman" w:hAnsi="Times New Roman" w:cs="Times New Roman"/>
      <w:sz w:val="20"/>
      <w:szCs w:val="20"/>
      <w:lang w:eastAsia="de-DE"/>
    </w:rPr>
  </w:style>
  <w:style w:type="character" w:styleId="Kommentarzeichen">
    <w:name w:val="annotation reference"/>
    <w:basedOn w:val="Absatz-Standardschriftart"/>
    <w:uiPriority w:val="99"/>
    <w:semiHidden/>
    <w:unhideWhenUsed/>
    <w:rsid w:val="007F5129"/>
    <w:rPr>
      <w:sz w:val="16"/>
      <w:szCs w:val="16"/>
    </w:rPr>
  </w:style>
  <w:style w:type="paragraph" w:styleId="Kommentartext">
    <w:name w:val="annotation text"/>
    <w:basedOn w:val="Standard"/>
    <w:link w:val="KommentartextZchn"/>
    <w:uiPriority w:val="99"/>
    <w:unhideWhenUsed/>
    <w:rsid w:val="007F5129"/>
  </w:style>
  <w:style w:type="character" w:customStyle="1" w:styleId="KommentartextZchn">
    <w:name w:val="Kommentartext Zchn"/>
    <w:basedOn w:val="Absatz-Standardschriftart"/>
    <w:link w:val="Kommentartext"/>
    <w:uiPriority w:val="99"/>
    <w:rsid w:val="007F5129"/>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F5129"/>
    <w:rPr>
      <w:b/>
      <w:bCs/>
    </w:rPr>
  </w:style>
  <w:style w:type="character" w:customStyle="1" w:styleId="KommentarthemaZchn">
    <w:name w:val="Kommentarthema Zchn"/>
    <w:basedOn w:val="KommentartextZchn"/>
    <w:link w:val="Kommentarthema"/>
    <w:uiPriority w:val="99"/>
    <w:semiHidden/>
    <w:rsid w:val="007F5129"/>
    <w:rPr>
      <w:rFonts w:ascii="Times New Roman" w:eastAsia="Times New Roman" w:hAnsi="Times New Roman" w:cs="Times New Roman"/>
      <w:b/>
      <w:bCs/>
      <w:sz w:val="20"/>
      <w:szCs w:val="20"/>
      <w:lang w:eastAsia="de-DE"/>
    </w:rPr>
  </w:style>
  <w:style w:type="character" w:customStyle="1" w:styleId="berschrift2Zchn">
    <w:name w:val="Überschrift 2 Zchn"/>
    <w:basedOn w:val="Absatz-Standardschriftart"/>
    <w:link w:val="berschrift2"/>
    <w:uiPriority w:val="9"/>
    <w:semiHidden/>
    <w:rsid w:val="0031456E"/>
    <w:rPr>
      <w:rFonts w:asciiTheme="majorHAnsi" w:eastAsiaTheme="majorEastAsia" w:hAnsiTheme="majorHAnsi" w:cstheme="majorBidi"/>
      <w:color w:val="2E74B5" w:themeColor="accent1" w:themeShade="BF"/>
      <w:sz w:val="26"/>
      <w:szCs w:val="26"/>
      <w:lang w:eastAsia="de-DE"/>
    </w:rPr>
  </w:style>
  <w:style w:type="character" w:customStyle="1" w:styleId="berschrift3Zchn">
    <w:name w:val="Überschrift 3 Zchn"/>
    <w:basedOn w:val="Absatz-Standardschriftart"/>
    <w:link w:val="berschrift3"/>
    <w:uiPriority w:val="9"/>
    <w:semiHidden/>
    <w:rsid w:val="00036EF2"/>
    <w:rPr>
      <w:rFonts w:asciiTheme="majorHAnsi" w:eastAsiaTheme="majorEastAsia" w:hAnsiTheme="majorHAnsi" w:cstheme="majorBidi"/>
      <w:color w:val="1F4D78" w:themeColor="accent1" w:themeShade="7F"/>
      <w:lang w:eastAsia="de-DE"/>
    </w:rPr>
  </w:style>
  <w:style w:type="paragraph" w:customStyle="1" w:styleId="defaultparagraph">
    <w:name w:val="default_paragraph"/>
    <w:basedOn w:val="Standard"/>
    <w:next w:val="Standard"/>
    <w:rsid w:val="00E45480"/>
    <w:pPr>
      <w:spacing w:line="320" w:lineRule="auto"/>
      <w:contextualSpacing/>
      <w:jc w:val="both"/>
    </w:pPr>
    <w:rPr>
      <w:rFonts w:ascii="Arial" w:eastAsia="Arial" w:hAnsi="Arial" w:cs="Arial"/>
      <w:color w:val="333333"/>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6671">
      <w:bodyDiv w:val="1"/>
      <w:marLeft w:val="0"/>
      <w:marRight w:val="0"/>
      <w:marTop w:val="0"/>
      <w:marBottom w:val="0"/>
      <w:divBdr>
        <w:top w:val="none" w:sz="0" w:space="0" w:color="auto"/>
        <w:left w:val="none" w:sz="0" w:space="0" w:color="auto"/>
        <w:bottom w:val="none" w:sz="0" w:space="0" w:color="auto"/>
        <w:right w:val="none" w:sz="0" w:space="0" w:color="auto"/>
      </w:divBdr>
    </w:div>
    <w:div w:id="133498292">
      <w:bodyDiv w:val="1"/>
      <w:marLeft w:val="0"/>
      <w:marRight w:val="0"/>
      <w:marTop w:val="0"/>
      <w:marBottom w:val="0"/>
      <w:divBdr>
        <w:top w:val="none" w:sz="0" w:space="0" w:color="auto"/>
        <w:left w:val="none" w:sz="0" w:space="0" w:color="auto"/>
        <w:bottom w:val="none" w:sz="0" w:space="0" w:color="auto"/>
        <w:right w:val="none" w:sz="0" w:space="0" w:color="auto"/>
      </w:divBdr>
    </w:div>
    <w:div w:id="188180232">
      <w:bodyDiv w:val="1"/>
      <w:marLeft w:val="0"/>
      <w:marRight w:val="0"/>
      <w:marTop w:val="0"/>
      <w:marBottom w:val="0"/>
      <w:divBdr>
        <w:top w:val="none" w:sz="0" w:space="0" w:color="auto"/>
        <w:left w:val="none" w:sz="0" w:space="0" w:color="auto"/>
        <w:bottom w:val="none" w:sz="0" w:space="0" w:color="auto"/>
        <w:right w:val="none" w:sz="0" w:space="0" w:color="auto"/>
      </w:divBdr>
    </w:div>
    <w:div w:id="214779249">
      <w:bodyDiv w:val="1"/>
      <w:marLeft w:val="0"/>
      <w:marRight w:val="0"/>
      <w:marTop w:val="0"/>
      <w:marBottom w:val="0"/>
      <w:divBdr>
        <w:top w:val="none" w:sz="0" w:space="0" w:color="auto"/>
        <w:left w:val="none" w:sz="0" w:space="0" w:color="auto"/>
        <w:bottom w:val="none" w:sz="0" w:space="0" w:color="auto"/>
        <w:right w:val="none" w:sz="0" w:space="0" w:color="auto"/>
      </w:divBdr>
    </w:div>
    <w:div w:id="378436561">
      <w:bodyDiv w:val="1"/>
      <w:marLeft w:val="0"/>
      <w:marRight w:val="0"/>
      <w:marTop w:val="0"/>
      <w:marBottom w:val="0"/>
      <w:divBdr>
        <w:top w:val="none" w:sz="0" w:space="0" w:color="auto"/>
        <w:left w:val="none" w:sz="0" w:space="0" w:color="auto"/>
        <w:bottom w:val="none" w:sz="0" w:space="0" w:color="auto"/>
        <w:right w:val="none" w:sz="0" w:space="0" w:color="auto"/>
      </w:divBdr>
    </w:div>
    <w:div w:id="381486727">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73644132">
      <w:bodyDiv w:val="1"/>
      <w:marLeft w:val="0"/>
      <w:marRight w:val="0"/>
      <w:marTop w:val="0"/>
      <w:marBottom w:val="0"/>
      <w:divBdr>
        <w:top w:val="none" w:sz="0" w:space="0" w:color="auto"/>
        <w:left w:val="none" w:sz="0" w:space="0" w:color="auto"/>
        <w:bottom w:val="none" w:sz="0" w:space="0" w:color="auto"/>
        <w:right w:val="none" w:sz="0" w:space="0" w:color="auto"/>
      </w:divBdr>
    </w:div>
    <w:div w:id="482166848">
      <w:bodyDiv w:val="1"/>
      <w:marLeft w:val="0"/>
      <w:marRight w:val="0"/>
      <w:marTop w:val="0"/>
      <w:marBottom w:val="0"/>
      <w:divBdr>
        <w:top w:val="none" w:sz="0" w:space="0" w:color="auto"/>
        <w:left w:val="none" w:sz="0" w:space="0" w:color="auto"/>
        <w:bottom w:val="none" w:sz="0" w:space="0" w:color="auto"/>
        <w:right w:val="none" w:sz="0" w:space="0" w:color="auto"/>
      </w:divBdr>
    </w:div>
    <w:div w:id="503469989">
      <w:bodyDiv w:val="1"/>
      <w:marLeft w:val="0"/>
      <w:marRight w:val="0"/>
      <w:marTop w:val="0"/>
      <w:marBottom w:val="0"/>
      <w:divBdr>
        <w:top w:val="none" w:sz="0" w:space="0" w:color="auto"/>
        <w:left w:val="none" w:sz="0" w:space="0" w:color="auto"/>
        <w:bottom w:val="none" w:sz="0" w:space="0" w:color="auto"/>
        <w:right w:val="none" w:sz="0" w:space="0" w:color="auto"/>
      </w:divBdr>
    </w:div>
    <w:div w:id="585458516">
      <w:bodyDiv w:val="1"/>
      <w:marLeft w:val="0"/>
      <w:marRight w:val="0"/>
      <w:marTop w:val="0"/>
      <w:marBottom w:val="0"/>
      <w:divBdr>
        <w:top w:val="none" w:sz="0" w:space="0" w:color="auto"/>
        <w:left w:val="none" w:sz="0" w:space="0" w:color="auto"/>
        <w:bottom w:val="none" w:sz="0" w:space="0" w:color="auto"/>
        <w:right w:val="none" w:sz="0" w:space="0" w:color="auto"/>
      </w:divBdr>
    </w:div>
    <w:div w:id="601885028">
      <w:bodyDiv w:val="1"/>
      <w:marLeft w:val="0"/>
      <w:marRight w:val="0"/>
      <w:marTop w:val="0"/>
      <w:marBottom w:val="0"/>
      <w:divBdr>
        <w:top w:val="none" w:sz="0" w:space="0" w:color="auto"/>
        <w:left w:val="none" w:sz="0" w:space="0" w:color="auto"/>
        <w:bottom w:val="none" w:sz="0" w:space="0" w:color="auto"/>
        <w:right w:val="none" w:sz="0" w:space="0" w:color="auto"/>
      </w:divBdr>
      <w:divsChild>
        <w:div w:id="1613828313">
          <w:marLeft w:val="0"/>
          <w:marRight w:val="0"/>
          <w:marTop w:val="0"/>
          <w:marBottom w:val="0"/>
          <w:divBdr>
            <w:top w:val="single" w:sz="2" w:space="0" w:color="E3E3E3"/>
            <w:left w:val="single" w:sz="2" w:space="0" w:color="E3E3E3"/>
            <w:bottom w:val="single" w:sz="2" w:space="0" w:color="E3E3E3"/>
            <w:right w:val="single" w:sz="2" w:space="0" w:color="E3E3E3"/>
          </w:divBdr>
          <w:divsChild>
            <w:div w:id="1585724366">
              <w:marLeft w:val="0"/>
              <w:marRight w:val="0"/>
              <w:marTop w:val="0"/>
              <w:marBottom w:val="0"/>
              <w:divBdr>
                <w:top w:val="single" w:sz="2" w:space="0" w:color="E3E3E3"/>
                <w:left w:val="single" w:sz="2" w:space="0" w:color="E3E3E3"/>
                <w:bottom w:val="single" w:sz="2" w:space="0" w:color="E3E3E3"/>
                <w:right w:val="single" w:sz="2" w:space="0" w:color="E3E3E3"/>
              </w:divBdr>
              <w:divsChild>
                <w:div w:id="208928814">
                  <w:marLeft w:val="0"/>
                  <w:marRight w:val="0"/>
                  <w:marTop w:val="0"/>
                  <w:marBottom w:val="0"/>
                  <w:divBdr>
                    <w:top w:val="single" w:sz="2" w:space="0" w:color="E3E3E3"/>
                    <w:left w:val="single" w:sz="2" w:space="0" w:color="E3E3E3"/>
                    <w:bottom w:val="single" w:sz="2" w:space="0" w:color="E3E3E3"/>
                    <w:right w:val="single" w:sz="2" w:space="0" w:color="E3E3E3"/>
                  </w:divBdr>
                  <w:divsChild>
                    <w:div w:id="1987317001">
                      <w:marLeft w:val="0"/>
                      <w:marRight w:val="0"/>
                      <w:marTop w:val="0"/>
                      <w:marBottom w:val="0"/>
                      <w:divBdr>
                        <w:top w:val="single" w:sz="2" w:space="0" w:color="E3E3E3"/>
                        <w:left w:val="single" w:sz="2" w:space="0" w:color="E3E3E3"/>
                        <w:bottom w:val="single" w:sz="2" w:space="0" w:color="E3E3E3"/>
                        <w:right w:val="single" w:sz="2" w:space="0" w:color="E3E3E3"/>
                      </w:divBdr>
                      <w:divsChild>
                        <w:div w:id="1480927979">
                          <w:marLeft w:val="0"/>
                          <w:marRight w:val="0"/>
                          <w:marTop w:val="0"/>
                          <w:marBottom w:val="0"/>
                          <w:divBdr>
                            <w:top w:val="single" w:sz="2" w:space="0" w:color="E3E3E3"/>
                            <w:left w:val="single" w:sz="2" w:space="0" w:color="E3E3E3"/>
                            <w:bottom w:val="single" w:sz="2" w:space="0" w:color="E3E3E3"/>
                            <w:right w:val="single" w:sz="2" w:space="0" w:color="E3E3E3"/>
                          </w:divBdr>
                          <w:divsChild>
                            <w:div w:id="1042946826">
                              <w:marLeft w:val="0"/>
                              <w:marRight w:val="0"/>
                              <w:marTop w:val="100"/>
                              <w:marBottom w:val="100"/>
                              <w:divBdr>
                                <w:top w:val="single" w:sz="2" w:space="0" w:color="E3E3E3"/>
                                <w:left w:val="single" w:sz="2" w:space="0" w:color="E3E3E3"/>
                                <w:bottom w:val="single" w:sz="2" w:space="0" w:color="E3E3E3"/>
                                <w:right w:val="single" w:sz="2" w:space="0" w:color="E3E3E3"/>
                              </w:divBdr>
                              <w:divsChild>
                                <w:div w:id="853884617">
                                  <w:marLeft w:val="0"/>
                                  <w:marRight w:val="0"/>
                                  <w:marTop w:val="0"/>
                                  <w:marBottom w:val="0"/>
                                  <w:divBdr>
                                    <w:top w:val="single" w:sz="2" w:space="0" w:color="E3E3E3"/>
                                    <w:left w:val="single" w:sz="2" w:space="0" w:color="E3E3E3"/>
                                    <w:bottom w:val="single" w:sz="2" w:space="0" w:color="E3E3E3"/>
                                    <w:right w:val="single" w:sz="2" w:space="0" w:color="E3E3E3"/>
                                  </w:divBdr>
                                  <w:divsChild>
                                    <w:div w:id="960961576">
                                      <w:marLeft w:val="0"/>
                                      <w:marRight w:val="0"/>
                                      <w:marTop w:val="0"/>
                                      <w:marBottom w:val="0"/>
                                      <w:divBdr>
                                        <w:top w:val="single" w:sz="2" w:space="0" w:color="E3E3E3"/>
                                        <w:left w:val="single" w:sz="2" w:space="0" w:color="E3E3E3"/>
                                        <w:bottom w:val="single" w:sz="2" w:space="0" w:color="E3E3E3"/>
                                        <w:right w:val="single" w:sz="2" w:space="0" w:color="E3E3E3"/>
                                      </w:divBdr>
                                      <w:divsChild>
                                        <w:div w:id="1790662093">
                                          <w:marLeft w:val="0"/>
                                          <w:marRight w:val="0"/>
                                          <w:marTop w:val="0"/>
                                          <w:marBottom w:val="0"/>
                                          <w:divBdr>
                                            <w:top w:val="single" w:sz="2" w:space="0" w:color="E3E3E3"/>
                                            <w:left w:val="single" w:sz="2" w:space="0" w:color="E3E3E3"/>
                                            <w:bottom w:val="single" w:sz="2" w:space="0" w:color="E3E3E3"/>
                                            <w:right w:val="single" w:sz="2" w:space="0" w:color="E3E3E3"/>
                                          </w:divBdr>
                                          <w:divsChild>
                                            <w:div w:id="448356101">
                                              <w:marLeft w:val="0"/>
                                              <w:marRight w:val="0"/>
                                              <w:marTop w:val="0"/>
                                              <w:marBottom w:val="0"/>
                                              <w:divBdr>
                                                <w:top w:val="single" w:sz="2" w:space="0" w:color="E3E3E3"/>
                                                <w:left w:val="single" w:sz="2" w:space="0" w:color="E3E3E3"/>
                                                <w:bottom w:val="single" w:sz="2" w:space="0" w:color="E3E3E3"/>
                                                <w:right w:val="single" w:sz="2" w:space="0" w:color="E3E3E3"/>
                                              </w:divBdr>
                                              <w:divsChild>
                                                <w:div w:id="1983464296">
                                                  <w:marLeft w:val="0"/>
                                                  <w:marRight w:val="0"/>
                                                  <w:marTop w:val="0"/>
                                                  <w:marBottom w:val="0"/>
                                                  <w:divBdr>
                                                    <w:top w:val="single" w:sz="2" w:space="0" w:color="E3E3E3"/>
                                                    <w:left w:val="single" w:sz="2" w:space="0" w:color="E3E3E3"/>
                                                    <w:bottom w:val="single" w:sz="2" w:space="0" w:color="E3E3E3"/>
                                                    <w:right w:val="single" w:sz="2" w:space="0" w:color="E3E3E3"/>
                                                  </w:divBdr>
                                                  <w:divsChild>
                                                    <w:div w:id="126094161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800104260">
                          <w:marLeft w:val="0"/>
                          <w:marRight w:val="0"/>
                          <w:marTop w:val="0"/>
                          <w:marBottom w:val="0"/>
                          <w:divBdr>
                            <w:top w:val="single" w:sz="2" w:space="0" w:color="E3E3E3"/>
                            <w:left w:val="single" w:sz="2" w:space="0" w:color="E3E3E3"/>
                            <w:bottom w:val="single" w:sz="2" w:space="0" w:color="E3E3E3"/>
                            <w:right w:val="single" w:sz="2" w:space="0" w:color="E3E3E3"/>
                          </w:divBdr>
                          <w:divsChild>
                            <w:div w:id="1963801287">
                              <w:marLeft w:val="0"/>
                              <w:marRight w:val="0"/>
                              <w:marTop w:val="100"/>
                              <w:marBottom w:val="100"/>
                              <w:divBdr>
                                <w:top w:val="single" w:sz="2" w:space="0" w:color="E3E3E3"/>
                                <w:left w:val="single" w:sz="2" w:space="0" w:color="E3E3E3"/>
                                <w:bottom w:val="single" w:sz="2" w:space="0" w:color="E3E3E3"/>
                                <w:right w:val="single" w:sz="2" w:space="0" w:color="E3E3E3"/>
                              </w:divBdr>
                              <w:divsChild>
                                <w:div w:id="525216427">
                                  <w:marLeft w:val="0"/>
                                  <w:marRight w:val="0"/>
                                  <w:marTop w:val="0"/>
                                  <w:marBottom w:val="0"/>
                                  <w:divBdr>
                                    <w:top w:val="single" w:sz="2" w:space="0" w:color="E3E3E3"/>
                                    <w:left w:val="single" w:sz="2" w:space="0" w:color="E3E3E3"/>
                                    <w:bottom w:val="single" w:sz="2" w:space="0" w:color="E3E3E3"/>
                                    <w:right w:val="single" w:sz="2" w:space="0" w:color="E3E3E3"/>
                                  </w:divBdr>
                                  <w:divsChild>
                                    <w:div w:id="1796678951">
                                      <w:marLeft w:val="0"/>
                                      <w:marRight w:val="0"/>
                                      <w:marTop w:val="0"/>
                                      <w:marBottom w:val="0"/>
                                      <w:divBdr>
                                        <w:top w:val="single" w:sz="2" w:space="0" w:color="E3E3E3"/>
                                        <w:left w:val="single" w:sz="2" w:space="0" w:color="E3E3E3"/>
                                        <w:bottom w:val="single" w:sz="2" w:space="0" w:color="E3E3E3"/>
                                        <w:right w:val="single" w:sz="2" w:space="0" w:color="E3E3E3"/>
                                      </w:divBdr>
                                      <w:divsChild>
                                        <w:div w:id="658658596">
                                          <w:marLeft w:val="0"/>
                                          <w:marRight w:val="0"/>
                                          <w:marTop w:val="0"/>
                                          <w:marBottom w:val="0"/>
                                          <w:divBdr>
                                            <w:top w:val="single" w:sz="2" w:space="0" w:color="E3E3E3"/>
                                            <w:left w:val="single" w:sz="2" w:space="0" w:color="E3E3E3"/>
                                            <w:bottom w:val="single" w:sz="2" w:space="0" w:color="E3E3E3"/>
                                            <w:right w:val="single" w:sz="2" w:space="0" w:color="E3E3E3"/>
                                          </w:divBdr>
                                          <w:divsChild>
                                            <w:div w:id="876625708">
                                              <w:marLeft w:val="0"/>
                                              <w:marRight w:val="0"/>
                                              <w:marTop w:val="0"/>
                                              <w:marBottom w:val="0"/>
                                              <w:divBdr>
                                                <w:top w:val="single" w:sz="2" w:space="0" w:color="E3E3E3"/>
                                                <w:left w:val="single" w:sz="2" w:space="0" w:color="E3E3E3"/>
                                                <w:bottom w:val="single" w:sz="2" w:space="0" w:color="E3E3E3"/>
                                                <w:right w:val="single" w:sz="2" w:space="0" w:color="E3E3E3"/>
                                              </w:divBdr>
                                              <w:divsChild>
                                                <w:div w:id="1029842788">
                                                  <w:marLeft w:val="0"/>
                                                  <w:marRight w:val="0"/>
                                                  <w:marTop w:val="0"/>
                                                  <w:marBottom w:val="0"/>
                                                  <w:divBdr>
                                                    <w:top w:val="single" w:sz="2" w:space="0" w:color="E3E3E3"/>
                                                    <w:left w:val="single" w:sz="2" w:space="0" w:color="E3E3E3"/>
                                                    <w:bottom w:val="single" w:sz="2" w:space="0" w:color="E3E3E3"/>
                                                    <w:right w:val="single" w:sz="2" w:space="0" w:color="E3E3E3"/>
                                                  </w:divBdr>
                                                  <w:divsChild>
                                                    <w:div w:id="1396186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941571084">
                                      <w:marLeft w:val="0"/>
                                      <w:marRight w:val="0"/>
                                      <w:marTop w:val="0"/>
                                      <w:marBottom w:val="0"/>
                                      <w:divBdr>
                                        <w:top w:val="single" w:sz="2" w:space="0" w:color="E3E3E3"/>
                                        <w:left w:val="single" w:sz="2" w:space="0" w:color="E3E3E3"/>
                                        <w:bottom w:val="single" w:sz="2" w:space="0" w:color="E3E3E3"/>
                                        <w:right w:val="single" w:sz="2" w:space="0" w:color="E3E3E3"/>
                                      </w:divBdr>
                                      <w:divsChild>
                                        <w:div w:id="1695375853">
                                          <w:marLeft w:val="0"/>
                                          <w:marRight w:val="0"/>
                                          <w:marTop w:val="0"/>
                                          <w:marBottom w:val="0"/>
                                          <w:divBdr>
                                            <w:top w:val="single" w:sz="2" w:space="0" w:color="E3E3E3"/>
                                            <w:left w:val="single" w:sz="2" w:space="0" w:color="E3E3E3"/>
                                            <w:bottom w:val="single" w:sz="2" w:space="0" w:color="E3E3E3"/>
                                            <w:right w:val="single" w:sz="2" w:space="0" w:color="E3E3E3"/>
                                          </w:divBdr>
                                        </w:div>
                                        <w:div w:id="1369335857">
                                          <w:marLeft w:val="0"/>
                                          <w:marRight w:val="0"/>
                                          <w:marTop w:val="0"/>
                                          <w:marBottom w:val="0"/>
                                          <w:divBdr>
                                            <w:top w:val="single" w:sz="2" w:space="0" w:color="E3E3E3"/>
                                            <w:left w:val="single" w:sz="2" w:space="0" w:color="E3E3E3"/>
                                            <w:bottom w:val="single" w:sz="2" w:space="0" w:color="E3E3E3"/>
                                            <w:right w:val="single" w:sz="2" w:space="0" w:color="E3E3E3"/>
                                          </w:divBdr>
                                          <w:divsChild>
                                            <w:div w:id="279579340">
                                              <w:marLeft w:val="0"/>
                                              <w:marRight w:val="0"/>
                                              <w:marTop w:val="0"/>
                                              <w:marBottom w:val="0"/>
                                              <w:divBdr>
                                                <w:top w:val="single" w:sz="2" w:space="0" w:color="E3E3E3"/>
                                                <w:left w:val="single" w:sz="2" w:space="0" w:color="E3E3E3"/>
                                                <w:bottom w:val="single" w:sz="2" w:space="0" w:color="E3E3E3"/>
                                                <w:right w:val="single" w:sz="2" w:space="0" w:color="E3E3E3"/>
                                              </w:divBdr>
                                              <w:divsChild>
                                                <w:div w:id="488059267">
                                                  <w:marLeft w:val="0"/>
                                                  <w:marRight w:val="0"/>
                                                  <w:marTop w:val="0"/>
                                                  <w:marBottom w:val="0"/>
                                                  <w:divBdr>
                                                    <w:top w:val="single" w:sz="2" w:space="0" w:color="E3E3E3"/>
                                                    <w:left w:val="single" w:sz="2" w:space="0" w:color="E3E3E3"/>
                                                    <w:bottom w:val="single" w:sz="2" w:space="0" w:color="E3E3E3"/>
                                                    <w:right w:val="single" w:sz="2" w:space="0" w:color="E3E3E3"/>
                                                  </w:divBdr>
                                                  <w:divsChild>
                                                    <w:div w:id="34374514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323117121">
          <w:marLeft w:val="0"/>
          <w:marRight w:val="0"/>
          <w:marTop w:val="0"/>
          <w:marBottom w:val="0"/>
          <w:divBdr>
            <w:top w:val="none" w:sz="0" w:space="0" w:color="auto"/>
            <w:left w:val="none" w:sz="0" w:space="0" w:color="auto"/>
            <w:bottom w:val="none" w:sz="0" w:space="0" w:color="auto"/>
            <w:right w:val="none" w:sz="0" w:space="0" w:color="auto"/>
          </w:divBdr>
        </w:div>
      </w:divsChild>
    </w:div>
    <w:div w:id="658113300">
      <w:bodyDiv w:val="1"/>
      <w:marLeft w:val="0"/>
      <w:marRight w:val="0"/>
      <w:marTop w:val="0"/>
      <w:marBottom w:val="0"/>
      <w:divBdr>
        <w:top w:val="none" w:sz="0" w:space="0" w:color="auto"/>
        <w:left w:val="none" w:sz="0" w:space="0" w:color="auto"/>
        <w:bottom w:val="none" w:sz="0" w:space="0" w:color="auto"/>
        <w:right w:val="none" w:sz="0" w:space="0" w:color="auto"/>
      </w:divBdr>
    </w:div>
    <w:div w:id="6672916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870">
          <w:marLeft w:val="0"/>
          <w:marRight w:val="0"/>
          <w:marTop w:val="0"/>
          <w:marBottom w:val="0"/>
          <w:divBdr>
            <w:top w:val="single" w:sz="2" w:space="0" w:color="E3E3E3"/>
            <w:left w:val="single" w:sz="2" w:space="0" w:color="E3E3E3"/>
            <w:bottom w:val="single" w:sz="2" w:space="0" w:color="E3E3E3"/>
            <w:right w:val="single" w:sz="2" w:space="0" w:color="E3E3E3"/>
          </w:divBdr>
          <w:divsChild>
            <w:div w:id="460614032">
              <w:marLeft w:val="0"/>
              <w:marRight w:val="0"/>
              <w:marTop w:val="0"/>
              <w:marBottom w:val="0"/>
              <w:divBdr>
                <w:top w:val="single" w:sz="2" w:space="0" w:color="E3E3E3"/>
                <w:left w:val="single" w:sz="2" w:space="0" w:color="E3E3E3"/>
                <w:bottom w:val="single" w:sz="2" w:space="0" w:color="E3E3E3"/>
                <w:right w:val="single" w:sz="2" w:space="0" w:color="E3E3E3"/>
              </w:divBdr>
              <w:divsChild>
                <w:div w:id="788741659">
                  <w:marLeft w:val="0"/>
                  <w:marRight w:val="0"/>
                  <w:marTop w:val="0"/>
                  <w:marBottom w:val="0"/>
                  <w:divBdr>
                    <w:top w:val="single" w:sz="2" w:space="0" w:color="E3E3E3"/>
                    <w:left w:val="single" w:sz="2" w:space="0" w:color="E3E3E3"/>
                    <w:bottom w:val="single" w:sz="2" w:space="0" w:color="E3E3E3"/>
                    <w:right w:val="single" w:sz="2" w:space="0" w:color="E3E3E3"/>
                  </w:divBdr>
                  <w:divsChild>
                    <w:div w:id="1804887068">
                      <w:marLeft w:val="0"/>
                      <w:marRight w:val="0"/>
                      <w:marTop w:val="0"/>
                      <w:marBottom w:val="0"/>
                      <w:divBdr>
                        <w:top w:val="single" w:sz="2" w:space="0" w:color="E3E3E3"/>
                        <w:left w:val="single" w:sz="2" w:space="0" w:color="E3E3E3"/>
                        <w:bottom w:val="single" w:sz="2" w:space="0" w:color="E3E3E3"/>
                        <w:right w:val="single" w:sz="2" w:space="0" w:color="E3E3E3"/>
                      </w:divBdr>
                      <w:divsChild>
                        <w:div w:id="967396510">
                          <w:marLeft w:val="0"/>
                          <w:marRight w:val="0"/>
                          <w:marTop w:val="0"/>
                          <w:marBottom w:val="0"/>
                          <w:divBdr>
                            <w:top w:val="single" w:sz="2" w:space="0" w:color="E3E3E3"/>
                            <w:left w:val="single" w:sz="2" w:space="0" w:color="E3E3E3"/>
                            <w:bottom w:val="single" w:sz="2" w:space="0" w:color="E3E3E3"/>
                            <w:right w:val="single" w:sz="2" w:space="0" w:color="E3E3E3"/>
                          </w:divBdr>
                          <w:divsChild>
                            <w:div w:id="1914123412">
                              <w:marLeft w:val="0"/>
                              <w:marRight w:val="0"/>
                              <w:marTop w:val="100"/>
                              <w:marBottom w:val="100"/>
                              <w:divBdr>
                                <w:top w:val="single" w:sz="2" w:space="0" w:color="E3E3E3"/>
                                <w:left w:val="single" w:sz="2" w:space="0" w:color="E3E3E3"/>
                                <w:bottom w:val="single" w:sz="2" w:space="0" w:color="E3E3E3"/>
                                <w:right w:val="single" w:sz="2" w:space="0" w:color="E3E3E3"/>
                              </w:divBdr>
                              <w:divsChild>
                                <w:div w:id="695350979">
                                  <w:marLeft w:val="0"/>
                                  <w:marRight w:val="0"/>
                                  <w:marTop w:val="0"/>
                                  <w:marBottom w:val="0"/>
                                  <w:divBdr>
                                    <w:top w:val="single" w:sz="2" w:space="0" w:color="E3E3E3"/>
                                    <w:left w:val="single" w:sz="2" w:space="0" w:color="E3E3E3"/>
                                    <w:bottom w:val="single" w:sz="2" w:space="0" w:color="E3E3E3"/>
                                    <w:right w:val="single" w:sz="2" w:space="0" w:color="E3E3E3"/>
                                  </w:divBdr>
                                  <w:divsChild>
                                    <w:div w:id="115758490">
                                      <w:marLeft w:val="0"/>
                                      <w:marRight w:val="0"/>
                                      <w:marTop w:val="0"/>
                                      <w:marBottom w:val="0"/>
                                      <w:divBdr>
                                        <w:top w:val="single" w:sz="2" w:space="0" w:color="E3E3E3"/>
                                        <w:left w:val="single" w:sz="2" w:space="0" w:color="E3E3E3"/>
                                        <w:bottom w:val="single" w:sz="2" w:space="0" w:color="E3E3E3"/>
                                        <w:right w:val="single" w:sz="2" w:space="0" w:color="E3E3E3"/>
                                      </w:divBdr>
                                      <w:divsChild>
                                        <w:div w:id="1879508372">
                                          <w:marLeft w:val="0"/>
                                          <w:marRight w:val="0"/>
                                          <w:marTop w:val="0"/>
                                          <w:marBottom w:val="0"/>
                                          <w:divBdr>
                                            <w:top w:val="single" w:sz="2" w:space="0" w:color="E3E3E3"/>
                                            <w:left w:val="single" w:sz="2" w:space="0" w:color="E3E3E3"/>
                                            <w:bottom w:val="single" w:sz="2" w:space="0" w:color="E3E3E3"/>
                                            <w:right w:val="single" w:sz="2" w:space="0" w:color="E3E3E3"/>
                                          </w:divBdr>
                                          <w:divsChild>
                                            <w:div w:id="1781729006">
                                              <w:marLeft w:val="0"/>
                                              <w:marRight w:val="0"/>
                                              <w:marTop w:val="0"/>
                                              <w:marBottom w:val="0"/>
                                              <w:divBdr>
                                                <w:top w:val="single" w:sz="2" w:space="0" w:color="E3E3E3"/>
                                                <w:left w:val="single" w:sz="2" w:space="0" w:color="E3E3E3"/>
                                                <w:bottom w:val="single" w:sz="2" w:space="0" w:color="E3E3E3"/>
                                                <w:right w:val="single" w:sz="2" w:space="0" w:color="E3E3E3"/>
                                              </w:divBdr>
                                              <w:divsChild>
                                                <w:div w:id="1774091759">
                                                  <w:marLeft w:val="0"/>
                                                  <w:marRight w:val="0"/>
                                                  <w:marTop w:val="0"/>
                                                  <w:marBottom w:val="0"/>
                                                  <w:divBdr>
                                                    <w:top w:val="single" w:sz="2" w:space="0" w:color="E3E3E3"/>
                                                    <w:left w:val="single" w:sz="2" w:space="0" w:color="E3E3E3"/>
                                                    <w:bottom w:val="single" w:sz="2" w:space="0" w:color="E3E3E3"/>
                                                    <w:right w:val="single" w:sz="2" w:space="0" w:color="E3E3E3"/>
                                                  </w:divBdr>
                                                  <w:divsChild>
                                                    <w:div w:id="13640193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714963275">
                          <w:marLeft w:val="0"/>
                          <w:marRight w:val="0"/>
                          <w:marTop w:val="0"/>
                          <w:marBottom w:val="0"/>
                          <w:divBdr>
                            <w:top w:val="single" w:sz="2" w:space="0" w:color="E3E3E3"/>
                            <w:left w:val="single" w:sz="2" w:space="0" w:color="E3E3E3"/>
                            <w:bottom w:val="single" w:sz="2" w:space="0" w:color="E3E3E3"/>
                            <w:right w:val="single" w:sz="2" w:space="0" w:color="E3E3E3"/>
                          </w:divBdr>
                          <w:divsChild>
                            <w:div w:id="778531636">
                              <w:marLeft w:val="0"/>
                              <w:marRight w:val="0"/>
                              <w:marTop w:val="100"/>
                              <w:marBottom w:val="100"/>
                              <w:divBdr>
                                <w:top w:val="single" w:sz="2" w:space="0" w:color="E3E3E3"/>
                                <w:left w:val="single" w:sz="2" w:space="0" w:color="E3E3E3"/>
                                <w:bottom w:val="single" w:sz="2" w:space="0" w:color="E3E3E3"/>
                                <w:right w:val="single" w:sz="2" w:space="0" w:color="E3E3E3"/>
                              </w:divBdr>
                              <w:divsChild>
                                <w:div w:id="9770076">
                                  <w:marLeft w:val="0"/>
                                  <w:marRight w:val="0"/>
                                  <w:marTop w:val="0"/>
                                  <w:marBottom w:val="0"/>
                                  <w:divBdr>
                                    <w:top w:val="single" w:sz="2" w:space="0" w:color="E3E3E3"/>
                                    <w:left w:val="single" w:sz="2" w:space="0" w:color="E3E3E3"/>
                                    <w:bottom w:val="single" w:sz="2" w:space="0" w:color="E3E3E3"/>
                                    <w:right w:val="single" w:sz="2" w:space="0" w:color="E3E3E3"/>
                                  </w:divBdr>
                                  <w:divsChild>
                                    <w:div w:id="708647629">
                                      <w:marLeft w:val="0"/>
                                      <w:marRight w:val="0"/>
                                      <w:marTop w:val="0"/>
                                      <w:marBottom w:val="0"/>
                                      <w:divBdr>
                                        <w:top w:val="single" w:sz="2" w:space="0" w:color="E3E3E3"/>
                                        <w:left w:val="single" w:sz="2" w:space="0" w:color="E3E3E3"/>
                                        <w:bottom w:val="single" w:sz="2" w:space="0" w:color="E3E3E3"/>
                                        <w:right w:val="single" w:sz="2" w:space="0" w:color="E3E3E3"/>
                                      </w:divBdr>
                                      <w:divsChild>
                                        <w:div w:id="138956997">
                                          <w:marLeft w:val="0"/>
                                          <w:marRight w:val="0"/>
                                          <w:marTop w:val="0"/>
                                          <w:marBottom w:val="0"/>
                                          <w:divBdr>
                                            <w:top w:val="single" w:sz="2" w:space="0" w:color="E3E3E3"/>
                                            <w:left w:val="single" w:sz="2" w:space="0" w:color="E3E3E3"/>
                                            <w:bottom w:val="single" w:sz="2" w:space="0" w:color="E3E3E3"/>
                                            <w:right w:val="single" w:sz="2" w:space="0" w:color="E3E3E3"/>
                                          </w:divBdr>
                                          <w:divsChild>
                                            <w:div w:id="596792663">
                                              <w:marLeft w:val="0"/>
                                              <w:marRight w:val="0"/>
                                              <w:marTop w:val="0"/>
                                              <w:marBottom w:val="0"/>
                                              <w:divBdr>
                                                <w:top w:val="single" w:sz="2" w:space="0" w:color="E3E3E3"/>
                                                <w:left w:val="single" w:sz="2" w:space="0" w:color="E3E3E3"/>
                                                <w:bottom w:val="single" w:sz="2" w:space="0" w:color="E3E3E3"/>
                                                <w:right w:val="single" w:sz="2" w:space="0" w:color="E3E3E3"/>
                                              </w:divBdr>
                                              <w:divsChild>
                                                <w:div w:id="1603345067">
                                                  <w:marLeft w:val="0"/>
                                                  <w:marRight w:val="0"/>
                                                  <w:marTop w:val="0"/>
                                                  <w:marBottom w:val="0"/>
                                                  <w:divBdr>
                                                    <w:top w:val="single" w:sz="2" w:space="0" w:color="E3E3E3"/>
                                                    <w:left w:val="single" w:sz="2" w:space="0" w:color="E3E3E3"/>
                                                    <w:bottom w:val="single" w:sz="2" w:space="0" w:color="E3E3E3"/>
                                                    <w:right w:val="single" w:sz="2" w:space="0" w:color="E3E3E3"/>
                                                  </w:divBdr>
                                                  <w:divsChild>
                                                    <w:div w:id="16452383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666127290">
                                      <w:marLeft w:val="0"/>
                                      <w:marRight w:val="0"/>
                                      <w:marTop w:val="0"/>
                                      <w:marBottom w:val="0"/>
                                      <w:divBdr>
                                        <w:top w:val="single" w:sz="2" w:space="0" w:color="E3E3E3"/>
                                        <w:left w:val="single" w:sz="2" w:space="0" w:color="E3E3E3"/>
                                        <w:bottom w:val="single" w:sz="2" w:space="0" w:color="E3E3E3"/>
                                        <w:right w:val="single" w:sz="2" w:space="0" w:color="E3E3E3"/>
                                      </w:divBdr>
                                      <w:divsChild>
                                        <w:div w:id="1174032832">
                                          <w:marLeft w:val="0"/>
                                          <w:marRight w:val="0"/>
                                          <w:marTop w:val="0"/>
                                          <w:marBottom w:val="0"/>
                                          <w:divBdr>
                                            <w:top w:val="single" w:sz="2" w:space="0" w:color="E3E3E3"/>
                                            <w:left w:val="single" w:sz="2" w:space="0" w:color="E3E3E3"/>
                                            <w:bottom w:val="single" w:sz="2" w:space="0" w:color="E3E3E3"/>
                                            <w:right w:val="single" w:sz="2" w:space="0" w:color="E3E3E3"/>
                                          </w:divBdr>
                                        </w:div>
                                        <w:div w:id="1499157179">
                                          <w:marLeft w:val="0"/>
                                          <w:marRight w:val="0"/>
                                          <w:marTop w:val="0"/>
                                          <w:marBottom w:val="0"/>
                                          <w:divBdr>
                                            <w:top w:val="single" w:sz="2" w:space="0" w:color="E3E3E3"/>
                                            <w:left w:val="single" w:sz="2" w:space="0" w:color="E3E3E3"/>
                                            <w:bottom w:val="single" w:sz="2" w:space="0" w:color="E3E3E3"/>
                                            <w:right w:val="single" w:sz="2" w:space="0" w:color="E3E3E3"/>
                                          </w:divBdr>
                                          <w:divsChild>
                                            <w:div w:id="207842104">
                                              <w:marLeft w:val="0"/>
                                              <w:marRight w:val="0"/>
                                              <w:marTop w:val="0"/>
                                              <w:marBottom w:val="0"/>
                                              <w:divBdr>
                                                <w:top w:val="single" w:sz="2" w:space="0" w:color="E3E3E3"/>
                                                <w:left w:val="single" w:sz="2" w:space="0" w:color="E3E3E3"/>
                                                <w:bottom w:val="single" w:sz="2" w:space="0" w:color="E3E3E3"/>
                                                <w:right w:val="single" w:sz="2" w:space="0" w:color="E3E3E3"/>
                                              </w:divBdr>
                                              <w:divsChild>
                                                <w:div w:id="2011103846">
                                                  <w:marLeft w:val="0"/>
                                                  <w:marRight w:val="0"/>
                                                  <w:marTop w:val="0"/>
                                                  <w:marBottom w:val="0"/>
                                                  <w:divBdr>
                                                    <w:top w:val="single" w:sz="2" w:space="0" w:color="E3E3E3"/>
                                                    <w:left w:val="single" w:sz="2" w:space="0" w:color="E3E3E3"/>
                                                    <w:bottom w:val="single" w:sz="2" w:space="0" w:color="E3E3E3"/>
                                                    <w:right w:val="single" w:sz="2" w:space="0" w:color="E3E3E3"/>
                                                  </w:divBdr>
                                                  <w:divsChild>
                                                    <w:div w:id="20612488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794445634">
          <w:marLeft w:val="0"/>
          <w:marRight w:val="0"/>
          <w:marTop w:val="0"/>
          <w:marBottom w:val="0"/>
          <w:divBdr>
            <w:top w:val="none" w:sz="0" w:space="0" w:color="auto"/>
            <w:left w:val="none" w:sz="0" w:space="0" w:color="auto"/>
            <w:bottom w:val="none" w:sz="0" w:space="0" w:color="auto"/>
            <w:right w:val="none" w:sz="0" w:space="0" w:color="auto"/>
          </w:divBdr>
        </w:div>
      </w:divsChild>
    </w:div>
    <w:div w:id="681201965">
      <w:bodyDiv w:val="1"/>
      <w:marLeft w:val="0"/>
      <w:marRight w:val="0"/>
      <w:marTop w:val="0"/>
      <w:marBottom w:val="0"/>
      <w:divBdr>
        <w:top w:val="none" w:sz="0" w:space="0" w:color="auto"/>
        <w:left w:val="none" w:sz="0" w:space="0" w:color="auto"/>
        <w:bottom w:val="none" w:sz="0" w:space="0" w:color="auto"/>
        <w:right w:val="none" w:sz="0" w:space="0" w:color="auto"/>
      </w:divBdr>
    </w:div>
    <w:div w:id="690880740">
      <w:bodyDiv w:val="1"/>
      <w:marLeft w:val="0"/>
      <w:marRight w:val="0"/>
      <w:marTop w:val="0"/>
      <w:marBottom w:val="0"/>
      <w:divBdr>
        <w:top w:val="none" w:sz="0" w:space="0" w:color="auto"/>
        <w:left w:val="none" w:sz="0" w:space="0" w:color="auto"/>
        <w:bottom w:val="none" w:sz="0" w:space="0" w:color="auto"/>
        <w:right w:val="none" w:sz="0" w:space="0" w:color="auto"/>
      </w:divBdr>
    </w:div>
    <w:div w:id="975374989">
      <w:bodyDiv w:val="1"/>
      <w:marLeft w:val="0"/>
      <w:marRight w:val="0"/>
      <w:marTop w:val="0"/>
      <w:marBottom w:val="0"/>
      <w:divBdr>
        <w:top w:val="none" w:sz="0" w:space="0" w:color="auto"/>
        <w:left w:val="none" w:sz="0" w:space="0" w:color="auto"/>
        <w:bottom w:val="none" w:sz="0" w:space="0" w:color="auto"/>
        <w:right w:val="none" w:sz="0" w:space="0" w:color="auto"/>
      </w:divBdr>
    </w:div>
    <w:div w:id="1039163085">
      <w:bodyDiv w:val="1"/>
      <w:marLeft w:val="0"/>
      <w:marRight w:val="0"/>
      <w:marTop w:val="0"/>
      <w:marBottom w:val="0"/>
      <w:divBdr>
        <w:top w:val="none" w:sz="0" w:space="0" w:color="auto"/>
        <w:left w:val="none" w:sz="0" w:space="0" w:color="auto"/>
        <w:bottom w:val="none" w:sz="0" w:space="0" w:color="auto"/>
        <w:right w:val="none" w:sz="0" w:space="0" w:color="auto"/>
      </w:divBdr>
    </w:div>
    <w:div w:id="1607347472">
      <w:bodyDiv w:val="1"/>
      <w:marLeft w:val="0"/>
      <w:marRight w:val="0"/>
      <w:marTop w:val="0"/>
      <w:marBottom w:val="0"/>
      <w:divBdr>
        <w:top w:val="none" w:sz="0" w:space="0" w:color="auto"/>
        <w:left w:val="none" w:sz="0" w:space="0" w:color="auto"/>
        <w:bottom w:val="none" w:sz="0" w:space="0" w:color="auto"/>
        <w:right w:val="none" w:sz="0" w:space="0" w:color="auto"/>
      </w:divBdr>
    </w:div>
    <w:div w:id="2027172772">
      <w:bodyDiv w:val="1"/>
      <w:marLeft w:val="0"/>
      <w:marRight w:val="0"/>
      <w:marTop w:val="0"/>
      <w:marBottom w:val="0"/>
      <w:divBdr>
        <w:top w:val="none" w:sz="0" w:space="0" w:color="auto"/>
        <w:left w:val="none" w:sz="0" w:space="0" w:color="auto"/>
        <w:bottom w:val="none" w:sz="0" w:space="0" w:color="auto"/>
        <w:right w:val="none" w:sz="0" w:space="0" w:color="auto"/>
      </w:divBdr>
    </w:div>
    <w:div w:id="2043944022">
      <w:bodyDiv w:val="1"/>
      <w:marLeft w:val="0"/>
      <w:marRight w:val="0"/>
      <w:marTop w:val="0"/>
      <w:marBottom w:val="0"/>
      <w:divBdr>
        <w:top w:val="none" w:sz="0" w:space="0" w:color="auto"/>
        <w:left w:val="none" w:sz="0" w:space="0" w:color="auto"/>
        <w:bottom w:val="none" w:sz="0" w:space="0" w:color="auto"/>
        <w:right w:val="none" w:sz="0" w:space="0" w:color="auto"/>
      </w:divBdr>
    </w:div>
    <w:div w:id="2126458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it-it" TargetMode="External"/><Relationship Id="rId13" Type="http://schemas.openxmlformats.org/officeDocument/2006/relationships/hyperlink" Target="https://tsubaki-kabelschlepp.com/it-it/prodotti/catene-portacavi/serie-ssx/ssx1800/ssx1800-lg/" TargetMode="External"/><Relationship Id="rId18" Type="http://schemas.openxmlformats.org/officeDocument/2006/relationships/hyperlink" Target="https://tsubaki-kabelschlepp.com/it-it/prodotti/catene-portacavi/sistemi-portacavi-completi/"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tsubaki-kabelschlepp.com/it-it/soluzioni-per-lindustria/mining-drilling/" TargetMode="External"/><Relationship Id="rId7" Type="http://schemas.openxmlformats.org/officeDocument/2006/relationships/hyperlink" Target="https://tsubaki-kabelschlepp.com/it-it/prodotti/catene-portacavi/sistemi-portacavi-completi/" TargetMode="External"/><Relationship Id="rId12" Type="http://schemas.openxmlformats.org/officeDocument/2006/relationships/hyperlink" Target="https://tsubaki-kabelschlepp.com/it-it/prodotti/catene-portacavi/serie-lslsx/" TargetMode="External"/><Relationship Id="rId17" Type="http://schemas.openxmlformats.org/officeDocument/2006/relationships/hyperlink" Target="https://tsubaki-kabelschlepp.com/it-it/prodotti/catene-portacavi/"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tsubaki-kabelschlepp.com/it-it/" TargetMode="External"/><Relationship Id="rId20" Type="http://schemas.openxmlformats.org/officeDocument/2006/relationships/hyperlink" Target="https://tsubaki-kabelschlepp.com/it-it/prodotti/catene-portacavi/serie-ss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subaki-kabelschlepp.com/it-it/soluzioni-per-lindustria/mining-drilling/" TargetMode="External"/><Relationship Id="rId24" Type="http://schemas.openxmlformats.org/officeDocument/2006/relationships/hyperlink" Target="https://it.linkedin.com/company/kabelschlepp-italia" TargetMode="Externa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hyperlink" Target="https://www.koehler-partner.de/pressezentrum/kabelschlepp" TargetMode="External"/><Relationship Id="rId28" Type="http://schemas.openxmlformats.org/officeDocument/2006/relationships/theme" Target="theme/theme1.xml"/><Relationship Id="rId10" Type="http://schemas.openxmlformats.org/officeDocument/2006/relationships/hyperlink" Target="https://tsubaki-kabelschlepp.com/it-it/soluzioni-per-lindustria/offshore/" TargetMode="External"/><Relationship Id="rId19" Type="http://schemas.openxmlformats.org/officeDocument/2006/relationships/hyperlink" Target="https://tsubaki-kabelschlepp.com/it-it/prodotti/catene-portacavi/serie-lslsx/" TargetMode="External"/><Relationship Id="rId4" Type="http://schemas.openxmlformats.org/officeDocument/2006/relationships/webSettings" Target="webSettings.xml"/><Relationship Id="rId9" Type="http://schemas.openxmlformats.org/officeDocument/2006/relationships/hyperlink" Target="https://tsubaki-kabelschlepp.com/it-it/prodotti/catene-portacavi/sistemi-portacavi-completi/" TargetMode="External"/><Relationship Id="rId14" Type="http://schemas.openxmlformats.org/officeDocument/2006/relationships/hyperlink" Target="https://tsubaki-kabelschlepp.com/it-it/prodotti/catene-portacavi/serie-ssx-tubes/" TargetMode="External"/><Relationship Id="rId22" Type="http://schemas.openxmlformats.org/officeDocument/2006/relationships/hyperlink" Target="https://tsubaki-kabelschlepp.com/it-it/soluzioni-per-lindustria/offshor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1222</Words>
  <Characters>7700</Characters>
  <Application>Microsoft Office Word</Application>
  <DocSecurity>0</DocSecurity>
  <Lines>64</Lines>
  <Paragraphs>17</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17</cp:revision>
  <cp:lastPrinted>2026-02-10T08:21:00Z</cp:lastPrinted>
  <dcterms:created xsi:type="dcterms:W3CDTF">2026-02-10T08:20:00Z</dcterms:created>
  <dcterms:modified xsi:type="dcterms:W3CDTF">2026-04-23T08:55:00Z</dcterms:modified>
</cp:coreProperties>
</file>