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74431" w14:textId="77777777" w:rsidR="00620E4C" w:rsidRPr="00AD5643" w:rsidRDefault="00620E4C" w:rsidP="00AD5643">
      <w:pPr>
        <w:suppressAutoHyphens/>
        <w:spacing w:line="288" w:lineRule="auto"/>
        <w:jc w:val="right"/>
        <w:rPr>
          <w:rFonts w:asciiTheme="minorBidi" w:hAnsiTheme="minorBidi" w:cstheme="minorBidi"/>
          <w:bCs/>
          <w:spacing w:val="2"/>
          <w:sz w:val="22"/>
          <w:szCs w:val="22"/>
        </w:rPr>
      </w:pPr>
    </w:p>
    <w:p w14:paraId="38D72A76" w14:textId="75846B22" w:rsidR="00702D9A" w:rsidRPr="00AD5643" w:rsidRDefault="00AD5643" w:rsidP="00AD5643">
      <w:pPr>
        <w:suppressAutoHyphens/>
        <w:spacing w:line="288" w:lineRule="auto"/>
        <w:jc w:val="right"/>
        <w:rPr>
          <w:rFonts w:asciiTheme="minorBidi" w:hAnsiTheme="minorBidi" w:cstheme="minorBidi"/>
          <w:bCs/>
          <w:spacing w:val="2"/>
          <w:sz w:val="22"/>
          <w:szCs w:val="22"/>
        </w:rPr>
      </w:pPr>
      <w:r w:rsidRPr="00AD5643">
        <w:rPr>
          <w:rFonts w:asciiTheme="minorBidi" w:hAnsiTheme="minorBidi" w:cstheme="minorBidi"/>
          <w:bCs/>
          <w:spacing w:val="2"/>
          <w:sz w:val="22"/>
          <w:szCs w:val="22"/>
        </w:rPr>
        <w:t>5 marzo</w:t>
      </w:r>
      <w:r w:rsidR="00702D9A" w:rsidRPr="00AD5643">
        <w:rPr>
          <w:rFonts w:asciiTheme="minorBidi" w:hAnsiTheme="minorBidi" w:cstheme="minorBidi"/>
          <w:bCs/>
          <w:spacing w:val="2"/>
          <w:sz w:val="22"/>
          <w:szCs w:val="22"/>
        </w:rPr>
        <w:t xml:space="preserve"> 202</w:t>
      </w:r>
      <w:r w:rsidR="001C4F36" w:rsidRPr="00AD5643">
        <w:rPr>
          <w:rFonts w:asciiTheme="minorBidi" w:hAnsiTheme="minorBidi" w:cstheme="minorBidi"/>
          <w:bCs/>
          <w:spacing w:val="2"/>
          <w:sz w:val="22"/>
          <w:szCs w:val="22"/>
        </w:rPr>
        <w:t>6</w:t>
      </w:r>
    </w:p>
    <w:p w14:paraId="3E0DCC32" w14:textId="77777777" w:rsidR="00AD5643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</w:pPr>
    </w:p>
    <w:p w14:paraId="73080096" w14:textId="15EEE348" w:rsidR="00E8171C" w:rsidRPr="00AD5643" w:rsidRDefault="004C1A7B" w:rsidP="00AD564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Canali di Guida di </w:t>
      </w:r>
      <w:r w:rsidR="009C680F" w:rsidRPr="00AD5643">
        <w:rPr>
          <w:rFonts w:asciiTheme="minorBidi" w:hAnsiTheme="minorBidi" w:cstheme="minorBidi"/>
          <w:bCs/>
          <w:sz w:val="22"/>
          <w:szCs w:val="22"/>
          <w:lang w:val="it-IT"/>
        </w:rPr>
        <w:t>KABELSCHLEPP</w:t>
      </w:r>
      <w:r w:rsidR="009C680F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per l’intralogistica</w:t>
      </w:r>
    </w:p>
    <w:p w14:paraId="2E9337A6" w14:textId="3EC570E6" w:rsidR="00F04D1D" w:rsidRPr="00AD5643" w:rsidRDefault="004C1A7B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>Scorrimento silenzioso per dinamiche verticali</w:t>
      </w:r>
    </w:p>
    <w:p w14:paraId="6FF9A3AD" w14:textId="77777777" w:rsidR="00E8171C" w:rsidRPr="00AD5643" w:rsidRDefault="00E8171C" w:rsidP="00AD564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5709160A" w14:textId="3479575C" w:rsidR="00E8171C" w:rsidRPr="00AD5643" w:rsidRDefault="00B23EF3" w:rsidP="00AD564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 xml:space="preserve">Scorrimento più silenzioso, con minor usura e maggior durata: una soluzione </w:t>
      </w:r>
      <w:hyperlink r:id="rId7" w:history="1">
        <w:r w:rsidRPr="00AD5643">
          <w:rPr>
            <w:rStyle w:val="Hyperlink"/>
            <w:rFonts w:asciiTheme="minorBidi" w:hAnsiTheme="minorBidi" w:cstheme="minorBidi"/>
            <w:b/>
            <w:sz w:val="22"/>
            <w:szCs w:val="22"/>
            <w:lang w:val="it-IT"/>
          </w:rPr>
          <w:t>KABELSCHLEPP</w:t>
        </w:r>
      </w:hyperlink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 xml:space="preserve"> per le disposizioni verticali pendenti nell’intralogistica. </w:t>
      </w:r>
      <w:hyperlink r:id="rId8" w:history="1">
        <w:r w:rsidRPr="00AD5643">
          <w:rPr>
            <w:rStyle w:val="Hyperlink"/>
            <w:rFonts w:asciiTheme="minorBidi" w:hAnsiTheme="minorBidi" w:cstheme="minorBidi"/>
            <w:b/>
            <w:sz w:val="22"/>
            <w:szCs w:val="22"/>
            <w:lang w:val="it-IT"/>
          </w:rPr>
          <w:t>Il sistema di canale in alluminio (TKVG)</w:t>
        </w:r>
      </w:hyperlink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 xml:space="preserve"> stabilizza le catene portacavi e contemporaneamente riduce la rumorosità operativa e i costi di manutenzione</w:t>
      </w:r>
      <w:r w:rsidR="00AD5643" w:rsidRPr="00AD5643">
        <w:rPr>
          <w:rFonts w:asciiTheme="minorBidi" w:hAnsiTheme="minorBidi" w:cstheme="minorBidi"/>
          <w:b/>
          <w:sz w:val="22"/>
          <w:szCs w:val="22"/>
          <w:lang w:val="it-IT"/>
        </w:rPr>
        <w:t>.</w:t>
      </w:r>
    </w:p>
    <w:p w14:paraId="50DABF5C" w14:textId="77777777" w:rsidR="00961E78" w:rsidRPr="00AD5643" w:rsidRDefault="00961E78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 w:eastAsia="zh-CN"/>
        </w:rPr>
      </w:pPr>
    </w:p>
    <w:p w14:paraId="555CDC80" w14:textId="1977790A" w:rsidR="00F04D1D" w:rsidRPr="00AD5643" w:rsidRDefault="00AF4887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Le movimentazioni verticali caratterizzano </w:t>
      </w:r>
      <w:hyperlink r:id="rId9" w:history="1">
        <w:r w:rsidRPr="00AD5643">
          <w:rPr>
            <w:rStyle w:val="Hyperlink"/>
            <w:rFonts w:asciiTheme="minorBidi" w:hAnsiTheme="minorBidi" w:cstheme="minorBidi"/>
            <w:sz w:val="22"/>
            <w:szCs w:val="22"/>
            <w:lang w:val="it-IT"/>
          </w:rPr>
          <w:t>l’intralogistica</w:t>
        </w:r>
      </w:hyperlink>
      <w:r w:rsidR="00097255" w:rsidRPr="00AD5643">
        <w:rPr>
          <w:rFonts w:asciiTheme="minorBidi" w:hAnsiTheme="minorBidi" w:cstheme="minorBidi"/>
          <w:sz w:val="22"/>
          <w:szCs w:val="22"/>
          <w:lang w:val="it-IT"/>
        </w:rPr>
        <w:t xml:space="preserve">.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Esse</w:t>
      </w:r>
      <w:r w:rsidR="00097255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sono comuni e nello stesso tempo impegnativ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e</w:t>
      </w:r>
      <w:r w:rsidR="00097255" w:rsidRPr="00AD5643">
        <w:rPr>
          <w:rFonts w:asciiTheme="minorBidi" w:hAnsiTheme="minorBidi" w:cstheme="minorBidi"/>
          <w:sz w:val="22"/>
          <w:szCs w:val="22"/>
          <w:lang w:val="it-IT"/>
        </w:rPr>
        <w:t xml:space="preserve">, come ad esempio nei magazzini di minuterie con </w:t>
      </w:r>
      <w:proofErr w:type="spellStart"/>
      <w:r w:rsidR="00097255" w:rsidRPr="00AD5643">
        <w:rPr>
          <w:rFonts w:asciiTheme="minorBidi" w:hAnsiTheme="minorBidi" w:cstheme="minorBidi"/>
          <w:sz w:val="22"/>
          <w:szCs w:val="22"/>
          <w:lang w:val="it-IT"/>
        </w:rPr>
        <w:t>trasloelevatori</w:t>
      </w:r>
      <w:proofErr w:type="spellEnd"/>
      <w:r w:rsidR="00097255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ad alta velocità (RBG)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agiscono</w:t>
      </w:r>
      <w:r w:rsidR="00097255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elevate accelerazioni trasversali su catene portacavi, cavi e fissaggi, con spesso conseguente elevata rumorosità e alti costi di manutenzione. </w:t>
      </w:r>
      <w:r w:rsidR="00F04D1D" w:rsidRPr="00AD5643">
        <w:rPr>
          <w:rFonts w:asciiTheme="minorBidi" w:hAnsiTheme="minorBidi" w:cstheme="minorBidi"/>
          <w:sz w:val="22"/>
          <w:szCs w:val="22"/>
          <w:lang w:val="it-IT"/>
        </w:rPr>
        <w:t xml:space="preserve">TSUBAKI KABELSCHLEPP </w:t>
      </w:r>
      <w:r w:rsidR="00097255" w:rsidRPr="00AD5643">
        <w:rPr>
          <w:rFonts w:asciiTheme="minorBidi" w:hAnsiTheme="minorBidi" w:cstheme="minorBidi"/>
          <w:sz w:val="22"/>
          <w:szCs w:val="22"/>
          <w:lang w:val="it-IT"/>
        </w:rPr>
        <w:t xml:space="preserve">affronta proprio questi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 xml:space="preserve">aspetti </w:t>
      </w:r>
      <w:r w:rsidR="00097255" w:rsidRPr="00AD5643">
        <w:rPr>
          <w:rFonts w:asciiTheme="minorBidi" w:hAnsiTheme="minorBidi" w:cstheme="minorBidi"/>
          <w:sz w:val="22"/>
          <w:szCs w:val="22"/>
          <w:lang w:val="it-IT"/>
        </w:rPr>
        <w:t>con il canale di guida verticale (TKVG).</w:t>
      </w:r>
    </w:p>
    <w:p w14:paraId="319B63ED" w14:textId="77777777" w:rsidR="00F04D1D" w:rsidRPr="00AD5643" w:rsidRDefault="00F04D1D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723B3D01" w14:textId="7B41EB17" w:rsidR="00F04D1D" w:rsidRPr="00AD5643" w:rsidRDefault="001C2D01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Il canale </w:t>
      </w:r>
      <w:r w:rsidR="00F04D1D" w:rsidRPr="00AD5643">
        <w:rPr>
          <w:rFonts w:asciiTheme="minorBidi" w:hAnsiTheme="minorBidi" w:cstheme="minorBidi"/>
          <w:sz w:val="22"/>
          <w:szCs w:val="22"/>
          <w:lang w:val="it-IT"/>
        </w:rPr>
        <w:t xml:space="preserve">TKVG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è un sistema di guida in alluminio pronto per il montaggio nelle applicazioni verticali pendenti. Esso stabilizza le catene portacavi anche sulle corse lunghe e contribuisce allo scorrimento fluido e silenzioso delle catene. Nel settore dell’intralogistica il canale TKVG è particolarmente adatto nelle installazioni su </w:t>
      </w:r>
      <w:proofErr w:type="spellStart"/>
      <w:r w:rsidRPr="00AD5643">
        <w:rPr>
          <w:rFonts w:asciiTheme="minorBidi" w:hAnsiTheme="minorBidi" w:cstheme="minorBidi"/>
          <w:sz w:val="22"/>
          <w:szCs w:val="22"/>
          <w:lang w:val="it-IT"/>
        </w:rPr>
        <w:t>trasloelevatori</w:t>
      </w:r>
      <w:proofErr w:type="spellEnd"/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 corsa rapida RGB. </w:t>
      </w:r>
      <w:r w:rsidR="00DB63E8" w:rsidRPr="00AD5643">
        <w:rPr>
          <w:rFonts w:asciiTheme="minorBidi" w:hAnsiTheme="minorBidi" w:cstheme="minorBidi"/>
          <w:sz w:val="22"/>
          <w:szCs w:val="22"/>
          <w:lang w:val="it-IT"/>
        </w:rPr>
        <w:t xml:space="preserve">Consente alla catena portacavi di mantenere la sua posizione là dove dinamiche elevate agiscono in spazi limitati. Stabilità che viene mantenuta anche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nei</w:t>
      </w:r>
      <w:r w:rsidR="00DB63E8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movimenti di cambio direzione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in rapido</w:t>
      </w:r>
      <w:r w:rsidR="00DB63E8" w:rsidRPr="00AD5643">
        <w:rPr>
          <w:rFonts w:asciiTheme="minorBidi" w:hAnsiTheme="minorBidi" w:cstheme="minorBidi"/>
          <w:sz w:val="22"/>
          <w:szCs w:val="22"/>
          <w:lang w:val="it-IT"/>
        </w:rPr>
        <w:t>.</w:t>
      </w:r>
    </w:p>
    <w:p w14:paraId="54C92F3B" w14:textId="77777777" w:rsidR="00AE3C4A" w:rsidRPr="00AD5643" w:rsidRDefault="00AE3C4A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54D36402" w14:textId="3D2D7103" w:rsidR="00AE3C4A" w:rsidRPr="00AD5643" w:rsidRDefault="00DB63E8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Disponibile come sistema completo pronto </w:t>
      </w:r>
      <w:r w:rsidR="00007C53"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>per l’installazione</w:t>
      </w:r>
    </w:p>
    <w:p w14:paraId="376ED628" w14:textId="5B5B6BB4" w:rsidR="00DA63F5" w:rsidRPr="00AD5643" w:rsidRDefault="00F04D1D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TSUBAKI KABELSCHLEPP </w:t>
      </w:r>
      <w:r w:rsidR="00DB63E8" w:rsidRPr="00AD5643">
        <w:rPr>
          <w:rFonts w:asciiTheme="minorBidi" w:hAnsiTheme="minorBidi" w:cstheme="minorBidi"/>
          <w:sz w:val="22"/>
          <w:szCs w:val="22"/>
          <w:lang w:val="it-IT"/>
        </w:rPr>
        <w:t>fornisce il TKVG in alluminio come sistema completo pronto per l’installazione incluso trascinamento, cavi e f</w:t>
      </w:r>
      <w:r w:rsidR="00BE01B9" w:rsidRPr="00AD5643">
        <w:rPr>
          <w:rFonts w:asciiTheme="minorBidi" w:hAnsiTheme="minorBidi" w:cstheme="minorBidi"/>
          <w:sz w:val="22"/>
          <w:szCs w:val="22"/>
          <w:lang w:val="it-IT"/>
        </w:rPr>
        <w:t>ermacavi</w:t>
      </w:r>
      <w:r w:rsidR="00DB63E8" w:rsidRPr="00AD5643">
        <w:rPr>
          <w:rFonts w:asciiTheme="minorBidi" w:hAnsiTheme="minorBidi" w:cstheme="minorBidi"/>
          <w:sz w:val="22"/>
          <w:szCs w:val="22"/>
          <w:lang w:val="it-IT"/>
        </w:rPr>
        <w:t>. Il montaggio è semplice</w:t>
      </w:r>
      <w:r w:rsidR="00B148D5" w:rsidRPr="00AD5643">
        <w:rPr>
          <w:rFonts w:asciiTheme="minorBidi" w:hAnsiTheme="minorBidi" w:cstheme="minorBidi"/>
          <w:sz w:val="22"/>
          <w:szCs w:val="22"/>
          <w:lang w:val="it-IT"/>
        </w:rPr>
        <w:t xml:space="preserve">,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così</w:t>
      </w:r>
      <w:r w:rsidR="00B148D5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come il retrofit </w:t>
      </w:r>
      <w:r w:rsidR="00DB63E8" w:rsidRPr="00AD5643">
        <w:rPr>
          <w:rFonts w:asciiTheme="minorBidi" w:hAnsiTheme="minorBidi" w:cstheme="minorBidi"/>
          <w:sz w:val="22"/>
          <w:szCs w:val="22"/>
          <w:lang w:val="it-IT"/>
        </w:rPr>
        <w:t>su impianti RBG già esistenti</w:t>
      </w:r>
      <w:r w:rsidR="00B148D5" w:rsidRPr="00AD5643">
        <w:rPr>
          <w:rFonts w:asciiTheme="minorBidi" w:hAnsiTheme="minorBidi" w:cstheme="minorBidi"/>
          <w:sz w:val="22"/>
          <w:szCs w:val="22"/>
          <w:lang w:val="it-IT"/>
        </w:rPr>
        <w:t>. Moduli e componenti standardizzati consentono tempi di consegna rapidi e un risparmio in termini economici.</w:t>
      </w:r>
    </w:p>
    <w:p w14:paraId="3F5B3F74" w14:textId="77777777" w:rsidR="00DA63F5" w:rsidRPr="00AD5643" w:rsidRDefault="00DA63F5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4F58FF08" w14:textId="491BDC2E" w:rsidR="00F04D1D" w:rsidRPr="00AD5643" w:rsidRDefault="00E11967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Il canale </w:t>
      </w:r>
      <w:r w:rsidR="00AE3C4A" w:rsidRPr="00AD5643">
        <w:rPr>
          <w:rFonts w:asciiTheme="minorBidi" w:hAnsiTheme="minorBidi" w:cstheme="minorBidi"/>
          <w:sz w:val="22"/>
          <w:szCs w:val="22"/>
          <w:lang w:val="it-IT"/>
        </w:rPr>
        <w:t>TKV</w:t>
      </w:r>
      <w:r w:rsidR="00F04D1D" w:rsidRPr="00AD5643">
        <w:rPr>
          <w:rFonts w:asciiTheme="minorBidi" w:hAnsiTheme="minorBidi" w:cstheme="minorBidi"/>
          <w:sz w:val="22"/>
          <w:szCs w:val="22"/>
          <w:lang w:val="it-IT"/>
        </w:rPr>
        <w:t xml:space="preserve">G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è progettato per la catena </w:t>
      </w:r>
      <w:hyperlink r:id="rId10" w:history="1">
        <w:r w:rsidR="00F04D1D" w:rsidRPr="00AD5643">
          <w:rPr>
            <w:rStyle w:val="Hyperlink"/>
            <w:rFonts w:asciiTheme="minorBidi" w:hAnsiTheme="minorBidi" w:cstheme="minorBidi"/>
            <w:sz w:val="22"/>
            <w:szCs w:val="22"/>
            <w:lang w:val="it-IT"/>
          </w:rPr>
          <w:t>UNIFLEX Advanced 1555</w:t>
        </w:r>
      </w:hyperlink>
      <w:r w:rsidR="00F04D1D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di KABELSCHLEPP, disponibile con larghezza interna a partire da 75 mm e un raggio di curvatura di 125 mm. </w:t>
      </w:r>
      <w:r w:rsidR="00AE3C4A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Ulteriori serie e tipi possono essere realizzati su specifica richiesta. L’utilizzatore beneficia di chiare opzioni nella progettazione: raccordi al punto fisso possono essere realizzati a destra o a sinistra</w:t>
      </w:r>
      <w:r w:rsidR="00DF1A37" w:rsidRPr="00AD5643">
        <w:rPr>
          <w:rFonts w:asciiTheme="minorBidi" w:hAnsiTheme="minorBidi" w:cstheme="minorBidi"/>
          <w:sz w:val="22"/>
          <w:szCs w:val="22"/>
          <w:lang w:val="it-IT"/>
        </w:rPr>
        <w:t>, così come scegliere l’uscita dei cavi al punto mobile di trascinamento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.</w:t>
      </w:r>
      <w:r w:rsidR="001F630C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Le distanze di montaggio dei supporti del canale sono adattabili in modo flessibile.</w:t>
      </w:r>
    </w:p>
    <w:p w14:paraId="53C0C415" w14:textId="77777777" w:rsidR="00391A0F" w:rsidRPr="00AD5643" w:rsidRDefault="00391A0F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243CBB83" w14:textId="1875962A" w:rsidR="00F04D1D" w:rsidRPr="00AD5643" w:rsidRDefault="000C23B2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Il canale TKVG è adatto per applicazioni su </w:t>
      </w:r>
      <w:proofErr w:type="spellStart"/>
      <w:r w:rsidRPr="00AD5643">
        <w:rPr>
          <w:rFonts w:asciiTheme="minorBidi" w:hAnsiTheme="minorBidi" w:cstheme="minorBidi"/>
          <w:sz w:val="22"/>
          <w:szCs w:val="22"/>
          <w:lang w:val="it-IT"/>
        </w:rPr>
        <w:t>trasloelevatori</w:t>
      </w:r>
      <w:proofErr w:type="spellEnd"/>
      <w:r w:rsidRPr="00AD5643">
        <w:rPr>
          <w:rFonts w:asciiTheme="minorBidi" w:hAnsiTheme="minorBidi" w:cstheme="minorBidi"/>
          <w:sz w:val="22"/>
          <w:szCs w:val="22"/>
          <w:lang w:val="it-IT"/>
        </w:rPr>
        <w:t>, elevatori, solleva</w:t>
      </w:r>
      <w:r w:rsidR="007436F9" w:rsidRPr="00AD5643">
        <w:rPr>
          <w:rFonts w:asciiTheme="minorBidi" w:hAnsiTheme="minorBidi" w:cstheme="minorBidi"/>
          <w:sz w:val="22"/>
          <w:szCs w:val="22"/>
          <w:lang w:val="it-IT"/>
        </w:rPr>
        <w:t>t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ori e costruzione di ascensori e montacarichi. Ovunque debbano essere guidati energia e dati in modo sicuro e senza interruzioni, il sistema offre una soluzione robusta e a bassa manutenzione.</w:t>
      </w:r>
      <w:r w:rsidR="00F04D1D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TSUBAKI KABELSCHLEPP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mostra con il </w:t>
      </w:r>
      <w:r w:rsidR="00391A0F" w:rsidRPr="00AD5643">
        <w:rPr>
          <w:rFonts w:asciiTheme="minorBidi" w:hAnsiTheme="minorBidi" w:cstheme="minorBidi"/>
          <w:sz w:val="22"/>
          <w:szCs w:val="22"/>
          <w:lang w:val="it-IT"/>
        </w:rPr>
        <w:t>TKV</w:t>
      </w:r>
      <w:r w:rsidR="00F04D1D" w:rsidRPr="00AD5643">
        <w:rPr>
          <w:rFonts w:asciiTheme="minorBidi" w:hAnsiTheme="minorBidi" w:cstheme="minorBidi"/>
          <w:sz w:val="22"/>
          <w:szCs w:val="22"/>
          <w:lang w:val="it-IT"/>
        </w:rPr>
        <w:t xml:space="preserve">G,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come sia possibile silenziare in modo </w:t>
      </w:r>
      <w:r w:rsidR="009D754E" w:rsidRPr="00AD5643">
        <w:rPr>
          <w:rFonts w:asciiTheme="minorBidi" w:hAnsiTheme="minorBidi" w:cstheme="minorBidi"/>
          <w:sz w:val="22"/>
          <w:szCs w:val="22"/>
          <w:lang w:val="it-IT"/>
        </w:rPr>
        <w:t>efficace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 le applicazioni verticali nell’intralogistica. Semplicemente grazie alla giusta soluzione.</w:t>
      </w:r>
    </w:p>
    <w:p w14:paraId="06447868" w14:textId="77777777" w:rsidR="00F04D1D" w:rsidRPr="00AD5643" w:rsidRDefault="00F04D1D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 w:eastAsia="zh-CN"/>
        </w:rPr>
      </w:pPr>
    </w:p>
    <w:p w14:paraId="21477CC9" w14:textId="7ACDE067" w:rsidR="00E8171C" w:rsidRPr="00AD5643" w:rsidRDefault="00E8171C" w:rsidP="00AD564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Cs/>
          <w:sz w:val="22"/>
          <w:szCs w:val="22"/>
          <w:lang w:val="it-IT"/>
        </w:rPr>
        <w:t>(</w:t>
      </w:r>
      <w:r w:rsidR="002010F6" w:rsidRPr="00AD5643">
        <w:rPr>
          <w:rFonts w:asciiTheme="minorBidi" w:hAnsiTheme="minorBidi" w:cstheme="minorBidi"/>
          <w:bCs/>
          <w:sz w:val="22"/>
          <w:szCs w:val="22"/>
          <w:lang w:val="it-IT"/>
        </w:rPr>
        <w:t>2.</w:t>
      </w:r>
      <w:r w:rsidR="005D4973" w:rsidRPr="00AD5643">
        <w:rPr>
          <w:rFonts w:asciiTheme="minorBidi" w:hAnsiTheme="minorBidi" w:cstheme="minorBidi"/>
          <w:bCs/>
          <w:sz w:val="22"/>
          <w:szCs w:val="22"/>
          <w:lang w:val="it-IT"/>
        </w:rPr>
        <w:t>6</w:t>
      </w:r>
      <w:r w:rsidR="00BE01B9" w:rsidRPr="00AD5643">
        <w:rPr>
          <w:rFonts w:asciiTheme="minorBidi" w:hAnsiTheme="minorBidi" w:cstheme="minorBidi"/>
          <w:bCs/>
          <w:sz w:val="22"/>
          <w:szCs w:val="22"/>
          <w:lang w:val="it-IT"/>
        </w:rPr>
        <w:t>8</w:t>
      </w:r>
      <w:r w:rsidR="00AD5643" w:rsidRPr="00AD5643">
        <w:rPr>
          <w:rFonts w:asciiTheme="minorBidi" w:hAnsiTheme="minorBidi" w:cstheme="minorBidi"/>
          <w:bCs/>
          <w:sz w:val="22"/>
          <w:szCs w:val="22"/>
          <w:lang w:val="it-IT"/>
        </w:rPr>
        <w:t>1</w:t>
      </w:r>
      <w:r w:rsidR="005D4973" w:rsidRPr="00AD5643">
        <w:rPr>
          <w:rFonts w:asciiTheme="minorBidi" w:hAnsiTheme="minorBidi" w:cstheme="minorBidi"/>
          <w:bCs/>
          <w:sz w:val="22"/>
          <w:szCs w:val="22"/>
          <w:lang w:val="it-IT"/>
        </w:rPr>
        <w:t xml:space="preserve"> caratteri spazi inclusi</w:t>
      </w:r>
      <w:r w:rsidRPr="00AD5643">
        <w:rPr>
          <w:rFonts w:asciiTheme="minorBidi" w:hAnsiTheme="minorBidi" w:cstheme="minorBidi"/>
          <w:bCs/>
          <w:sz w:val="22"/>
          <w:szCs w:val="22"/>
          <w:lang w:val="it-IT"/>
        </w:rPr>
        <w:t>)</w:t>
      </w:r>
    </w:p>
    <w:p w14:paraId="69FD628B" w14:textId="77777777" w:rsidR="00B0530D" w:rsidRPr="00AD5643" w:rsidRDefault="00B0530D" w:rsidP="00AD5643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</w:pPr>
    </w:p>
    <w:p w14:paraId="0ADF7A2A" w14:textId="77777777" w:rsidR="00CF6F10" w:rsidRPr="00AD5643" w:rsidRDefault="00CF6F10" w:rsidP="00AD5643">
      <w:pPr>
        <w:suppressAutoHyphens/>
        <w:spacing w:line="288" w:lineRule="auto"/>
        <w:rPr>
          <w:rFonts w:asciiTheme="minorBidi" w:hAnsiTheme="minorBidi" w:cstheme="minorBidi"/>
          <w:spacing w:val="2"/>
          <w:sz w:val="22"/>
          <w:szCs w:val="22"/>
          <w:lang w:val="it-IT"/>
        </w:rPr>
      </w:pPr>
    </w:p>
    <w:p w14:paraId="0499521D" w14:textId="37C787F5" w:rsidR="00684266" w:rsidRPr="00AD5643" w:rsidRDefault="00684266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TSUBAKI KABELSCHLEPP – </w:t>
      </w:r>
      <w:r w:rsidR="000C23B2"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>Pionieri nella tecnologia delle catene portacavi</w:t>
      </w:r>
    </w:p>
    <w:p w14:paraId="72E98EA8" w14:textId="65211DF9" w:rsidR="00684266" w:rsidRPr="00AD5643" w:rsidRDefault="000C23B2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>Con lo sviluppo della prima catena portacavi in acciaio nel 1954 KABELSCHLEPP ha posto la prima pietra per i sistemi portacavi moderni. Da allora l’azienda continua a promuovere con coerenza l’ulteriore sviluppo di queste tecnologie.</w:t>
      </w:r>
      <w:r w:rsidR="00684266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</w:t>
      </w:r>
      <w:r w:rsidR="007436F9" w:rsidRPr="00AD5643">
        <w:rPr>
          <w:rFonts w:asciiTheme="minorBidi" w:hAnsiTheme="minorBidi" w:cstheme="minorBidi"/>
          <w:sz w:val="22"/>
          <w:szCs w:val="22"/>
          <w:lang w:val="it-IT"/>
        </w:rPr>
        <w:t>Già negli anni '60 il portafoglio è stato ampliato con sistemi di convogliamento trucioli e sistemi di protezione di guide per applicazioni industriali</w:t>
      </w:r>
      <w:r w:rsidR="00AD5643" w:rsidRPr="00AD5643">
        <w:rPr>
          <w:rFonts w:asciiTheme="minorBidi" w:hAnsiTheme="minorBidi" w:cstheme="minorBidi"/>
          <w:sz w:val="22"/>
          <w:szCs w:val="22"/>
          <w:lang w:val="it-IT"/>
        </w:rPr>
        <w:t>.</w:t>
      </w:r>
    </w:p>
    <w:p w14:paraId="6FE6BC21" w14:textId="77777777" w:rsidR="007436F9" w:rsidRPr="00AD5643" w:rsidRDefault="007436F9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5C21AC39" w14:textId="70576DED" w:rsidR="007436F9" w:rsidRPr="00AD5643" w:rsidRDefault="007436F9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Oggi sviluppiamo e produciamo soluzioni tecniche per clienti in tutto il mondo e i nostri prodotti vengono installati fra l’altro nell’industria della macchina utensile, nella robotica, nella tecnica medicale, negli impianti di alimentazione elettrica e nel settore aerospaziale. Un particolare focus è posto sulle condizioni applicative dinamiche ed estreme, come sulle piattaforme Offshore o nell’industria pesante. KABELSCHLEPP offre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 xml:space="preserve">inoltre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i sistemi portacavi TOTALTRAX® completi e pronti per l’installazione.</w:t>
      </w:r>
    </w:p>
    <w:p w14:paraId="20AAC7AE" w14:textId="77777777" w:rsidR="007436F9" w:rsidRPr="00AD5643" w:rsidRDefault="007436F9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1352B613" w14:textId="3BED00FC" w:rsidR="00684266" w:rsidRPr="00AD5643" w:rsidRDefault="007436F9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Con oltre 50 rappresentanti e filiali </w:t>
      </w:r>
      <w:r w:rsidR="00684266" w:rsidRPr="00AD5643">
        <w:rPr>
          <w:rFonts w:asciiTheme="minorBidi" w:hAnsiTheme="minorBidi" w:cstheme="minorBidi"/>
          <w:sz w:val="22"/>
          <w:szCs w:val="22"/>
          <w:lang w:val="it-IT"/>
        </w:rPr>
        <w:t xml:space="preserve">TSUBAKI KABELSCHLEPP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è presente a livello internazionale.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Dal 2010 è parte del gruppo giapponese TSUBAKI e unisce la flessibilità di una media impresa tedesca alla forza di un gruppo attivo a livello mondiale.</w:t>
      </w:r>
    </w:p>
    <w:p w14:paraId="671FA847" w14:textId="77777777" w:rsidR="00684266" w:rsidRPr="00AD5643" w:rsidRDefault="00684266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4487A088" w14:textId="6D632058" w:rsidR="00684266" w:rsidRPr="00AD5643" w:rsidRDefault="00684266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>(1.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14</w:t>
      </w:r>
      <w:r w:rsidR="00AD5643" w:rsidRPr="00AD5643">
        <w:rPr>
          <w:rFonts w:asciiTheme="minorBidi" w:hAnsiTheme="minorBidi" w:cstheme="minorBidi"/>
          <w:sz w:val="22"/>
          <w:szCs w:val="22"/>
          <w:lang w:val="it-IT"/>
        </w:rPr>
        <w:t>7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caratteri spazi inclusi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)</w:t>
      </w:r>
    </w:p>
    <w:p w14:paraId="036728CB" w14:textId="77777777" w:rsidR="001B4F06" w:rsidRPr="00AD5643" w:rsidRDefault="001B4F06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03F9D1E7" w14:textId="77777777" w:rsidR="001B4F06" w:rsidRPr="00AD5643" w:rsidRDefault="001B4F06" w:rsidP="00AD5643">
      <w:pPr>
        <w:suppressAutoHyphens/>
        <w:spacing w:line="288" w:lineRule="auto"/>
        <w:rPr>
          <w:rFonts w:asciiTheme="minorBidi" w:hAnsiTheme="minorBidi" w:cstheme="minorBidi"/>
          <w:bCs/>
          <w:color w:val="0070C0"/>
          <w:sz w:val="22"/>
          <w:szCs w:val="22"/>
          <w:lang w:val="it-IT"/>
        </w:rPr>
      </w:pPr>
    </w:p>
    <w:p w14:paraId="2C5AAD94" w14:textId="7E2025F8" w:rsidR="00E8171C" w:rsidRPr="00AD5643" w:rsidRDefault="000714E4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>Didascalie</w:t>
      </w:r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:</w:t>
      </w:r>
    </w:p>
    <w:p w14:paraId="2DC1E254" w14:textId="723F7DB5" w:rsidR="00E8171C" w:rsidRPr="00AD5643" w:rsidRDefault="000F4277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AD5643">
        <w:rPr>
          <w:rFonts w:asciiTheme="minorBidi" w:hAnsiTheme="minorBidi" w:cstheme="minorBidi"/>
          <w:b/>
          <w:noProof/>
          <w:sz w:val="22"/>
          <w:szCs w:val="22"/>
        </w:rPr>
        <w:drawing>
          <wp:inline distT="0" distB="0" distL="0" distR="0" wp14:anchorId="08C6819F" wp14:editId="052C19F4">
            <wp:extent cx="2888933" cy="1804946"/>
            <wp:effectExtent l="0" t="0" r="0" b="0"/>
            <wp:docPr id="188618332" name="Grafik 2" descr="Ein Bild, das Metall, Metallwaren, Schlos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18332" name="Grafik 2" descr="Ein Bild, das Metall, Metallwaren, Schloss enthält.&#10;&#10;KI-generierte Inhalte können fehlerhaft sein.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0656" cy="1849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48903" w14:textId="77F6BCAB" w:rsidR="00E8171C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KABELSCHLEPP</w:t>
      </w:r>
      <w:r w:rsidR="00E8171C" w:rsidRPr="00AD5643">
        <w:rPr>
          <w:rFonts w:asciiTheme="minorBidi" w:hAnsiTheme="minorBidi" w:cstheme="minorBidi"/>
          <w:b/>
          <w:sz w:val="22"/>
          <w:szCs w:val="22"/>
          <w:lang w:val="it-IT"/>
        </w:rPr>
        <w:t>-</w:t>
      </w:r>
      <w:r w:rsidR="00B62ADD" w:rsidRPr="00AD5643">
        <w:rPr>
          <w:rFonts w:asciiTheme="minorBidi" w:hAnsiTheme="minorBidi" w:cstheme="minorBidi"/>
          <w:b/>
          <w:sz w:val="22"/>
          <w:szCs w:val="22"/>
          <w:lang w:val="it-IT"/>
        </w:rPr>
        <w:t>TKVG</w:t>
      </w:r>
      <w:r w:rsidR="00E8171C" w:rsidRPr="00AD5643">
        <w:rPr>
          <w:rFonts w:asciiTheme="minorBidi" w:hAnsiTheme="minorBidi" w:cstheme="minorBidi"/>
          <w:b/>
          <w:sz w:val="22"/>
          <w:szCs w:val="22"/>
          <w:lang w:val="it-IT"/>
        </w:rPr>
        <w:t xml:space="preserve">.jpg: </w:t>
      </w:r>
      <w:r w:rsidR="000714E4" w:rsidRPr="00AD5643">
        <w:rPr>
          <w:rFonts w:asciiTheme="minorBidi" w:hAnsiTheme="minorBidi" w:cstheme="minorBidi"/>
          <w:sz w:val="22"/>
          <w:szCs w:val="22"/>
          <w:lang w:val="it-IT"/>
        </w:rPr>
        <w:t>Il TKVG di KABELSCHLEPP è un sistema di guida in alluminio che stabilizza le catene portacavi sulle corse lunghe e contribuisce al loro scorrimento fluido e silenzioso.</w:t>
      </w:r>
    </w:p>
    <w:p w14:paraId="68D8D90E" w14:textId="060942FF" w:rsidR="00E8171C" w:rsidRPr="00AD5643" w:rsidRDefault="000714E4" w:rsidP="00AD5643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proofErr w:type="spellStart"/>
      <w:r w:rsidRPr="00AD5643">
        <w:rPr>
          <w:rFonts w:asciiTheme="minorBidi" w:hAnsiTheme="minorBidi" w:cstheme="minorBidi"/>
          <w:i/>
          <w:iCs/>
          <w:sz w:val="22"/>
          <w:szCs w:val="22"/>
        </w:rPr>
        <w:t>Immagine</w:t>
      </w:r>
      <w:proofErr w:type="spellEnd"/>
      <w:r w:rsidR="00E8171C" w:rsidRPr="00AD5643">
        <w:rPr>
          <w:rFonts w:asciiTheme="minorBidi" w:hAnsiTheme="minorBidi" w:cstheme="minorBidi"/>
          <w:i/>
          <w:iCs/>
          <w:sz w:val="22"/>
          <w:szCs w:val="22"/>
        </w:rPr>
        <w:t>: TSUBAKI KABELSCHLEPP</w:t>
      </w:r>
    </w:p>
    <w:p w14:paraId="722CD41A" w14:textId="77777777" w:rsidR="000F4277" w:rsidRPr="00AD5643" w:rsidRDefault="000F4277" w:rsidP="00AD5643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5B4B1F11" w14:textId="77777777" w:rsidR="000F4277" w:rsidRPr="00AD5643" w:rsidRDefault="000F4277" w:rsidP="00AD5643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5DFCEAAA" w14:textId="22EF090F" w:rsidR="00E75312" w:rsidRPr="00AD5643" w:rsidRDefault="000F4277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AD5643">
        <w:rPr>
          <w:rFonts w:asciiTheme="minorBidi" w:hAnsiTheme="minorBidi" w:cstheme="minorBidi"/>
          <w:b/>
          <w:noProof/>
          <w:sz w:val="22"/>
          <w:szCs w:val="22"/>
        </w:rPr>
        <w:lastRenderedPageBreak/>
        <w:drawing>
          <wp:inline distT="0" distB="0" distL="0" distR="0" wp14:anchorId="473B3AB2" wp14:editId="333EA426">
            <wp:extent cx="2910178" cy="1818220"/>
            <wp:effectExtent l="0" t="0" r="0" b="0"/>
            <wp:docPr id="1860080373" name="Grafik 3" descr="Ein Bild, das Schlos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080373" name="Grafik 3" descr="Ein Bild, das Schloss enthält.&#10;&#10;KI-generierte Inhalte können fehlerhaft sein.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664" cy="185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36B07" w14:textId="00BFF379" w:rsidR="00E75312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KABELSCHLEPP</w:t>
      </w:r>
      <w:r w:rsidR="00E75312" w:rsidRPr="00AD5643">
        <w:rPr>
          <w:rFonts w:asciiTheme="minorBidi" w:hAnsiTheme="minorBidi" w:cstheme="minorBidi"/>
          <w:b/>
          <w:sz w:val="22"/>
          <w:szCs w:val="22"/>
          <w:lang w:val="it-IT"/>
        </w:rPr>
        <w:t>-TKVG</w:t>
      </w:r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-UNIFLEX-Advanced-1555</w:t>
      </w:r>
      <w:r w:rsidR="00E75312" w:rsidRPr="00AD5643">
        <w:rPr>
          <w:rFonts w:asciiTheme="minorBidi" w:hAnsiTheme="minorBidi" w:cstheme="minorBidi"/>
          <w:b/>
          <w:sz w:val="22"/>
          <w:szCs w:val="22"/>
          <w:lang w:val="it-IT"/>
        </w:rPr>
        <w:t xml:space="preserve">.jpg: </w:t>
      </w:r>
      <w:r w:rsidR="000714E4" w:rsidRPr="00AD5643">
        <w:rPr>
          <w:rFonts w:asciiTheme="minorBidi" w:hAnsiTheme="minorBidi" w:cstheme="minorBidi"/>
          <w:sz w:val="22"/>
          <w:szCs w:val="22"/>
          <w:lang w:val="it-IT"/>
        </w:rPr>
        <w:t>Il TKVG è progettato per la catena UNIFLEX Advanced 1555 di KABELSCHLEPP, disponibile con larghezza interna a partire da 75 mm e un raggio di curvatura di 125 mm. Ulteriori serie e tipi possono essere realizzati su specifica richiesta.</w:t>
      </w:r>
    </w:p>
    <w:p w14:paraId="45EDBB44" w14:textId="55EBADC0" w:rsidR="00E75312" w:rsidRPr="00AD5643" w:rsidRDefault="000714E4" w:rsidP="00AD5643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i/>
          <w:iCs/>
          <w:sz w:val="22"/>
          <w:szCs w:val="22"/>
          <w:lang w:val="it-IT"/>
        </w:rPr>
        <w:t>Immagine</w:t>
      </w:r>
      <w:r w:rsidR="00E75312" w:rsidRPr="00AD5643">
        <w:rPr>
          <w:rFonts w:asciiTheme="minorBidi" w:hAnsiTheme="minorBidi" w:cstheme="minorBidi"/>
          <w:i/>
          <w:iCs/>
          <w:sz w:val="22"/>
          <w:szCs w:val="22"/>
          <w:lang w:val="it-IT"/>
        </w:rPr>
        <w:t>: TSUBAKI KABELSCHLEPP</w:t>
      </w:r>
    </w:p>
    <w:p w14:paraId="7600BB17" w14:textId="77777777" w:rsidR="000F4277" w:rsidRPr="00AD5643" w:rsidRDefault="000F4277" w:rsidP="00AD5643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  <w:lang w:val="it-IT"/>
        </w:rPr>
      </w:pPr>
    </w:p>
    <w:p w14:paraId="3AF57DDC" w14:textId="77777777" w:rsidR="00AD5643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  <w:lang w:val="it-IT"/>
        </w:rPr>
      </w:pPr>
    </w:p>
    <w:p w14:paraId="10D3E669" w14:textId="5EEC2BF1" w:rsidR="00E8171C" w:rsidRPr="00AD5643" w:rsidRDefault="00E8171C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Meta-Title:</w:t>
      </w:r>
    </w:p>
    <w:p w14:paraId="2C3AF2FB" w14:textId="4A2A4830" w:rsidR="00E8171C" w:rsidRPr="00AD5643" w:rsidRDefault="000714E4" w:rsidP="00AD564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Canale di guida verticale</w:t>
      </w:r>
      <w:r w:rsidR="00B62ADD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 (</w:t>
      </w:r>
      <w:r w:rsidR="00B74D97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TKV</w:t>
      </w:r>
      <w:r w:rsidR="00336B29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G</w:t>
      </w:r>
      <w:r w:rsidR="00B74D97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) </w:t>
      </w: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di </w:t>
      </w:r>
      <w:r w:rsidR="00E8171C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TSUBAKI KABELSCHLEPP </w:t>
      </w: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per l’intralogistica</w:t>
      </w:r>
    </w:p>
    <w:p w14:paraId="6C8860CC" w14:textId="77777777" w:rsidR="00E8171C" w:rsidRPr="00AD5643" w:rsidRDefault="00E8171C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46F6553D" w14:textId="76EA27F3" w:rsidR="00E8171C" w:rsidRPr="00AD5643" w:rsidRDefault="00E8171C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Meta-</w:t>
      </w:r>
      <w:proofErr w:type="spellStart"/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Description</w:t>
      </w:r>
      <w:proofErr w:type="spellEnd"/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:</w:t>
      </w:r>
    </w:p>
    <w:p w14:paraId="7330EAFC" w14:textId="0ED4C8A6" w:rsidR="00E8171C" w:rsidRPr="00AD5643" w:rsidRDefault="000714E4" w:rsidP="00AD5643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Con il</w:t>
      </w:r>
      <w:r w:rsidR="00E8171C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 TKVG (Vertical Guide) TSUBAKI KABELSCHLEPP </w:t>
      </w: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ha sviluppato una soluzione intelligente per i </w:t>
      </w:r>
      <w:proofErr w:type="spellStart"/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trasloelevatori</w:t>
      </w:r>
      <w:proofErr w:type="spellEnd"/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 nell’intralogistica </w:t>
      </w:r>
      <w:r w:rsidR="007F2BF0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(</w:t>
      </w:r>
      <w:proofErr w:type="spellStart"/>
      <w:r w:rsidR="007F2BF0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RBGs</w:t>
      </w:r>
      <w:proofErr w:type="spellEnd"/>
      <w:r w:rsidR="007F2BF0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)</w:t>
      </w: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.</w:t>
      </w:r>
    </w:p>
    <w:p w14:paraId="36B3BFFB" w14:textId="77777777" w:rsidR="00E8171C" w:rsidRPr="00AD5643" w:rsidRDefault="00E8171C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2891D480" w14:textId="77777777" w:rsidR="00AD5643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28D8D262" w14:textId="77777777" w:rsidR="00E8171C" w:rsidRPr="00AD5643" w:rsidRDefault="00E8171C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>Keywords:</w:t>
      </w:r>
    </w:p>
    <w:p w14:paraId="210BB70C" w14:textId="47239785" w:rsidR="00E8171C" w:rsidRPr="00AD5643" w:rsidRDefault="00E8171C" w:rsidP="00AD5643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TSUBAKI KABELSCHLEPP, </w:t>
      </w:r>
      <w:r w:rsidR="000714E4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sistemi portacavi,</w:t>
      </w: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 </w:t>
      </w:r>
      <w:r w:rsidR="000714E4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Catene portacavi</w:t>
      </w:r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, </w:t>
      </w:r>
      <w:r w:rsidR="000714E4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portacavi, conduttori di energia, intralogistica</w:t>
      </w:r>
      <w:r w:rsidR="007F2BF0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, </w:t>
      </w:r>
      <w:r w:rsidR="000714E4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magazzini per minuterie, KTL, </w:t>
      </w:r>
      <w:proofErr w:type="spellStart"/>
      <w:r w:rsidR="000714E4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>trasloelevatori</w:t>
      </w:r>
      <w:proofErr w:type="spellEnd"/>
      <w:r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, RBG, TKVG, Vertical Guide, </w:t>
      </w:r>
      <w:r w:rsidR="000714E4" w:rsidRPr="00AD5643">
        <w:rPr>
          <w:rFonts w:asciiTheme="minorBidi" w:hAnsiTheme="minorBidi" w:cstheme="minorBidi"/>
          <w:bCs/>
          <w:iCs/>
          <w:sz w:val="22"/>
          <w:szCs w:val="22"/>
          <w:lang w:val="it-IT"/>
        </w:rPr>
        <w:t xml:space="preserve">canale di guida verticale,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UNIFLEX Advanced 1555</w:t>
      </w:r>
    </w:p>
    <w:p w14:paraId="5979F8BC" w14:textId="77777777" w:rsidR="00E8171C" w:rsidRPr="00AD5643" w:rsidRDefault="00E8171C" w:rsidP="00AD5643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it-IT"/>
        </w:rPr>
      </w:pPr>
    </w:p>
    <w:p w14:paraId="37483909" w14:textId="7D91F662" w:rsidR="00E8171C" w:rsidRPr="00AD5643" w:rsidRDefault="00E8171C" w:rsidP="00AD5643">
      <w:pPr>
        <w:suppressAutoHyphens/>
        <w:spacing w:line="288" w:lineRule="auto"/>
        <w:rPr>
          <w:rFonts w:asciiTheme="minorBidi" w:hAnsiTheme="minorBidi" w:cstheme="minorBidi"/>
          <w:b/>
          <w:iCs/>
          <w:sz w:val="22"/>
          <w:szCs w:val="22"/>
          <w:lang w:val="nl-NL"/>
        </w:rPr>
      </w:pPr>
      <w:r w:rsidRPr="00AD5643">
        <w:rPr>
          <w:rFonts w:asciiTheme="minorBidi" w:hAnsiTheme="minorBidi" w:cstheme="minorBidi"/>
          <w:b/>
          <w:iCs/>
          <w:sz w:val="22"/>
          <w:szCs w:val="22"/>
          <w:lang w:val="nl-NL"/>
        </w:rPr>
        <w:t>Deeplinks:</w:t>
      </w:r>
    </w:p>
    <w:p w14:paraId="1B250539" w14:textId="6637A2E0" w:rsidR="000714E4" w:rsidRPr="00AD5643" w:rsidRDefault="000714E4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nl-NL"/>
        </w:rPr>
      </w:pPr>
      <w:hyperlink r:id="rId13" w:history="1">
        <w:r w:rsidRPr="00AD5643">
          <w:rPr>
            <w:rStyle w:val="Hyperlink"/>
            <w:rFonts w:asciiTheme="minorBidi" w:hAnsiTheme="minorBidi" w:cstheme="minorBidi"/>
            <w:sz w:val="22"/>
            <w:szCs w:val="22"/>
            <w:lang w:val="nl-NL"/>
          </w:rPr>
          <w:t>https://tsubaki-kabelschlepp.com/it-it/prodotti/catene-portacavi/accessori/canali-di-guida/canale-di-guida-verticale-tkvg/</w:t>
        </w:r>
      </w:hyperlink>
    </w:p>
    <w:p w14:paraId="482C0365" w14:textId="2E117DAF" w:rsidR="000714E4" w:rsidRPr="00AD5643" w:rsidRDefault="000714E4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nl-NL"/>
        </w:rPr>
      </w:pPr>
      <w:hyperlink r:id="rId14" w:history="1">
        <w:r w:rsidRPr="00AD5643">
          <w:rPr>
            <w:rStyle w:val="Hyperlink"/>
            <w:rFonts w:asciiTheme="minorBidi" w:hAnsiTheme="minorBidi" w:cstheme="minorBidi"/>
            <w:sz w:val="22"/>
            <w:szCs w:val="22"/>
            <w:lang w:val="nl-NL"/>
          </w:rPr>
          <w:t>https://tsubaki-kabelschlepp.com/it-it/soluzioni-per-lindustria/intra</w:t>
        </w:r>
        <w:r w:rsidRPr="00AD5643">
          <w:rPr>
            <w:rStyle w:val="Hyperlink"/>
            <w:rFonts w:asciiTheme="minorBidi" w:hAnsiTheme="minorBidi" w:cstheme="minorBidi"/>
            <w:sz w:val="22"/>
            <w:szCs w:val="22"/>
            <w:lang w:val="nl-NL"/>
          </w:rPr>
          <w:t>l</w:t>
        </w:r>
        <w:r w:rsidRPr="00AD5643">
          <w:rPr>
            <w:rStyle w:val="Hyperlink"/>
            <w:rFonts w:asciiTheme="minorBidi" w:hAnsiTheme="minorBidi" w:cstheme="minorBidi"/>
            <w:sz w:val="22"/>
            <w:szCs w:val="22"/>
            <w:lang w:val="nl-NL"/>
          </w:rPr>
          <w:t>ogistica/</w:t>
        </w:r>
      </w:hyperlink>
    </w:p>
    <w:p w14:paraId="381D4EA6" w14:textId="219AE241" w:rsidR="000714E4" w:rsidRPr="00AD5643" w:rsidRDefault="000714E4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5" w:history="1">
        <w:r w:rsidRPr="00AD5643">
          <w:rPr>
            <w:rStyle w:val="Hyperlink"/>
            <w:rFonts w:asciiTheme="minorBidi" w:hAnsiTheme="minorBidi" w:cstheme="minorBidi"/>
            <w:sz w:val="22"/>
            <w:szCs w:val="22"/>
            <w:lang w:val="nl-NL"/>
          </w:rPr>
          <w:t>https://tsubaki-kabelschlepp.com/it-it/</w:t>
        </w:r>
      </w:hyperlink>
    </w:p>
    <w:p w14:paraId="71EE464A" w14:textId="37661348" w:rsidR="00AD5643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6" w:history="1">
        <w:r w:rsidRPr="00AD5643">
          <w:rPr>
            <w:rStyle w:val="Hyperlink"/>
            <w:rFonts w:asciiTheme="minorBidi" w:hAnsiTheme="minorBidi" w:cstheme="minorBidi"/>
            <w:sz w:val="22"/>
            <w:szCs w:val="22"/>
          </w:rPr>
          <w:t>https://tsubaki-kabelschlepp.com/it-it/prodotti/catene-portacavi/serie-uniflex-advanced/ua1555/</w:t>
        </w:r>
      </w:hyperlink>
    </w:p>
    <w:p w14:paraId="7E30D6DA" w14:textId="77777777" w:rsidR="00AD5643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9C781AE" w14:textId="5C9CFC1F" w:rsidR="00D575AD" w:rsidRPr="00AD5643" w:rsidRDefault="00D575AD" w:rsidP="00AD5643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716AF291" w14:textId="77777777" w:rsidR="00931A20" w:rsidRPr="00AD5643" w:rsidRDefault="00931A20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  <w:r w:rsidRPr="00AD5643">
        <w:rPr>
          <w:rFonts w:asciiTheme="minorBidi" w:hAnsiTheme="minorBidi" w:cstheme="minorBidi"/>
          <w:b/>
          <w:sz w:val="22"/>
          <w:szCs w:val="22"/>
          <w:lang w:val="nl-NL"/>
        </w:rPr>
        <w:t>Download-Area</w:t>
      </w:r>
    </w:p>
    <w:p w14:paraId="2EE88E07" w14:textId="4300EF5A" w:rsidR="00931A20" w:rsidRPr="00AD5643" w:rsidRDefault="00C15590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nl-NL"/>
        </w:rPr>
      </w:pPr>
      <w:hyperlink r:id="rId17" w:history="1">
        <w:r w:rsidRPr="00AD5643">
          <w:rPr>
            <w:rStyle w:val="Hyperlink"/>
            <w:rFonts w:asciiTheme="minorBidi" w:hAnsiTheme="minorBidi" w:cstheme="minorBidi"/>
            <w:b/>
            <w:sz w:val="22"/>
            <w:szCs w:val="22"/>
            <w:lang w:val="nl-NL"/>
          </w:rPr>
          <w:t>https://www.koehler-partner.de/pressezentrum/kabelschlepp</w:t>
        </w:r>
      </w:hyperlink>
    </w:p>
    <w:p w14:paraId="2A9D64DB" w14:textId="77777777" w:rsidR="00931A20" w:rsidRDefault="00931A20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030B8AC9" w14:textId="77777777" w:rsidR="00AD5643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1E9759F4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b/>
          <w:sz w:val="22"/>
          <w:szCs w:val="22"/>
          <w:lang w:val="it-IT"/>
        </w:rPr>
        <w:t>Social media</w:t>
      </w:r>
    </w:p>
    <w:p w14:paraId="2F62A867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bCs/>
          <w:sz w:val="22"/>
          <w:szCs w:val="22"/>
          <w:lang w:val="it-IT"/>
        </w:rPr>
        <w:t xml:space="preserve">LinkedIn </w:t>
      </w:r>
      <w:proofErr w:type="spellStart"/>
      <w:r w:rsidRPr="00DE1D43">
        <w:rPr>
          <w:rFonts w:asciiTheme="minorBidi" w:hAnsiTheme="minorBidi" w:cstheme="minorBidi"/>
          <w:bCs/>
          <w:sz w:val="22"/>
          <w:szCs w:val="22"/>
          <w:lang w:val="it-IT"/>
        </w:rPr>
        <w:t>profile</w:t>
      </w:r>
      <w:proofErr w:type="spellEnd"/>
      <w:r w:rsidRPr="00DE1D43">
        <w:rPr>
          <w:rFonts w:asciiTheme="minorBidi" w:hAnsiTheme="minorBidi" w:cstheme="minorBidi"/>
          <w:bCs/>
          <w:sz w:val="22"/>
          <w:szCs w:val="22"/>
          <w:lang w:val="it-IT"/>
        </w:rPr>
        <w:t xml:space="preserve">: </w:t>
      </w:r>
      <w:hyperlink r:id="rId18" w:history="1">
        <w:r w:rsidRPr="00DE1D43">
          <w:rPr>
            <w:rStyle w:val="Hyperlink"/>
            <w:rFonts w:asciiTheme="minorBidi" w:hAnsiTheme="minorBidi" w:cstheme="minorBidi"/>
            <w:bCs/>
            <w:sz w:val="22"/>
            <w:szCs w:val="22"/>
            <w:lang w:val="it-IT"/>
          </w:rPr>
          <w:t>https://it.linkedin.com/company/kabelschlepp-italia</w:t>
        </w:r>
      </w:hyperlink>
    </w:p>
    <w:p w14:paraId="76E34B2F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en-US"/>
        </w:rPr>
      </w:pPr>
      <w:r w:rsidRPr="00DE1D43">
        <w:rPr>
          <w:rFonts w:asciiTheme="minorBidi" w:hAnsiTheme="minorBidi" w:cstheme="minorBidi"/>
          <w:bCs/>
          <w:sz w:val="22"/>
          <w:szCs w:val="22"/>
          <w:lang w:val="en-US"/>
        </w:rPr>
        <w:t xml:space="preserve">Link to the company at LinkedIn: @ </w:t>
      </w:r>
      <w:proofErr w:type="spellStart"/>
      <w:r w:rsidRPr="00DE1D43">
        <w:rPr>
          <w:rFonts w:asciiTheme="minorBidi" w:hAnsiTheme="minorBidi" w:cstheme="minorBidi"/>
          <w:bCs/>
          <w:sz w:val="22"/>
          <w:szCs w:val="22"/>
          <w:lang w:val="en-US"/>
        </w:rPr>
        <w:t>Kabelschlepp</w:t>
      </w:r>
      <w:proofErr w:type="spellEnd"/>
      <w:r w:rsidRPr="00DE1D43">
        <w:rPr>
          <w:rFonts w:asciiTheme="minorBidi" w:hAnsiTheme="minorBidi" w:cstheme="minorBidi"/>
          <w:bCs/>
          <w:sz w:val="22"/>
          <w:szCs w:val="22"/>
          <w:lang w:val="en-US"/>
        </w:rPr>
        <w:t xml:space="preserve"> Italia</w:t>
      </w:r>
    </w:p>
    <w:p w14:paraId="08C84D21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074392A1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65CE156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Contatto vendita: Alessandra Frati • </w:t>
      </w:r>
      <w:proofErr w:type="spellStart"/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>Kabelschlepp</w:t>
      </w:r>
      <w:proofErr w:type="spellEnd"/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 Italia </w:t>
      </w:r>
      <w:proofErr w:type="spellStart"/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>Srl</w:t>
      </w:r>
      <w:proofErr w:type="spellEnd"/>
    </w:p>
    <w:p w14:paraId="743D7894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sz w:val="22"/>
          <w:szCs w:val="22"/>
          <w:lang w:val="it-IT"/>
        </w:rPr>
        <w:t>Via Massari Marzoli 9 • 21052 Busto Arsizio (VA)</w:t>
      </w:r>
    </w:p>
    <w:p w14:paraId="7547CBE2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sz w:val="22"/>
          <w:szCs w:val="22"/>
          <w:lang w:val="it-IT"/>
        </w:rPr>
        <w:t>Telefono +39 0331 350962 • Fax +39 0331 341996</w:t>
      </w:r>
    </w:p>
    <w:p w14:paraId="5E65A28C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sz w:val="22"/>
          <w:szCs w:val="22"/>
          <w:lang w:val="it-IT"/>
        </w:rPr>
        <w:t>E-Mail: alessandra.frati@kabelschlepp.it</w:t>
      </w:r>
    </w:p>
    <w:p w14:paraId="7C19C207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sz w:val="22"/>
          <w:szCs w:val="22"/>
          <w:lang w:val="it-IT"/>
        </w:rPr>
        <w:t>https://tsubaki-kabelschlepp.com/it-it/</w:t>
      </w:r>
    </w:p>
    <w:p w14:paraId="03357956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357C9635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079B516B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>Contatto diretto in TSUBAKI KABELSCHLEPP:</w:t>
      </w:r>
    </w:p>
    <w:p w14:paraId="6C8F1809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DE1D43">
        <w:rPr>
          <w:rFonts w:asciiTheme="minorBidi" w:hAnsiTheme="minorBidi" w:cstheme="minorBidi"/>
          <w:sz w:val="22"/>
          <w:szCs w:val="22"/>
          <w:lang w:val="en-US"/>
        </w:rPr>
        <w:t xml:space="preserve">Mr. </w:t>
      </w:r>
      <w:r>
        <w:rPr>
          <w:rFonts w:asciiTheme="minorBidi" w:hAnsiTheme="minorBidi" w:cstheme="minorBidi"/>
          <w:sz w:val="22"/>
          <w:szCs w:val="22"/>
          <w:lang w:val="en-US"/>
        </w:rPr>
        <w:t xml:space="preserve">Bastian </w:t>
      </w:r>
      <w:proofErr w:type="spellStart"/>
      <w:r>
        <w:rPr>
          <w:rFonts w:asciiTheme="minorBidi" w:hAnsiTheme="minorBidi" w:cstheme="minorBidi"/>
          <w:sz w:val="22"/>
          <w:szCs w:val="22"/>
          <w:lang w:val="en-US"/>
        </w:rPr>
        <w:t>Makenthun</w:t>
      </w:r>
      <w:proofErr w:type="spellEnd"/>
      <w:r w:rsidRPr="00DE1D43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>•</w:t>
      </w:r>
      <w:r w:rsidRPr="00DE1D43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proofErr w:type="spellStart"/>
      <w:r w:rsidRPr="00DE1D43">
        <w:rPr>
          <w:rFonts w:asciiTheme="minorBidi" w:hAnsiTheme="minorBidi" w:cstheme="minorBidi"/>
          <w:sz w:val="22"/>
          <w:szCs w:val="22"/>
          <w:lang w:val="en-US"/>
        </w:rPr>
        <w:t>Teamlead</w:t>
      </w:r>
      <w:proofErr w:type="spellEnd"/>
      <w:r w:rsidRPr="00DE1D43">
        <w:rPr>
          <w:rFonts w:asciiTheme="minorBidi" w:hAnsiTheme="minorBidi" w:cstheme="minorBidi"/>
          <w:sz w:val="22"/>
          <w:szCs w:val="22"/>
          <w:lang w:val="en-US"/>
        </w:rPr>
        <w:t xml:space="preserve"> International Communications Marketing &amp; Innovation</w:t>
      </w:r>
    </w:p>
    <w:p w14:paraId="489A0AE1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2C170F">
        <w:rPr>
          <w:rFonts w:asciiTheme="minorBidi" w:hAnsiTheme="minorBidi" w:cstheme="minorBidi"/>
          <w:sz w:val="22"/>
          <w:szCs w:val="22"/>
        </w:rPr>
        <w:t>Phone +49 2762 4003-</w:t>
      </w:r>
      <w:r w:rsidRPr="002C170F">
        <w:rPr>
          <w:rFonts w:asciiTheme="minorBidi" w:hAnsiTheme="minorBidi" w:cstheme="minorBidi"/>
          <w:bCs/>
          <w:spacing w:val="2"/>
          <w:sz w:val="22"/>
          <w:szCs w:val="22"/>
        </w:rPr>
        <w:t xml:space="preserve">455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>•</w:t>
      </w:r>
      <w:r w:rsidRPr="002C170F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Pr="002C170F">
        <w:rPr>
          <w:rFonts w:asciiTheme="minorBidi" w:hAnsiTheme="minorBidi" w:cstheme="minorBidi"/>
          <w:sz w:val="22"/>
          <w:szCs w:val="22"/>
        </w:rPr>
        <w:t>eMail</w:t>
      </w:r>
      <w:proofErr w:type="spellEnd"/>
      <w:r w:rsidRPr="002C170F">
        <w:rPr>
          <w:rFonts w:asciiTheme="minorBidi" w:hAnsiTheme="minorBidi" w:cstheme="minorBidi"/>
          <w:sz w:val="22"/>
          <w:szCs w:val="22"/>
        </w:rPr>
        <w:t>: bastian.makenthun@kabelschlepp.de</w:t>
      </w:r>
    </w:p>
    <w:p w14:paraId="58A02C15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2C170F">
        <w:rPr>
          <w:rFonts w:asciiTheme="minorBidi" w:hAnsiTheme="minorBidi" w:cstheme="minorBidi"/>
          <w:sz w:val="22"/>
          <w:szCs w:val="22"/>
        </w:rPr>
        <w:t>Daimlerstrasse</w:t>
      </w:r>
      <w:proofErr w:type="spellEnd"/>
      <w:r w:rsidRPr="002C170F">
        <w:rPr>
          <w:rFonts w:asciiTheme="minorBidi" w:hAnsiTheme="minorBidi" w:cstheme="minorBidi"/>
          <w:sz w:val="22"/>
          <w:szCs w:val="22"/>
        </w:rPr>
        <w:t xml:space="preserve"> 2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>•</w:t>
      </w:r>
      <w:r w:rsidRPr="002C170F">
        <w:rPr>
          <w:rFonts w:asciiTheme="minorBidi" w:hAnsiTheme="minorBidi" w:cstheme="minorBidi"/>
          <w:sz w:val="22"/>
          <w:szCs w:val="22"/>
        </w:rPr>
        <w:t xml:space="preserve"> 57482 Wenden-Gerlingen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>•</w:t>
      </w:r>
      <w:r w:rsidRPr="002C170F">
        <w:rPr>
          <w:rFonts w:asciiTheme="minorBidi" w:hAnsiTheme="minorBidi" w:cstheme="minorBidi"/>
          <w:sz w:val="22"/>
          <w:szCs w:val="22"/>
        </w:rPr>
        <w:t xml:space="preserve"> Germany</w:t>
      </w:r>
    </w:p>
    <w:p w14:paraId="13C81360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7D9BF302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62C68936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proofErr w:type="spellStart"/>
      <w:r w:rsidRPr="002C170F">
        <w:rPr>
          <w:rFonts w:asciiTheme="minorBidi" w:hAnsiTheme="minorBidi" w:cstheme="minorBidi"/>
          <w:b/>
          <w:bCs/>
          <w:sz w:val="22"/>
          <w:szCs w:val="22"/>
        </w:rPr>
        <w:t>Ufficio</w:t>
      </w:r>
      <w:proofErr w:type="spellEnd"/>
      <w:r w:rsidRPr="002C170F">
        <w:rPr>
          <w:rFonts w:asciiTheme="minorBidi" w:hAnsiTheme="minorBidi" w:cstheme="minorBidi"/>
          <w:b/>
          <w:bCs/>
          <w:sz w:val="22"/>
          <w:szCs w:val="22"/>
        </w:rPr>
        <w:t xml:space="preserve"> Stampa:</w:t>
      </w:r>
    </w:p>
    <w:p w14:paraId="758AD5A0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2C170F">
        <w:rPr>
          <w:rFonts w:asciiTheme="minorBidi" w:hAnsiTheme="minorBidi" w:cstheme="minorBidi"/>
          <w:sz w:val="22"/>
          <w:szCs w:val="22"/>
        </w:rPr>
        <w:t>Köhler + Partner GmbH</w:t>
      </w:r>
    </w:p>
    <w:p w14:paraId="6A324260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1D43">
        <w:rPr>
          <w:rFonts w:asciiTheme="minorBidi" w:hAnsiTheme="minorBidi" w:cstheme="minorBidi"/>
          <w:sz w:val="22"/>
          <w:szCs w:val="22"/>
        </w:rPr>
        <w:t xml:space="preserve">Brauerstrasse 42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 xml:space="preserve">• </w:t>
      </w:r>
      <w:r w:rsidRPr="00DE1D43">
        <w:rPr>
          <w:rFonts w:asciiTheme="minorBidi" w:hAnsiTheme="minorBidi" w:cstheme="minorBidi"/>
          <w:sz w:val="22"/>
          <w:szCs w:val="22"/>
        </w:rPr>
        <w:t xml:space="preserve">21244 Buchholz i.d.N.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 xml:space="preserve">• </w:t>
      </w:r>
      <w:r w:rsidRPr="00DE1D43">
        <w:rPr>
          <w:rFonts w:asciiTheme="minorBidi" w:hAnsiTheme="minorBidi" w:cstheme="minorBidi"/>
          <w:sz w:val="22"/>
          <w:szCs w:val="22"/>
        </w:rPr>
        <w:t>Germany</w:t>
      </w:r>
    </w:p>
    <w:p w14:paraId="25294241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fr-FR"/>
        </w:rPr>
      </w:pPr>
      <w:proofErr w:type="gramStart"/>
      <w:r w:rsidRPr="00DE1D43">
        <w:rPr>
          <w:rFonts w:asciiTheme="minorBidi" w:hAnsiTheme="minorBidi" w:cstheme="minorBidi"/>
          <w:sz w:val="22"/>
          <w:szCs w:val="22"/>
          <w:lang w:val="fr-FR"/>
        </w:rPr>
        <w:t>Phone:</w:t>
      </w:r>
      <w:proofErr w:type="gramEnd"/>
      <w:r w:rsidRPr="00DE1D43">
        <w:rPr>
          <w:rFonts w:asciiTheme="minorBidi" w:hAnsiTheme="minorBidi" w:cstheme="minorBidi"/>
          <w:sz w:val="22"/>
          <w:szCs w:val="22"/>
          <w:lang w:val="fr-FR"/>
        </w:rPr>
        <w:t xml:space="preserve"> +49 4181 92892-0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 xml:space="preserve">• </w:t>
      </w:r>
      <w:proofErr w:type="gramStart"/>
      <w:r w:rsidRPr="00DE1D43">
        <w:rPr>
          <w:rFonts w:asciiTheme="minorBidi" w:hAnsiTheme="minorBidi" w:cstheme="minorBidi"/>
          <w:sz w:val="22"/>
          <w:szCs w:val="22"/>
          <w:lang w:val="fr-FR"/>
        </w:rPr>
        <w:t>Fax:</w:t>
      </w:r>
      <w:proofErr w:type="gramEnd"/>
      <w:r w:rsidRPr="00DE1D43">
        <w:rPr>
          <w:rFonts w:asciiTheme="minorBidi" w:hAnsiTheme="minorBidi" w:cstheme="minorBidi"/>
          <w:sz w:val="22"/>
          <w:szCs w:val="22"/>
          <w:lang w:val="fr-FR"/>
        </w:rPr>
        <w:t xml:space="preserve"> +49 4181 92892-55</w:t>
      </w:r>
    </w:p>
    <w:p w14:paraId="29B0FC14" w14:textId="6CD7F0D2" w:rsidR="00931A20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fr-FR"/>
        </w:rPr>
      </w:pPr>
      <w:proofErr w:type="spellStart"/>
      <w:proofErr w:type="gramStart"/>
      <w:r w:rsidRPr="00DE1D43">
        <w:rPr>
          <w:rFonts w:asciiTheme="minorBidi" w:hAnsiTheme="minorBidi" w:cstheme="minorBidi"/>
          <w:sz w:val="22"/>
          <w:szCs w:val="22"/>
          <w:lang w:val="fr-FR"/>
        </w:rPr>
        <w:t>eMail</w:t>
      </w:r>
      <w:proofErr w:type="spellEnd"/>
      <w:r w:rsidRPr="00DE1D43">
        <w:rPr>
          <w:rFonts w:asciiTheme="minorBidi" w:hAnsiTheme="minorBidi" w:cstheme="minorBidi"/>
          <w:sz w:val="22"/>
          <w:szCs w:val="22"/>
          <w:lang w:val="fr-FR"/>
        </w:rPr>
        <w:t>:</w:t>
      </w:r>
      <w:proofErr w:type="gramEnd"/>
      <w:r w:rsidRPr="00DE1D43">
        <w:rPr>
          <w:rFonts w:asciiTheme="minorBidi" w:hAnsiTheme="minorBidi" w:cstheme="minorBidi"/>
          <w:sz w:val="22"/>
          <w:szCs w:val="22"/>
          <w:lang w:val="fr-FR"/>
        </w:rPr>
        <w:t xml:space="preserve"> info@koehler-partner.de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 xml:space="preserve">• </w:t>
      </w:r>
      <w:r w:rsidRPr="00DE1D43">
        <w:rPr>
          <w:rFonts w:asciiTheme="minorBidi" w:hAnsiTheme="minorBidi" w:cstheme="minorBidi"/>
          <w:sz w:val="22"/>
          <w:szCs w:val="22"/>
          <w:lang w:val="fr-FR"/>
        </w:rPr>
        <w:t>www.koehler-partner.de</w:t>
      </w:r>
    </w:p>
    <w:sectPr w:rsidR="00931A20" w:rsidRPr="00AD5643" w:rsidSect="00B823D3">
      <w:headerReference w:type="default" r:id="rId19"/>
      <w:footerReference w:type="default" r:id="rId20"/>
      <w:pgSz w:w="11900" w:h="16840"/>
      <w:pgMar w:top="1985" w:right="1418" w:bottom="919" w:left="1418" w:header="709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1C285" w14:textId="77777777" w:rsidR="005415BC" w:rsidRDefault="005415BC" w:rsidP="006C32E5">
      <w:r>
        <w:separator/>
      </w:r>
    </w:p>
  </w:endnote>
  <w:endnote w:type="continuationSeparator" w:id="0">
    <w:p w14:paraId="246D4264" w14:textId="77777777" w:rsidR="005415BC" w:rsidRDefault="005415BC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500C" w14:textId="1D86757D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D99E0" w14:textId="77777777" w:rsidR="005415BC" w:rsidRDefault="005415BC" w:rsidP="006C32E5">
      <w:r>
        <w:separator/>
      </w:r>
    </w:p>
  </w:footnote>
  <w:footnote w:type="continuationSeparator" w:id="0">
    <w:p w14:paraId="2962C836" w14:textId="77777777" w:rsidR="005415BC" w:rsidRDefault="005415BC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154B" w14:textId="686DAE18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44CA9CDA" w:rsidR="006C32E5" w:rsidRDefault="004C1A7B" w:rsidP="00492F8F">
                          <w:pPr>
                            <w:ind w:left="284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Comunicato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stampa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44CA9CDA" w:rsidR="006C32E5" w:rsidRDefault="004C1A7B" w:rsidP="00492F8F">
                    <w:pPr>
                      <w:ind w:left="284"/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</w:rPr>
                      <w:t>Comunicato stampa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4C1A7B">
      <w:rPr>
        <w:noProof/>
      </w:rPr>
      <w:drawing>
        <wp:inline distT="0" distB="0" distL="0" distR="0" wp14:anchorId="52BCAE07" wp14:editId="2B6D1E2F">
          <wp:extent cx="2630199" cy="514350"/>
          <wp:effectExtent l="0" t="0" r="0" b="0"/>
          <wp:docPr id="704118785" name="Immagine 2" descr="Immagine che contiene testo, Carattere, log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118785" name="Immagine 2" descr="Immagine che contiene testo, Carattere, logo, schermat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7380" cy="523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A02115"/>
    <w:multiLevelType w:val="hybridMultilevel"/>
    <w:tmpl w:val="950684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574"/>
    <w:multiLevelType w:val="multilevel"/>
    <w:tmpl w:val="DBE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2835602">
    <w:abstractNumId w:val="2"/>
  </w:num>
  <w:num w:numId="2" w16cid:durableId="1984235372">
    <w:abstractNumId w:val="1"/>
  </w:num>
  <w:num w:numId="3" w16cid:durableId="819931617">
    <w:abstractNumId w:val="3"/>
  </w:num>
  <w:num w:numId="4" w16cid:durableId="298921748">
    <w:abstractNumId w:val="0"/>
  </w:num>
  <w:num w:numId="5" w16cid:durableId="7298114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07C53"/>
    <w:rsid w:val="00014095"/>
    <w:rsid w:val="00027579"/>
    <w:rsid w:val="0003355A"/>
    <w:rsid w:val="00036EF2"/>
    <w:rsid w:val="00040A07"/>
    <w:rsid w:val="00043D9E"/>
    <w:rsid w:val="00046955"/>
    <w:rsid w:val="00046C9D"/>
    <w:rsid w:val="00051D68"/>
    <w:rsid w:val="00051DCC"/>
    <w:rsid w:val="00054846"/>
    <w:rsid w:val="00061B7E"/>
    <w:rsid w:val="00070A22"/>
    <w:rsid w:val="000714E4"/>
    <w:rsid w:val="00072FFB"/>
    <w:rsid w:val="00083A5B"/>
    <w:rsid w:val="00085C2A"/>
    <w:rsid w:val="000908B6"/>
    <w:rsid w:val="00092575"/>
    <w:rsid w:val="00097178"/>
    <w:rsid w:val="00097255"/>
    <w:rsid w:val="000A2102"/>
    <w:rsid w:val="000A43ED"/>
    <w:rsid w:val="000A572B"/>
    <w:rsid w:val="000B34FC"/>
    <w:rsid w:val="000B4C0A"/>
    <w:rsid w:val="000C0C43"/>
    <w:rsid w:val="000C23B2"/>
    <w:rsid w:val="000D0AEB"/>
    <w:rsid w:val="000D0E15"/>
    <w:rsid w:val="000D35FE"/>
    <w:rsid w:val="000D3C12"/>
    <w:rsid w:val="000D5A5B"/>
    <w:rsid w:val="000F4277"/>
    <w:rsid w:val="00103219"/>
    <w:rsid w:val="00113D17"/>
    <w:rsid w:val="00115489"/>
    <w:rsid w:val="00121D69"/>
    <w:rsid w:val="001239BE"/>
    <w:rsid w:val="0013118C"/>
    <w:rsid w:val="00135837"/>
    <w:rsid w:val="00142CCC"/>
    <w:rsid w:val="0014333A"/>
    <w:rsid w:val="00150105"/>
    <w:rsid w:val="00157789"/>
    <w:rsid w:val="001607FC"/>
    <w:rsid w:val="00162834"/>
    <w:rsid w:val="00164102"/>
    <w:rsid w:val="00173AAA"/>
    <w:rsid w:val="00175BDE"/>
    <w:rsid w:val="001A1BD8"/>
    <w:rsid w:val="001A6042"/>
    <w:rsid w:val="001A73DA"/>
    <w:rsid w:val="001B4F06"/>
    <w:rsid w:val="001C2D01"/>
    <w:rsid w:val="001C4F36"/>
    <w:rsid w:val="001D0AC5"/>
    <w:rsid w:val="001D46DB"/>
    <w:rsid w:val="001D50E6"/>
    <w:rsid w:val="001E76E9"/>
    <w:rsid w:val="001F4ED2"/>
    <w:rsid w:val="001F630C"/>
    <w:rsid w:val="002010F6"/>
    <w:rsid w:val="0020335F"/>
    <w:rsid w:val="00205F84"/>
    <w:rsid w:val="002142C5"/>
    <w:rsid w:val="00221298"/>
    <w:rsid w:val="0022389E"/>
    <w:rsid w:val="00223A56"/>
    <w:rsid w:val="002241F1"/>
    <w:rsid w:val="002318A1"/>
    <w:rsid w:val="0024791F"/>
    <w:rsid w:val="00252A9A"/>
    <w:rsid w:val="002562E7"/>
    <w:rsid w:val="00256D34"/>
    <w:rsid w:val="00261653"/>
    <w:rsid w:val="002700F6"/>
    <w:rsid w:val="00270858"/>
    <w:rsid w:val="0027170A"/>
    <w:rsid w:val="00271C13"/>
    <w:rsid w:val="00275E58"/>
    <w:rsid w:val="00276EC9"/>
    <w:rsid w:val="0028225E"/>
    <w:rsid w:val="0028752A"/>
    <w:rsid w:val="002913E4"/>
    <w:rsid w:val="00295DF9"/>
    <w:rsid w:val="002A4E7B"/>
    <w:rsid w:val="002B092A"/>
    <w:rsid w:val="002B544B"/>
    <w:rsid w:val="002C51FC"/>
    <w:rsid w:val="002C5CDA"/>
    <w:rsid w:val="002E170B"/>
    <w:rsid w:val="002E3B01"/>
    <w:rsid w:val="002E68E8"/>
    <w:rsid w:val="002F1ACE"/>
    <w:rsid w:val="002F36A8"/>
    <w:rsid w:val="00301500"/>
    <w:rsid w:val="00302DED"/>
    <w:rsid w:val="0030455E"/>
    <w:rsid w:val="00306AEF"/>
    <w:rsid w:val="00311344"/>
    <w:rsid w:val="0031456E"/>
    <w:rsid w:val="00320AFF"/>
    <w:rsid w:val="00323B4A"/>
    <w:rsid w:val="0033618D"/>
    <w:rsid w:val="00336B29"/>
    <w:rsid w:val="0034422D"/>
    <w:rsid w:val="00345A59"/>
    <w:rsid w:val="00345CCC"/>
    <w:rsid w:val="003461D5"/>
    <w:rsid w:val="003743DE"/>
    <w:rsid w:val="003763D4"/>
    <w:rsid w:val="003810C5"/>
    <w:rsid w:val="00390F9D"/>
    <w:rsid w:val="00391A0F"/>
    <w:rsid w:val="00395524"/>
    <w:rsid w:val="00395600"/>
    <w:rsid w:val="003A0226"/>
    <w:rsid w:val="003B6A2F"/>
    <w:rsid w:val="003B6EBB"/>
    <w:rsid w:val="003B7FA0"/>
    <w:rsid w:val="003E5B64"/>
    <w:rsid w:val="003E6F32"/>
    <w:rsid w:val="003F1BA3"/>
    <w:rsid w:val="003F2DE9"/>
    <w:rsid w:val="003F66C0"/>
    <w:rsid w:val="0040005F"/>
    <w:rsid w:val="0040045A"/>
    <w:rsid w:val="00400BFF"/>
    <w:rsid w:val="00402352"/>
    <w:rsid w:val="0040347A"/>
    <w:rsid w:val="0040413D"/>
    <w:rsid w:val="00407AC9"/>
    <w:rsid w:val="00411D94"/>
    <w:rsid w:val="0041483A"/>
    <w:rsid w:val="00424635"/>
    <w:rsid w:val="00430878"/>
    <w:rsid w:val="00432C6C"/>
    <w:rsid w:val="0044111D"/>
    <w:rsid w:val="00443B56"/>
    <w:rsid w:val="004651FA"/>
    <w:rsid w:val="00466CB5"/>
    <w:rsid w:val="004818F4"/>
    <w:rsid w:val="0048419B"/>
    <w:rsid w:val="00486AB8"/>
    <w:rsid w:val="00492F8F"/>
    <w:rsid w:val="004934B7"/>
    <w:rsid w:val="00494918"/>
    <w:rsid w:val="00495B10"/>
    <w:rsid w:val="00496BC5"/>
    <w:rsid w:val="004A665C"/>
    <w:rsid w:val="004C0E55"/>
    <w:rsid w:val="004C1A7B"/>
    <w:rsid w:val="004D22DF"/>
    <w:rsid w:val="004D40FE"/>
    <w:rsid w:val="004D4753"/>
    <w:rsid w:val="004E0378"/>
    <w:rsid w:val="004E2B82"/>
    <w:rsid w:val="004F679D"/>
    <w:rsid w:val="005026C4"/>
    <w:rsid w:val="00502A02"/>
    <w:rsid w:val="00502EEA"/>
    <w:rsid w:val="005078D1"/>
    <w:rsid w:val="00511605"/>
    <w:rsid w:val="00530733"/>
    <w:rsid w:val="0053304F"/>
    <w:rsid w:val="005358B9"/>
    <w:rsid w:val="005415BC"/>
    <w:rsid w:val="00541F0D"/>
    <w:rsid w:val="0055077F"/>
    <w:rsid w:val="00551024"/>
    <w:rsid w:val="0056326E"/>
    <w:rsid w:val="0057030A"/>
    <w:rsid w:val="005712BD"/>
    <w:rsid w:val="005713DA"/>
    <w:rsid w:val="00574770"/>
    <w:rsid w:val="00580C0C"/>
    <w:rsid w:val="00582B2F"/>
    <w:rsid w:val="00582E82"/>
    <w:rsid w:val="00583969"/>
    <w:rsid w:val="005931B7"/>
    <w:rsid w:val="005A2B38"/>
    <w:rsid w:val="005A4C7A"/>
    <w:rsid w:val="005B1DBC"/>
    <w:rsid w:val="005B3941"/>
    <w:rsid w:val="005C051B"/>
    <w:rsid w:val="005C0587"/>
    <w:rsid w:val="005D4973"/>
    <w:rsid w:val="005D5E93"/>
    <w:rsid w:val="005E0DA8"/>
    <w:rsid w:val="005E1219"/>
    <w:rsid w:val="005E3A34"/>
    <w:rsid w:val="005E7E03"/>
    <w:rsid w:val="005F309C"/>
    <w:rsid w:val="006028A4"/>
    <w:rsid w:val="00605D30"/>
    <w:rsid w:val="00606ACB"/>
    <w:rsid w:val="0061674D"/>
    <w:rsid w:val="00617698"/>
    <w:rsid w:val="00620E4C"/>
    <w:rsid w:val="00624047"/>
    <w:rsid w:val="00624258"/>
    <w:rsid w:val="00631034"/>
    <w:rsid w:val="00641745"/>
    <w:rsid w:val="00647913"/>
    <w:rsid w:val="00650823"/>
    <w:rsid w:val="006516B3"/>
    <w:rsid w:val="006579CA"/>
    <w:rsid w:val="00663492"/>
    <w:rsid w:val="0066439A"/>
    <w:rsid w:val="00667BD2"/>
    <w:rsid w:val="00671333"/>
    <w:rsid w:val="00672B07"/>
    <w:rsid w:val="00681798"/>
    <w:rsid w:val="00684266"/>
    <w:rsid w:val="00687530"/>
    <w:rsid w:val="0069080B"/>
    <w:rsid w:val="00696F8F"/>
    <w:rsid w:val="006A106E"/>
    <w:rsid w:val="006A251D"/>
    <w:rsid w:val="006A3C09"/>
    <w:rsid w:val="006A462E"/>
    <w:rsid w:val="006A791C"/>
    <w:rsid w:val="006B0F12"/>
    <w:rsid w:val="006C32E5"/>
    <w:rsid w:val="006D1254"/>
    <w:rsid w:val="006D71AC"/>
    <w:rsid w:val="006E6231"/>
    <w:rsid w:val="006F2984"/>
    <w:rsid w:val="006F766B"/>
    <w:rsid w:val="00702D9A"/>
    <w:rsid w:val="0070493C"/>
    <w:rsid w:val="00704D41"/>
    <w:rsid w:val="007172E4"/>
    <w:rsid w:val="00721286"/>
    <w:rsid w:val="00724DC8"/>
    <w:rsid w:val="00732E1A"/>
    <w:rsid w:val="00737D84"/>
    <w:rsid w:val="00740B31"/>
    <w:rsid w:val="007436F9"/>
    <w:rsid w:val="0074544C"/>
    <w:rsid w:val="0075407A"/>
    <w:rsid w:val="00755625"/>
    <w:rsid w:val="00762F1A"/>
    <w:rsid w:val="007641C9"/>
    <w:rsid w:val="00775F4A"/>
    <w:rsid w:val="007844B6"/>
    <w:rsid w:val="007869F8"/>
    <w:rsid w:val="0079586A"/>
    <w:rsid w:val="007A23D1"/>
    <w:rsid w:val="007A383C"/>
    <w:rsid w:val="007B7F80"/>
    <w:rsid w:val="007C313D"/>
    <w:rsid w:val="007C51CB"/>
    <w:rsid w:val="007E05FB"/>
    <w:rsid w:val="007E2C4E"/>
    <w:rsid w:val="007E4F34"/>
    <w:rsid w:val="007F2BF0"/>
    <w:rsid w:val="007F5129"/>
    <w:rsid w:val="00802CC4"/>
    <w:rsid w:val="008136C2"/>
    <w:rsid w:val="0081526D"/>
    <w:rsid w:val="0082202B"/>
    <w:rsid w:val="00826AC1"/>
    <w:rsid w:val="00827459"/>
    <w:rsid w:val="008314D2"/>
    <w:rsid w:val="00846463"/>
    <w:rsid w:val="0085683F"/>
    <w:rsid w:val="00864571"/>
    <w:rsid w:val="008650D6"/>
    <w:rsid w:val="00865383"/>
    <w:rsid w:val="00870BC9"/>
    <w:rsid w:val="00876022"/>
    <w:rsid w:val="008962C5"/>
    <w:rsid w:val="008A50C8"/>
    <w:rsid w:val="008B1D11"/>
    <w:rsid w:val="008B2DA5"/>
    <w:rsid w:val="008B50A8"/>
    <w:rsid w:val="008B7265"/>
    <w:rsid w:val="008C0B3B"/>
    <w:rsid w:val="008C18C2"/>
    <w:rsid w:val="008D535C"/>
    <w:rsid w:val="008F5D23"/>
    <w:rsid w:val="008F6674"/>
    <w:rsid w:val="009008FD"/>
    <w:rsid w:val="00900FEA"/>
    <w:rsid w:val="00905636"/>
    <w:rsid w:val="00911548"/>
    <w:rsid w:val="009149ED"/>
    <w:rsid w:val="00916767"/>
    <w:rsid w:val="00921560"/>
    <w:rsid w:val="00923988"/>
    <w:rsid w:val="00923F8B"/>
    <w:rsid w:val="00931A20"/>
    <w:rsid w:val="0093206B"/>
    <w:rsid w:val="00932157"/>
    <w:rsid w:val="009333F0"/>
    <w:rsid w:val="00945080"/>
    <w:rsid w:val="00947E81"/>
    <w:rsid w:val="0095235B"/>
    <w:rsid w:val="0095372D"/>
    <w:rsid w:val="0095687B"/>
    <w:rsid w:val="00961E78"/>
    <w:rsid w:val="00964452"/>
    <w:rsid w:val="00975F0A"/>
    <w:rsid w:val="0098137B"/>
    <w:rsid w:val="00981C50"/>
    <w:rsid w:val="009848E4"/>
    <w:rsid w:val="0099254D"/>
    <w:rsid w:val="00994CF3"/>
    <w:rsid w:val="009B657E"/>
    <w:rsid w:val="009C0BF4"/>
    <w:rsid w:val="009C40ED"/>
    <w:rsid w:val="009C4478"/>
    <w:rsid w:val="009C5534"/>
    <w:rsid w:val="009C680F"/>
    <w:rsid w:val="009D7448"/>
    <w:rsid w:val="009D754E"/>
    <w:rsid w:val="009E0C88"/>
    <w:rsid w:val="009E38CA"/>
    <w:rsid w:val="009E420A"/>
    <w:rsid w:val="009E51D3"/>
    <w:rsid w:val="00A0436A"/>
    <w:rsid w:val="00A1099B"/>
    <w:rsid w:val="00A1521D"/>
    <w:rsid w:val="00A16F45"/>
    <w:rsid w:val="00A2086E"/>
    <w:rsid w:val="00A20CA1"/>
    <w:rsid w:val="00A25F81"/>
    <w:rsid w:val="00A26DC7"/>
    <w:rsid w:val="00A365EF"/>
    <w:rsid w:val="00A367C3"/>
    <w:rsid w:val="00A515D7"/>
    <w:rsid w:val="00A6286F"/>
    <w:rsid w:val="00A635A2"/>
    <w:rsid w:val="00A65AD7"/>
    <w:rsid w:val="00A72D44"/>
    <w:rsid w:val="00A74DB8"/>
    <w:rsid w:val="00A77EDA"/>
    <w:rsid w:val="00A81F7C"/>
    <w:rsid w:val="00A87C43"/>
    <w:rsid w:val="00A92AF3"/>
    <w:rsid w:val="00AA7F94"/>
    <w:rsid w:val="00AB5BC4"/>
    <w:rsid w:val="00AC1C94"/>
    <w:rsid w:val="00AC1CFD"/>
    <w:rsid w:val="00AC53AC"/>
    <w:rsid w:val="00AD4E9C"/>
    <w:rsid w:val="00AD5643"/>
    <w:rsid w:val="00AD7BBD"/>
    <w:rsid w:val="00AE0965"/>
    <w:rsid w:val="00AE1147"/>
    <w:rsid w:val="00AE2C63"/>
    <w:rsid w:val="00AE3C4A"/>
    <w:rsid w:val="00AF1447"/>
    <w:rsid w:val="00AF205D"/>
    <w:rsid w:val="00AF4887"/>
    <w:rsid w:val="00B0530D"/>
    <w:rsid w:val="00B11652"/>
    <w:rsid w:val="00B11C96"/>
    <w:rsid w:val="00B14631"/>
    <w:rsid w:val="00B148D5"/>
    <w:rsid w:val="00B23359"/>
    <w:rsid w:val="00B23EF3"/>
    <w:rsid w:val="00B27456"/>
    <w:rsid w:val="00B316F2"/>
    <w:rsid w:val="00B3393B"/>
    <w:rsid w:val="00B343D9"/>
    <w:rsid w:val="00B41416"/>
    <w:rsid w:val="00B510E8"/>
    <w:rsid w:val="00B61470"/>
    <w:rsid w:val="00B62ADD"/>
    <w:rsid w:val="00B62DF7"/>
    <w:rsid w:val="00B662CB"/>
    <w:rsid w:val="00B66AD2"/>
    <w:rsid w:val="00B74619"/>
    <w:rsid w:val="00B74D97"/>
    <w:rsid w:val="00B772A8"/>
    <w:rsid w:val="00B823D3"/>
    <w:rsid w:val="00B86A21"/>
    <w:rsid w:val="00B90FAC"/>
    <w:rsid w:val="00B96144"/>
    <w:rsid w:val="00BA3C2A"/>
    <w:rsid w:val="00BA3CD6"/>
    <w:rsid w:val="00BB1A0C"/>
    <w:rsid w:val="00BB381A"/>
    <w:rsid w:val="00BC242F"/>
    <w:rsid w:val="00BC6882"/>
    <w:rsid w:val="00BE01B9"/>
    <w:rsid w:val="00BE0B05"/>
    <w:rsid w:val="00BE55B9"/>
    <w:rsid w:val="00BE5E28"/>
    <w:rsid w:val="00BF0CD1"/>
    <w:rsid w:val="00BF235D"/>
    <w:rsid w:val="00BF7261"/>
    <w:rsid w:val="00BF7C35"/>
    <w:rsid w:val="00C047C7"/>
    <w:rsid w:val="00C07899"/>
    <w:rsid w:val="00C1501A"/>
    <w:rsid w:val="00C15590"/>
    <w:rsid w:val="00C15B78"/>
    <w:rsid w:val="00C260D4"/>
    <w:rsid w:val="00C30B30"/>
    <w:rsid w:val="00C31324"/>
    <w:rsid w:val="00C33270"/>
    <w:rsid w:val="00C4345C"/>
    <w:rsid w:val="00C47965"/>
    <w:rsid w:val="00C5392C"/>
    <w:rsid w:val="00C54C94"/>
    <w:rsid w:val="00C5626B"/>
    <w:rsid w:val="00C64187"/>
    <w:rsid w:val="00C670D5"/>
    <w:rsid w:val="00C77C09"/>
    <w:rsid w:val="00C823EE"/>
    <w:rsid w:val="00C8765D"/>
    <w:rsid w:val="00C91B1B"/>
    <w:rsid w:val="00C9255E"/>
    <w:rsid w:val="00C9316C"/>
    <w:rsid w:val="00C957BA"/>
    <w:rsid w:val="00C96B6C"/>
    <w:rsid w:val="00C97A42"/>
    <w:rsid w:val="00CA2400"/>
    <w:rsid w:val="00CC2689"/>
    <w:rsid w:val="00CC70C4"/>
    <w:rsid w:val="00CD19AD"/>
    <w:rsid w:val="00CD7D11"/>
    <w:rsid w:val="00CF6F10"/>
    <w:rsid w:val="00D10822"/>
    <w:rsid w:val="00D16E96"/>
    <w:rsid w:val="00D259C4"/>
    <w:rsid w:val="00D31473"/>
    <w:rsid w:val="00D31BCD"/>
    <w:rsid w:val="00D330DF"/>
    <w:rsid w:val="00D43547"/>
    <w:rsid w:val="00D462F9"/>
    <w:rsid w:val="00D5231A"/>
    <w:rsid w:val="00D575AD"/>
    <w:rsid w:val="00D603F5"/>
    <w:rsid w:val="00D709AF"/>
    <w:rsid w:val="00D7458A"/>
    <w:rsid w:val="00DA0266"/>
    <w:rsid w:val="00DA63F5"/>
    <w:rsid w:val="00DB63E8"/>
    <w:rsid w:val="00DC55DD"/>
    <w:rsid w:val="00DC64E1"/>
    <w:rsid w:val="00DD1F5F"/>
    <w:rsid w:val="00DD1FD9"/>
    <w:rsid w:val="00DD38B0"/>
    <w:rsid w:val="00DD3C3F"/>
    <w:rsid w:val="00DD3CDC"/>
    <w:rsid w:val="00DD4611"/>
    <w:rsid w:val="00DD7E3F"/>
    <w:rsid w:val="00DE0837"/>
    <w:rsid w:val="00DE383E"/>
    <w:rsid w:val="00DF00DB"/>
    <w:rsid w:val="00DF1A37"/>
    <w:rsid w:val="00DF3F83"/>
    <w:rsid w:val="00E00600"/>
    <w:rsid w:val="00E00DF7"/>
    <w:rsid w:val="00E02013"/>
    <w:rsid w:val="00E03955"/>
    <w:rsid w:val="00E0472E"/>
    <w:rsid w:val="00E11967"/>
    <w:rsid w:val="00E1304C"/>
    <w:rsid w:val="00E1433D"/>
    <w:rsid w:val="00E20D49"/>
    <w:rsid w:val="00E21131"/>
    <w:rsid w:val="00E21345"/>
    <w:rsid w:val="00E2641A"/>
    <w:rsid w:val="00E36BA0"/>
    <w:rsid w:val="00E36E07"/>
    <w:rsid w:val="00E375DB"/>
    <w:rsid w:val="00E42273"/>
    <w:rsid w:val="00E45480"/>
    <w:rsid w:val="00E6466E"/>
    <w:rsid w:val="00E705A1"/>
    <w:rsid w:val="00E72033"/>
    <w:rsid w:val="00E75312"/>
    <w:rsid w:val="00E801C3"/>
    <w:rsid w:val="00E8054B"/>
    <w:rsid w:val="00E8171C"/>
    <w:rsid w:val="00E85AE3"/>
    <w:rsid w:val="00E8651B"/>
    <w:rsid w:val="00E87F30"/>
    <w:rsid w:val="00E93C94"/>
    <w:rsid w:val="00E9461F"/>
    <w:rsid w:val="00EA3C30"/>
    <w:rsid w:val="00EA5BC7"/>
    <w:rsid w:val="00EB3B5C"/>
    <w:rsid w:val="00EB7B96"/>
    <w:rsid w:val="00ED0BA4"/>
    <w:rsid w:val="00ED1223"/>
    <w:rsid w:val="00EE0E61"/>
    <w:rsid w:val="00EE263A"/>
    <w:rsid w:val="00EE55DA"/>
    <w:rsid w:val="00EE657C"/>
    <w:rsid w:val="00EE6F21"/>
    <w:rsid w:val="00EF0FD3"/>
    <w:rsid w:val="00EF6AFC"/>
    <w:rsid w:val="00F01BA0"/>
    <w:rsid w:val="00F035F1"/>
    <w:rsid w:val="00F038C4"/>
    <w:rsid w:val="00F04D1D"/>
    <w:rsid w:val="00F065FB"/>
    <w:rsid w:val="00F1195A"/>
    <w:rsid w:val="00F12E5B"/>
    <w:rsid w:val="00F1744E"/>
    <w:rsid w:val="00F24F12"/>
    <w:rsid w:val="00F25727"/>
    <w:rsid w:val="00F277A7"/>
    <w:rsid w:val="00F30964"/>
    <w:rsid w:val="00F3197F"/>
    <w:rsid w:val="00F31C70"/>
    <w:rsid w:val="00F378D2"/>
    <w:rsid w:val="00F40388"/>
    <w:rsid w:val="00F42259"/>
    <w:rsid w:val="00F46051"/>
    <w:rsid w:val="00F612A7"/>
    <w:rsid w:val="00F63481"/>
    <w:rsid w:val="00F649BC"/>
    <w:rsid w:val="00F71B74"/>
    <w:rsid w:val="00F77855"/>
    <w:rsid w:val="00F82F79"/>
    <w:rsid w:val="00F84A6F"/>
    <w:rsid w:val="00F86C6D"/>
    <w:rsid w:val="00F91C99"/>
    <w:rsid w:val="00FB10BC"/>
    <w:rsid w:val="00FB5CF2"/>
    <w:rsid w:val="00FC17A4"/>
    <w:rsid w:val="00FC26B6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36EF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a"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a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36EF2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paragraph" w:customStyle="1" w:styleId="defaultparagraph">
    <w:name w:val="default_paragraph"/>
    <w:basedOn w:val="Standard"/>
    <w:next w:val="Standard"/>
    <w:rsid w:val="00E45480"/>
    <w:pPr>
      <w:spacing w:line="320" w:lineRule="auto"/>
      <w:contextualSpacing/>
      <w:jc w:val="both"/>
    </w:pPr>
    <w:rPr>
      <w:rFonts w:ascii="Arial" w:eastAsia="Arial" w:hAnsi="Arial" w:cs="Arial"/>
      <w:color w:val="333333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ubaki-kabelschlepp.com/it-it/prodotti/catene-portacavi/accessori/canali-di-guida/canale-di-guida-verticale-tkvg/" TargetMode="External"/><Relationship Id="rId13" Type="http://schemas.openxmlformats.org/officeDocument/2006/relationships/hyperlink" Target="https://tsubaki-kabelschlepp.com/it-it/prodotti/catene-portacavi/accessori/canali-di-guida/canale-di-guida-verticale-tkvg/" TargetMode="External"/><Relationship Id="rId18" Type="http://schemas.openxmlformats.org/officeDocument/2006/relationships/hyperlink" Target="https://it.linkedin.com/company/kabelschlepp-itali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tsubaki-kabelschlepp.com/it-it/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www.koehler-partner.de/pressezentrum/kabelschlepp" TargetMode="External"/><Relationship Id="rId2" Type="http://schemas.openxmlformats.org/officeDocument/2006/relationships/styles" Target="styles.xml"/><Relationship Id="rId16" Type="http://schemas.openxmlformats.org/officeDocument/2006/relationships/hyperlink" Target="https://tsubaki-kabelschlepp.com/it-it/prodotti/catene-portacavi/serie-uniflex-advanced/ua1555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s://tsubaki-kabelschlepp.com/it-it/" TargetMode="External"/><Relationship Id="rId10" Type="http://schemas.openxmlformats.org/officeDocument/2006/relationships/hyperlink" Target="https://tsubaki-kabelschlepp.com/it-it/prodotti/catene-portacavi/serie-uniflex-advanced/ua1555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subaki-kabelschlepp.com/it-it/soluzioni-per-lindustria/intralogistica/" TargetMode="External"/><Relationship Id="rId14" Type="http://schemas.openxmlformats.org/officeDocument/2006/relationships/hyperlink" Target="https://tsubaki-kabelschlepp.com/it-it/soluzioni-per-lindustria/intralogistica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984</Words>
  <Characters>6354</Characters>
  <Application>Microsoft Office Word</Application>
  <DocSecurity>0</DocSecurity>
  <Lines>132</Lines>
  <Paragraphs>51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14</cp:revision>
  <cp:lastPrinted>2026-02-10T08:21:00Z</cp:lastPrinted>
  <dcterms:created xsi:type="dcterms:W3CDTF">2026-02-10T08:20:00Z</dcterms:created>
  <dcterms:modified xsi:type="dcterms:W3CDTF">2026-03-05T10:27:00Z</dcterms:modified>
</cp:coreProperties>
</file>