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81961" w14:textId="77777777" w:rsidR="007F34E9" w:rsidRPr="00417061" w:rsidRDefault="00C32C24" w:rsidP="001C1FEA">
      <w:pPr>
        <w:pStyle w:val="Textkrper"/>
        <w:tabs>
          <w:tab w:val="left" w:pos="142"/>
          <w:tab w:val="left" w:pos="284"/>
        </w:tabs>
        <w:spacing w:line="288" w:lineRule="auto"/>
        <w:ind w:left="6392" w:right="60" w:firstLine="0"/>
        <w:jc w:val="right"/>
        <w:rPr>
          <w:rFonts w:ascii="Arial" w:hAnsi="Arial" w:cs="Arial"/>
          <w:sz w:val="22"/>
          <w:szCs w:val="22"/>
        </w:rPr>
      </w:pPr>
      <w:r w:rsidRPr="00417061">
        <w:rPr>
          <w:rFonts w:ascii="Arial" w:hAnsi="Arial" w:cs="Arial"/>
          <w:sz w:val="22"/>
          <w:szCs w:val="22"/>
        </w:rPr>
        <w:tab/>
      </w:r>
    </w:p>
    <w:p w14:paraId="3CAC978D" w14:textId="24C978FC" w:rsidR="005425AA" w:rsidRPr="00417061" w:rsidRDefault="006A2A77" w:rsidP="001C1FEA">
      <w:pPr>
        <w:pStyle w:val="Textkrper"/>
        <w:tabs>
          <w:tab w:val="left" w:pos="142"/>
          <w:tab w:val="left" w:pos="284"/>
        </w:tabs>
        <w:spacing w:line="288" w:lineRule="auto"/>
        <w:ind w:left="6392" w:right="60" w:firstLine="0"/>
        <w:jc w:val="right"/>
        <w:rPr>
          <w:rFonts w:ascii="Arial" w:hAnsi="Arial" w:cs="Arial"/>
          <w:sz w:val="22"/>
          <w:szCs w:val="22"/>
        </w:rPr>
      </w:pPr>
      <w:r>
        <w:rPr>
          <w:rFonts w:ascii="Arial" w:hAnsi="Arial" w:cs="Arial"/>
          <w:sz w:val="22"/>
          <w:szCs w:val="22"/>
        </w:rPr>
        <w:t>April</w:t>
      </w:r>
      <w:r w:rsidR="00443FD3">
        <w:rPr>
          <w:rFonts w:ascii="Arial" w:hAnsi="Arial" w:cs="Arial"/>
          <w:sz w:val="22"/>
          <w:szCs w:val="22"/>
        </w:rPr>
        <w:t xml:space="preserve"> 2026</w:t>
      </w:r>
    </w:p>
    <w:p w14:paraId="3BD11835" w14:textId="77777777" w:rsidR="004A1E07" w:rsidRPr="00417061" w:rsidRDefault="004A1E07" w:rsidP="009078DE">
      <w:pPr>
        <w:spacing w:line="288" w:lineRule="auto"/>
        <w:rPr>
          <w:rFonts w:ascii="Arial" w:hAnsi="Arial" w:cs="Arial"/>
          <w:sz w:val="22"/>
          <w:szCs w:val="22"/>
        </w:rPr>
      </w:pPr>
    </w:p>
    <w:p w14:paraId="7F0162FA" w14:textId="5BE08513" w:rsidR="00444A41" w:rsidRPr="007222A9" w:rsidRDefault="00E170C9" w:rsidP="00444A41">
      <w:pPr>
        <w:spacing w:line="288" w:lineRule="auto"/>
        <w:rPr>
          <w:rFonts w:ascii="Arial" w:hAnsi="Arial" w:cs="Arial"/>
          <w:sz w:val="22"/>
          <w:szCs w:val="22"/>
        </w:rPr>
      </w:pPr>
      <w:r>
        <w:rPr>
          <w:rFonts w:ascii="Arial" w:eastAsia="MS Mincho" w:hAnsi="Arial" w:cs="Arial"/>
          <w:color w:val="00000A"/>
          <w:sz w:val="22"/>
          <w:szCs w:val="22"/>
        </w:rPr>
        <w:t>Kompakt</w:t>
      </w:r>
      <w:r w:rsidR="003860D3">
        <w:rPr>
          <w:rFonts w:ascii="Arial" w:eastAsia="MS Mincho" w:hAnsi="Arial" w:cs="Arial"/>
          <w:color w:val="00000A"/>
          <w:sz w:val="22"/>
          <w:szCs w:val="22"/>
        </w:rPr>
        <w:t>größen für</w:t>
      </w:r>
      <w:r w:rsidR="006974CD">
        <w:rPr>
          <w:rFonts w:ascii="Arial" w:eastAsia="MS Mincho" w:hAnsi="Arial" w:cs="Arial"/>
          <w:color w:val="00000A"/>
          <w:sz w:val="22"/>
          <w:szCs w:val="22"/>
        </w:rPr>
        <w:t xml:space="preserve"> Langhubspanner von SMW</w:t>
      </w:r>
    </w:p>
    <w:p w14:paraId="642A9173" w14:textId="72D0E7E1" w:rsidR="009603CE" w:rsidRPr="00417061" w:rsidRDefault="00D04679" w:rsidP="009603CE">
      <w:pPr>
        <w:spacing w:line="288" w:lineRule="auto"/>
        <w:rPr>
          <w:rFonts w:ascii="Arial" w:hAnsi="Arial" w:cs="Arial"/>
          <w:b/>
          <w:bCs/>
          <w:sz w:val="22"/>
          <w:szCs w:val="22"/>
        </w:rPr>
      </w:pPr>
      <w:r>
        <w:rPr>
          <w:rFonts w:ascii="Arial" w:hAnsi="Arial" w:cs="Arial"/>
          <w:b/>
          <w:bCs/>
          <w:sz w:val="22"/>
          <w:szCs w:val="22"/>
        </w:rPr>
        <w:t>SLX</w:t>
      </w:r>
      <w:r w:rsidR="00371CC3">
        <w:rPr>
          <w:rFonts w:ascii="Arial" w:hAnsi="Arial" w:cs="Arial"/>
          <w:b/>
          <w:bCs/>
          <w:sz w:val="22"/>
          <w:szCs w:val="22"/>
        </w:rPr>
        <w:t xml:space="preserve"> digit und SLX e-motion</w:t>
      </w:r>
      <w:r>
        <w:rPr>
          <w:rFonts w:ascii="Arial" w:hAnsi="Arial" w:cs="Arial"/>
          <w:b/>
          <w:bCs/>
          <w:sz w:val="22"/>
          <w:szCs w:val="22"/>
        </w:rPr>
        <w:t xml:space="preserve"> </w:t>
      </w:r>
      <w:r w:rsidR="000B4701">
        <w:rPr>
          <w:rFonts w:ascii="Arial" w:hAnsi="Arial" w:cs="Arial"/>
          <w:b/>
          <w:bCs/>
          <w:sz w:val="22"/>
          <w:szCs w:val="22"/>
        </w:rPr>
        <w:t>haben</w:t>
      </w:r>
      <w:r>
        <w:rPr>
          <w:rFonts w:ascii="Arial" w:hAnsi="Arial" w:cs="Arial"/>
          <w:b/>
          <w:bCs/>
          <w:sz w:val="22"/>
          <w:szCs w:val="22"/>
        </w:rPr>
        <w:t xml:space="preserve"> Nachwuchs</w:t>
      </w:r>
      <w:r w:rsidR="000B4701">
        <w:rPr>
          <w:rFonts w:ascii="Arial" w:hAnsi="Arial" w:cs="Arial"/>
          <w:b/>
          <w:bCs/>
          <w:sz w:val="22"/>
          <w:szCs w:val="22"/>
        </w:rPr>
        <w:t xml:space="preserve"> bekommen</w:t>
      </w:r>
    </w:p>
    <w:p w14:paraId="23E67A50" w14:textId="7FE761CC" w:rsidR="00461BD0" w:rsidRPr="00417061" w:rsidRDefault="00461BD0" w:rsidP="00461BD0">
      <w:pPr>
        <w:spacing w:line="288" w:lineRule="auto"/>
        <w:rPr>
          <w:rFonts w:ascii="Arial" w:hAnsi="Arial" w:cs="Arial"/>
          <w:b/>
          <w:bCs/>
          <w:sz w:val="22"/>
          <w:szCs w:val="22"/>
        </w:rPr>
      </w:pPr>
    </w:p>
    <w:p w14:paraId="53E556EE" w14:textId="5449902D" w:rsidR="00E708C1" w:rsidRDefault="00DC6CD3" w:rsidP="003B241C">
      <w:pPr>
        <w:spacing w:line="288" w:lineRule="auto"/>
        <w:rPr>
          <w:rFonts w:ascii="Arial" w:hAnsi="Arial" w:cs="Arial"/>
          <w:b/>
          <w:bCs/>
          <w:sz w:val="22"/>
          <w:szCs w:val="22"/>
        </w:rPr>
      </w:pPr>
      <w:hyperlink r:id="rId8" w:history="1">
        <w:r w:rsidRPr="00AA5B08">
          <w:rPr>
            <w:rStyle w:val="Hyperlink"/>
            <w:rFonts w:ascii="Arial" w:hAnsi="Arial" w:cs="Arial"/>
            <w:b/>
            <w:bCs/>
            <w:sz w:val="22"/>
            <w:szCs w:val="22"/>
          </w:rPr>
          <w:t>SMW-AUTOBLOK</w:t>
        </w:r>
      </w:hyperlink>
      <w:r>
        <w:rPr>
          <w:rFonts w:ascii="Arial" w:hAnsi="Arial" w:cs="Arial"/>
          <w:b/>
          <w:bCs/>
          <w:sz w:val="22"/>
          <w:szCs w:val="22"/>
        </w:rPr>
        <w:t xml:space="preserve"> </w:t>
      </w:r>
      <w:r w:rsidR="00E86C5E">
        <w:rPr>
          <w:rFonts w:ascii="Arial" w:hAnsi="Arial" w:cs="Arial"/>
          <w:b/>
          <w:bCs/>
          <w:sz w:val="22"/>
          <w:szCs w:val="22"/>
        </w:rPr>
        <w:t xml:space="preserve">und </w:t>
      </w:r>
      <w:hyperlink r:id="rId9" w:history="1">
        <w:r w:rsidR="00E86C5E" w:rsidRPr="00E86C5E">
          <w:rPr>
            <w:rStyle w:val="Hyperlink"/>
            <w:rFonts w:ascii="Arial" w:hAnsi="Arial" w:cs="Arial"/>
            <w:b/>
            <w:bCs/>
            <w:sz w:val="22"/>
            <w:szCs w:val="22"/>
          </w:rPr>
          <w:t>SMW-electronics</w:t>
        </w:r>
      </w:hyperlink>
      <w:r w:rsidR="00E86C5E">
        <w:rPr>
          <w:rFonts w:ascii="Arial" w:hAnsi="Arial" w:cs="Arial"/>
          <w:b/>
          <w:bCs/>
          <w:sz w:val="22"/>
          <w:szCs w:val="22"/>
        </w:rPr>
        <w:t xml:space="preserve"> </w:t>
      </w:r>
      <w:r w:rsidR="00E708C1">
        <w:rPr>
          <w:rFonts w:ascii="Arial" w:hAnsi="Arial" w:cs="Arial"/>
          <w:b/>
          <w:bCs/>
          <w:sz w:val="22"/>
          <w:szCs w:val="22"/>
        </w:rPr>
        <w:t>ha</w:t>
      </w:r>
      <w:r w:rsidR="00E86C5E">
        <w:rPr>
          <w:rFonts w:ascii="Arial" w:hAnsi="Arial" w:cs="Arial"/>
          <w:b/>
          <w:bCs/>
          <w:sz w:val="22"/>
          <w:szCs w:val="22"/>
        </w:rPr>
        <w:t>ben</w:t>
      </w:r>
      <w:r w:rsidR="00E708C1">
        <w:rPr>
          <w:rFonts w:ascii="Arial" w:hAnsi="Arial" w:cs="Arial"/>
          <w:b/>
          <w:bCs/>
          <w:sz w:val="22"/>
          <w:szCs w:val="22"/>
        </w:rPr>
        <w:t xml:space="preserve"> den Anwendungsbereich </w:t>
      </w:r>
      <w:r w:rsidR="00327943">
        <w:rPr>
          <w:rFonts w:ascii="Arial" w:hAnsi="Arial" w:cs="Arial"/>
          <w:b/>
          <w:bCs/>
          <w:sz w:val="22"/>
          <w:szCs w:val="22"/>
        </w:rPr>
        <w:t>ihrer</w:t>
      </w:r>
      <w:r w:rsidR="00E708C1">
        <w:rPr>
          <w:rFonts w:ascii="Arial" w:hAnsi="Arial" w:cs="Arial"/>
          <w:b/>
          <w:bCs/>
          <w:sz w:val="22"/>
          <w:szCs w:val="22"/>
        </w:rPr>
        <w:t xml:space="preserve"> </w:t>
      </w:r>
      <w:r w:rsidR="00A55B60">
        <w:rPr>
          <w:rFonts w:ascii="Arial" w:hAnsi="Arial" w:cs="Arial"/>
          <w:b/>
          <w:bCs/>
          <w:sz w:val="22"/>
          <w:szCs w:val="22"/>
        </w:rPr>
        <w:t>SLX-</w:t>
      </w:r>
      <w:r w:rsidR="00E708C1">
        <w:rPr>
          <w:rFonts w:ascii="Arial" w:hAnsi="Arial" w:cs="Arial"/>
          <w:b/>
          <w:bCs/>
          <w:sz w:val="22"/>
          <w:szCs w:val="22"/>
        </w:rPr>
        <w:t xml:space="preserve">Langhubspanner weiter ausgebaut. </w:t>
      </w:r>
      <w:r w:rsidR="00971C13">
        <w:rPr>
          <w:rFonts w:ascii="Arial" w:hAnsi="Arial" w:cs="Arial"/>
          <w:b/>
          <w:bCs/>
          <w:sz w:val="22"/>
          <w:szCs w:val="22"/>
        </w:rPr>
        <w:t>Die Unternehmen bieten</w:t>
      </w:r>
      <w:r w:rsidR="00432011">
        <w:rPr>
          <w:rFonts w:ascii="Arial" w:hAnsi="Arial" w:cs="Arial"/>
          <w:b/>
          <w:bCs/>
          <w:sz w:val="22"/>
          <w:szCs w:val="22"/>
        </w:rPr>
        <w:t xml:space="preserve"> </w:t>
      </w:r>
      <w:r w:rsidR="008A7374">
        <w:rPr>
          <w:rFonts w:ascii="Arial" w:hAnsi="Arial" w:cs="Arial"/>
          <w:b/>
          <w:bCs/>
          <w:sz w:val="22"/>
          <w:szCs w:val="22"/>
        </w:rPr>
        <w:t>SLX digit und SLX e-motion</w:t>
      </w:r>
      <w:r w:rsidR="00794F12">
        <w:rPr>
          <w:rFonts w:ascii="Arial" w:hAnsi="Arial" w:cs="Arial"/>
          <w:b/>
          <w:bCs/>
          <w:sz w:val="22"/>
          <w:szCs w:val="22"/>
        </w:rPr>
        <w:t xml:space="preserve"> nun</w:t>
      </w:r>
      <w:r w:rsidR="007257D0">
        <w:rPr>
          <w:rFonts w:ascii="Arial" w:hAnsi="Arial" w:cs="Arial"/>
          <w:b/>
          <w:bCs/>
          <w:sz w:val="22"/>
          <w:szCs w:val="22"/>
        </w:rPr>
        <w:t xml:space="preserve"> jeweils in einer Kompaktversion an. </w:t>
      </w:r>
      <w:r w:rsidR="002B5DCF">
        <w:rPr>
          <w:rFonts w:ascii="Arial" w:hAnsi="Arial" w:cs="Arial"/>
          <w:b/>
          <w:bCs/>
          <w:sz w:val="22"/>
          <w:szCs w:val="22"/>
        </w:rPr>
        <w:t>Damit profitieren Anwender auch für die Bearbeitung mittlerer und kleiner Bauteile</w:t>
      </w:r>
      <w:r w:rsidR="00BB5903" w:rsidRPr="00BB5903">
        <w:rPr>
          <w:rFonts w:ascii="Arial" w:hAnsi="Arial" w:cs="Arial"/>
          <w:b/>
          <w:bCs/>
          <w:sz w:val="22"/>
          <w:szCs w:val="22"/>
        </w:rPr>
        <w:t xml:space="preserve"> </w:t>
      </w:r>
      <w:r w:rsidR="00BB5903">
        <w:rPr>
          <w:rFonts w:ascii="Arial" w:hAnsi="Arial" w:cs="Arial"/>
          <w:b/>
          <w:bCs/>
          <w:sz w:val="22"/>
          <w:szCs w:val="22"/>
        </w:rPr>
        <w:t>von den Vorteilen der digitalisierten und mechatronischen Komponenten</w:t>
      </w:r>
      <w:r w:rsidR="002B5DCF">
        <w:rPr>
          <w:rFonts w:ascii="Arial" w:hAnsi="Arial" w:cs="Arial"/>
          <w:b/>
          <w:bCs/>
          <w:sz w:val="22"/>
          <w:szCs w:val="22"/>
        </w:rPr>
        <w:t>.</w:t>
      </w:r>
    </w:p>
    <w:p w14:paraId="4C5AE3E1" w14:textId="77777777" w:rsidR="003A6369" w:rsidRDefault="003A6369" w:rsidP="003B241C">
      <w:pPr>
        <w:spacing w:line="288" w:lineRule="auto"/>
        <w:rPr>
          <w:rFonts w:ascii="Arial" w:hAnsi="Arial" w:cs="Arial"/>
          <w:b/>
          <w:bCs/>
          <w:sz w:val="22"/>
          <w:szCs w:val="22"/>
        </w:rPr>
      </w:pPr>
    </w:p>
    <w:p w14:paraId="191451C2" w14:textId="1B5DF71C" w:rsidR="000461C3" w:rsidRDefault="00132EC2" w:rsidP="009C455D">
      <w:pPr>
        <w:spacing w:line="288" w:lineRule="auto"/>
        <w:rPr>
          <w:rFonts w:ascii="Arial" w:hAnsi="Arial" w:cs="Arial"/>
          <w:sz w:val="22"/>
          <w:szCs w:val="22"/>
        </w:rPr>
      </w:pPr>
      <w:r>
        <w:rPr>
          <w:rFonts w:ascii="Arial" w:hAnsi="Arial" w:cs="Arial"/>
          <w:sz w:val="22"/>
          <w:szCs w:val="22"/>
        </w:rPr>
        <w:t xml:space="preserve">Der hydraulische SLX digit und der mechatronische SLX e-motion von SMW verfügen über ein integriertes Wegmesssystem, das den Öffnungshub stufenlos an jede Bauteilgeometrie anpassen lässt. Damit </w:t>
      </w:r>
      <w:r w:rsidR="00050251">
        <w:rPr>
          <w:rFonts w:ascii="Arial" w:hAnsi="Arial" w:cs="Arial"/>
          <w:sz w:val="22"/>
          <w:szCs w:val="22"/>
        </w:rPr>
        <w:t>sorgen</w:t>
      </w:r>
      <w:r>
        <w:rPr>
          <w:rFonts w:ascii="Arial" w:hAnsi="Arial" w:cs="Arial"/>
          <w:sz w:val="22"/>
          <w:szCs w:val="22"/>
        </w:rPr>
        <w:t xml:space="preserve"> die Langhubspanner</w:t>
      </w:r>
      <w:r w:rsidR="00050251">
        <w:rPr>
          <w:rFonts w:ascii="Arial" w:hAnsi="Arial" w:cs="Arial"/>
          <w:sz w:val="22"/>
          <w:szCs w:val="22"/>
        </w:rPr>
        <w:t xml:space="preserve"> für eine hohe Flexibilität und </w:t>
      </w:r>
      <w:r w:rsidR="00C84A81">
        <w:rPr>
          <w:rFonts w:ascii="Arial" w:hAnsi="Arial" w:cs="Arial"/>
          <w:sz w:val="22"/>
          <w:szCs w:val="22"/>
        </w:rPr>
        <w:t>kurze</w:t>
      </w:r>
      <w:r w:rsidR="00050251">
        <w:rPr>
          <w:rFonts w:ascii="Arial" w:hAnsi="Arial" w:cs="Arial"/>
          <w:sz w:val="22"/>
          <w:szCs w:val="22"/>
        </w:rPr>
        <w:t xml:space="preserve"> Rüstzeiten in der Werkstückbearbeitung</w:t>
      </w:r>
      <w:r w:rsidR="00474700">
        <w:rPr>
          <w:rFonts w:ascii="Arial" w:hAnsi="Arial" w:cs="Arial"/>
          <w:sz w:val="22"/>
          <w:szCs w:val="22"/>
        </w:rPr>
        <w:t xml:space="preserve">. </w:t>
      </w:r>
      <w:r w:rsidR="00384DAE">
        <w:rPr>
          <w:rFonts w:ascii="Arial" w:hAnsi="Arial" w:cs="Arial"/>
          <w:sz w:val="22"/>
          <w:szCs w:val="22"/>
        </w:rPr>
        <w:t>Mit den</w:t>
      </w:r>
      <w:r w:rsidR="00EE5A74">
        <w:rPr>
          <w:rFonts w:ascii="Arial" w:hAnsi="Arial" w:cs="Arial"/>
          <w:sz w:val="22"/>
          <w:szCs w:val="22"/>
        </w:rPr>
        <w:t xml:space="preserve"> neueren Varianten</w:t>
      </w:r>
      <w:r w:rsidR="00DF09BB">
        <w:rPr>
          <w:rFonts w:ascii="Arial" w:hAnsi="Arial" w:cs="Arial"/>
          <w:sz w:val="22"/>
          <w:szCs w:val="22"/>
        </w:rPr>
        <w:t xml:space="preserve"> SLX digit 230 compact </w:t>
      </w:r>
      <w:r w:rsidR="00F41E5F">
        <w:rPr>
          <w:rFonts w:ascii="Arial" w:hAnsi="Arial" w:cs="Arial"/>
          <w:sz w:val="22"/>
          <w:szCs w:val="22"/>
        </w:rPr>
        <w:t xml:space="preserve">und SLX e-motion 335 compact </w:t>
      </w:r>
      <w:r w:rsidR="00E33C2D">
        <w:rPr>
          <w:rFonts w:ascii="Arial" w:hAnsi="Arial" w:cs="Arial"/>
          <w:sz w:val="22"/>
          <w:szCs w:val="22"/>
        </w:rPr>
        <w:t>bedient SMW die Nachfrage nach variablen Spannsystemen für kleinere Maschinen sowie für mittlere und kleinformatige Bauteile.</w:t>
      </w:r>
    </w:p>
    <w:p w14:paraId="5F9EA18A" w14:textId="77777777" w:rsidR="000E200C" w:rsidRDefault="000E200C" w:rsidP="007C6DB8">
      <w:pPr>
        <w:spacing w:line="288" w:lineRule="auto"/>
        <w:rPr>
          <w:rFonts w:ascii="Arial" w:hAnsi="Arial" w:cs="Arial"/>
          <w:sz w:val="22"/>
          <w:szCs w:val="22"/>
        </w:rPr>
      </w:pPr>
    </w:p>
    <w:p w14:paraId="3E50BFEA" w14:textId="7A3EF15B" w:rsidR="001E09B5" w:rsidRPr="009D7475" w:rsidRDefault="00FF5202" w:rsidP="009D7475">
      <w:pPr>
        <w:spacing w:line="276" w:lineRule="auto"/>
        <w:rPr>
          <w:rFonts w:ascii="Arial" w:hAnsi="Arial" w:cs="Arial"/>
          <w:b/>
          <w:bCs/>
          <w:sz w:val="22"/>
          <w:szCs w:val="22"/>
        </w:rPr>
      </w:pPr>
      <w:r>
        <w:rPr>
          <w:rFonts w:ascii="Arial" w:hAnsi="Arial" w:cs="Arial"/>
          <w:b/>
          <w:bCs/>
          <w:sz w:val="22"/>
          <w:szCs w:val="22"/>
        </w:rPr>
        <w:t>SLX digit 230 compact</w:t>
      </w:r>
      <w:r w:rsidR="00991A3E">
        <w:rPr>
          <w:rFonts w:ascii="Arial" w:hAnsi="Arial" w:cs="Arial"/>
          <w:b/>
          <w:bCs/>
          <w:sz w:val="22"/>
          <w:szCs w:val="22"/>
        </w:rPr>
        <w:t>: Auch im Kompaktformat hydraulisch und automatisierbar</w:t>
      </w:r>
    </w:p>
    <w:p w14:paraId="26F981FB" w14:textId="5B13DEF3" w:rsidR="00AA17A0" w:rsidRDefault="000D6A50" w:rsidP="00F40D3A">
      <w:pPr>
        <w:spacing w:line="288" w:lineRule="auto"/>
        <w:rPr>
          <w:rFonts w:ascii="Arial" w:hAnsi="Arial" w:cs="Arial"/>
          <w:sz w:val="22"/>
          <w:szCs w:val="22"/>
        </w:rPr>
      </w:pPr>
      <w:r>
        <w:rPr>
          <w:rFonts w:ascii="Arial" w:hAnsi="Arial" w:cs="Arial"/>
          <w:sz w:val="22"/>
          <w:szCs w:val="22"/>
        </w:rPr>
        <w:t>Der SLX digit 230 compact nimmt mit einer Länge von 230 mm ein gutes Drittel weniger Platz in Anspruch als sein „große</w:t>
      </w:r>
      <w:r w:rsidR="0048752F">
        <w:rPr>
          <w:rFonts w:ascii="Arial" w:hAnsi="Arial" w:cs="Arial"/>
          <w:sz w:val="22"/>
          <w:szCs w:val="22"/>
        </w:rPr>
        <w:t xml:space="preserve">r Bruder“ </w:t>
      </w:r>
      <w:r>
        <w:rPr>
          <w:rFonts w:ascii="Arial" w:hAnsi="Arial" w:cs="Arial"/>
          <w:sz w:val="22"/>
          <w:szCs w:val="22"/>
        </w:rPr>
        <w:t>SLX digit mit 335 mm</w:t>
      </w:r>
      <w:r w:rsidR="00440CF7">
        <w:rPr>
          <w:rFonts w:ascii="Arial" w:hAnsi="Arial" w:cs="Arial"/>
          <w:sz w:val="22"/>
          <w:szCs w:val="22"/>
        </w:rPr>
        <w:t xml:space="preserve"> Länge.</w:t>
      </w:r>
      <w:r w:rsidR="006326D0">
        <w:rPr>
          <w:rFonts w:ascii="Arial" w:hAnsi="Arial" w:cs="Arial"/>
          <w:sz w:val="22"/>
          <w:szCs w:val="22"/>
        </w:rPr>
        <w:t xml:space="preserve"> Mit einem Hub je Backe von 35 mm </w:t>
      </w:r>
      <w:r w:rsidR="00E32D4E">
        <w:rPr>
          <w:rFonts w:ascii="Arial" w:hAnsi="Arial" w:cs="Arial"/>
          <w:sz w:val="22"/>
          <w:szCs w:val="22"/>
        </w:rPr>
        <w:t xml:space="preserve">ermöglicht er die Bearbeitung eines breiten Spektrums an Werkstückgeometrien. Seine Spannkraft von </w:t>
      </w:r>
      <w:r w:rsidR="005911B6">
        <w:rPr>
          <w:rFonts w:ascii="Arial" w:hAnsi="Arial" w:cs="Arial"/>
          <w:sz w:val="22"/>
          <w:szCs w:val="22"/>
        </w:rPr>
        <w:t>bis zu 39 kN</w:t>
      </w:r>
      <w:r w:rsidR="008F341B">
        <w:rPr>
          <w:rFonts w:ascii="Arial" w:hAnsi="Arial" w:cs="Arial"/>
          <w:sz w:val="22"/>
          <w:szCs w:val="22"/>
        </w:rPr>
        <w:t xml:space="preserve"> bietet ein hohes Maß an Sicherheit für eine hohe Zerspanungsleistung.</w:t>
      </w:r>
      <w:r w:rsidR="00E32D4E">
        <w:rPr>
          <w:rFonts w:ascii="Arial" w:hAnsi="Arial" w:cs="Arial"/>
          <w:sz w:val="22"/>
          <w:szCs w:val="22"/>
        </w:rPr>
        <w:t xml:space="preserve"> </w:t>
      </w:r>
      <w:r w:rsidR="00AA17A0">
        <w:rPr>
          <w:rFonts w:ascii="Arial" w:hAnsi="Arial" w:cs="Arial"/>
          <w:sz w:val="22"/>
          <w:szCs w:val="22"/>
        </w:rPr>
        <w:t>D</w:t>
      </w:r>
      <w:r w:rsidR="0085708B">
        <w:rPr>
          <w:rFonts w:ascii="Arial" w:hAnsi="Arial" w:cs="Arial"/>
          <w:sz w:val="22"/>
          <w:szCs w:val="22"/>
        </w:rPr>
        <w:t xml:space="preserve">ie Kompaktversion </w:t>
      </w:r>
      <w:r w:rsidR="00471FC0">
        <w:rPr>
          <w:rFonts w:ascii="Arial" w:hAnsi="Arial" w:cs="Arial"/>
          <w:sz w:val="22"/>
          <w:szCs w:val="22"/>
        </w:rPr>
        <w:t>verfügt über</w:t>
      </w:r>
      <w:r w:rsidR="009E39EA">
        <w:rPr>
          <w:rFonts w:ascii="Arial" w:hAnsi="Arial" w:cs="Arial"/>
          <w:sz w:val="22"/>
          <w:szCs w:val="22"/>
        </w:rPr>
        <w:t xml:space="preserve"> </w:t>
      </w:r>
      <w:r w:rsidR="00AA17A0">
        <w:rPr>
          <w:rFonts w:ascii="Arial" w:hAnsi="Arial" w:cs="Arial"/>
          <w:sz w:val="22"/>
          <w:szCs w:val="22"/>
        </w:rPr>
        <w:t>alle bewährten Stärken des SLX digit. Dazu gehör</w:t>
      </w:r>
      <w:r w:rsidR="00F40D3A">
        <w:rPr>
          <w:rFonts w:ascii="Arial" w:hAnsi="Arial" w:cs="Arial"/>
          <w:sz w:val="22"/>
          <w:szCs w:val="22"/>
        </w:rPr>
        <w:t>t neben dem integrierten Wegmesssystem</w:t>
      </w:r>
      <w:r w:rsidR="00A80910">
        <w:rPr>
          <w:rFonts w:ascii="Arial" w:hAnsi="Arial" w:cs="Arial"/>
          <w:sz w:val="22"/>
          <w:szCs w:val="22"/>
        </w:rPr>
        <w:t xml:space="preserve"> auch</w:t>
      </w:r>
      <w:r w:rsidR="00F40D3A">
        <w:rPr>
          <w:rFonts w:ascii="Arial" w:hAnsi="Arial" w:cs="Arial"/>
          <w:sz w:val="22"/>
          <w:szCs w:val="22"/>
        </w:rPr>
        <w:t xml:space="preserve"> die </w:t>
      </w:r>
      <w:r w:rsidR="00AA17A0" w:rsidRPr="00822F1A">
        <w:rPr>
          <w:rFonts w:ascii="Arial" w:hAnsi="Arial" w:cs="Arial"/>
          <w:sz w:val="22"/>
          <w:szCs w:val="22"/>
        </w:rPr>
        <w:t>standardmäßig</w:t>
      </w:r>
      <w:r w:rsidR="00F40D3A">
        <w:rPr>
          <w:rFonts w:ascii="Arial" w:hAnsi="Arial" w:cs="Arial"/>
          <w:sz w:val="22"/>
          <w:szCs w:val="22"/>
        </w:rPr>
        <w:t>e</w:t>
      </w:r>
      <w:r w:rsidR="00AA17A0" w:rsidRPr="00822F1A">
        <w:rPr>
          <w:rFonts w:ascii="Arial" w:hAnsi="Arial" w:cs="Arial"/>
          <w:sz w:val="22"/>
          <w:szCs w:val="22"/>
        </w:rPr>
        <w:t xml:space="preserve"> Bauteilerkennung mittels Air Sensing</w:t>
      </w:r>
      <w:r w:rsidR="00F40D3A">
        <w:rPr>
          <w:rFonts w:ascii="Arial" w:hAnsi="Arial" w:cs="Arial"/>
          <w:sz w:val="22"/>
          <w:szCs w:val="22"/>
        </w:rPr>
        <w:t xml:space="preserve">, die </w:t>
      </w:r>
      <w:r w:rsidR="00AA17A0" w:rsidRPr="00822F1A">
        <w:rPr>
          <w:rFonts w:ascii="Arial" w:hAnsi="Arial" w:cs="Arial"/>
          <w:sz w:val="22"/>
          <w:szCs w:val="22"/>
        </w:rPr>
        <w:t xml:space="preserve">optional </w:t>
      </w:r>
      <w:r w:rsidR="00F40D3A">
        <w:rPr>
          <w:rFonts w:ascii="Arial" w:hAnsi="Arial" w:cs="Arial"/>
          <w:sz w:val="22"/>
          <w:szCs w:val="22"/>
        </w:rPr>
        <w:t xml:space="preserve">durch die induktive SMW-Lösung </w:t>
      </w:r>
      <w:r w:rsidR="00AA17A0" w:rsidRPr="00822F1A">
        <w:rPr>
          <w:rFonts w:ascii="Arial" w:hAnsi="Arial" w:cs="Arial"/>
          <w:sz w:val="22"/>
          <w:szCs w:val="22"/>
        </w:rPr>
        <w:t>e-sensing</w:t>
      </w:r>
      <w:r w:rsidR="00F40D3A">
        <w:rPr>
          <w:rFonts w:ascii="Arial" w:hAnsi="Arial" w:cs="Arial"/>
          <w:sz w:val="22"/>
          <w:szCs w:val="22"/>
        </w:rPr>
        <w:t xml:space="preserve"> ersetzt werden kann</w:t>
      </w:r>
      <w:r w:rsidR="00AA17A0" w:rsidRPr="00822F1A">
        <w:rPr>
          <w:rFonts w:ascii="Arial" w:hAnsi="Arial" w:cs="Arial"/>
          <w:sz w:val="22"/>
          <w:szCs w:val="22"/>
        </w:rPr>
        <w:t>.</w:t>
      </w:r>
      <w:r w:rsidR="00F40D3A">
        <w:rPr>
          <w:rFonts w:ascii="Arial" w:hAnsi="Arial" w:cs="Arial"/>
          <w:sz w:val="22"/>
          <w:szCs w:val="22"/>
        </w:rPr>
        <w:t xml:space="preserve"> Damit und mit dem möglichen Backenschnellwechsel per Roboter </w:t>
      </w:r>
      <w:r w:rsidR="0025419A">
        <w:rPr>
          <w:rFonts w:ascii="Arial" w:hAnsi="Arial" w:cs="Arial"/>
          <w:sz w:val="22"/>
          <w:szCs w:val="22"/>
        </w:rPr>
        <w:t>ist</w:t>
      </w:r>
      <w:r w:rsidR="00F40D3A">
        <w:rPr>
          <w:rFonts w:ascii="Arial" w:hAnsi="Arial" w:cs="Arial"/>
          <w:sz w:val="22"/>
          <w:szCs w:val="22"/>
        </w:rPr>
        <w:t xml:space="preserve"> auch der SLX digit 230 compact ein hydraulischer Langhubspanner, der automatisierbar ist.</w:t>
      </w:r>
    </w:p>
    <w:p w14:paraId="5CE1E79F" w14:textId="77777777" w:rsidR="009D7475" w:rsidRDefault="009D7475" w:rsidP="009D7475">
      <w:pPr>
        <w:spacing w:line="276" w:lineRule="auto"/>
        <w:rPr>
          <w:rFonts w:ascii="Arial" w:hAnsi="Arial" w:cs="Arial"/>
          <w:sz w:val="22"/>
          <w:szCs w:val="22"/>
        </w:rPr>
      </w:pPr>
    </w:p>
    <w:p w14:paraId="772BC175" w14:textId="66FDCB4E" w:rsidR="00CD17A3" w:rsidRPr="009D7475" w:rsidRDefault="005458AC" w:rsidP="00CD17A3">
      <w:pPr>
        <w:spacing w:line="276" w:lineRule="auto"/>
        <w:rPr>
          <w:rFonts w:ascii="Arial" w:hAnsi="Arial" w:cs="Arial"/>
          <w:b/>
          <w:bCs/>
          <w:sz w:val="22"/>
          <w:szCs w:val="22"/>
        </w:rPr>
      </w:pPr>
      <w:r>
        <w:rPr>
          <w:rFonts w:ascii="Arial" w:hAnsi="Arial" w:cs="Arial"/>
          <w:b/>
          <w:bCs/>
          <w:sz w:val="22"/>
          <w:szCs w:val="22"/>
        </w:rPr>
        <w:t xml:space="preserve">SLX e-motion 335 compact: </w:t>
      </w:r>
      <w:r w:rsidR="00DB18F7">
        <w:rPr>
          <w:rFonts w:ascii="Arial" w:hAnsi="Arial" w:cs="Arial"/>
          <w:b/>
          <w:bCs/>
          <w:sz w:val="22"/>
          <w:szCs w:val="22"/>
        </w:rPr>
        <w:t>Ermöglicht v</w:t>
      </w:r>
      <w:r w:rsidR="001064FC">
        <w:rPr>
          <w:rFonts w:ascii="Arial" w:hAnsi="Arial" w:cs="Arial"/>
          <w:b/>
          <w:bCs/>
          <w:sz w:val="22"/>
          <w:szCs w:val="22"/>
        </w:rPr>
        <w:t>ollständig mannlose</w:t>
      </w:r>
      <w:r w:rsidR="00226C0F">
        <w:rPr>
          <w:rFonts w:ascii="Arial" w:hAnsi="Arial" w:cs="Arial"/>
          <w:b/>
          <w:bCs/>
          <w:sz w:val="22"/>
          <w:szCs w:val="22"/>
        </w:rPr>
        <w:t xml:space="preserve"> Fertigungsschichten</w:t>
      </w:r>
    </w:p>
    <w:p w14:paraId="38AC441C" w14:textId="41425F4F" w:rsidR="000C1E42" w:rsidRPr="00405150" w:rsidRDefault="00F61BC0" w:rsidP="00405150">
      <w:pPr>
        <w:spacing w:line="276" w:lineRule="auto"/>
        <w:rPr>
          <w:rFonts w:ascii="Arial" w:hAnsi="Arial" w:cs="Arial"/>
          <w:b/>
          <w:bCs/>
          <w:sz w:val="22"/>
          <w:szCs w:val="22"/>
        </w:rPr>
      </w:pPr>
      <w:r w:rsidRPr="00705EE0">
        <w:rPr>
          <w:rFonts w:ascii="Arial" w:hAnsi="Arial" w:cs="Arial"/>
          <w:sz w:val="22"/>
          <w:szCs w:val="22"/>
        </w:rPr>
        <w:t xml:space="preserve">Der </w:t>
      </w:r>
      <w:r w:rsidR="00873D38">
        <w:rPr>
          <w:rFonts w:ascii="Arial" w:hAnsi="Arial" w:cs="Arial"/>
          <w:sz w:val="22"/>
          <w:szCs w:val="22"/>
        </w:rPr>
        <w:t xml:space="preserve">zu 100 Prozent elektrisch betriebene </w:t>
      </w:r>
      <w:r w:rsidRPr="00705EE0">
        <w:rPr>
          <w:rFonts w:ascii="Arial" w:hAnsi="Arial" w:cs="Arial"/>
          <w:sz w:val="22"/>
          <w:szCs w:val="22"/>
        </w:rPr>
        <w:t xml:space="preserve">SLX e-motion </w:t>
      </w:r>
      <w:r w:rsidR="005B0E63" w:rsidRPr="00705EE0">
        <w:rPr>
          <w:rFonts w:ascii="Arial" w:hAnsi="Arial" w:cs="Arial"/>
          <w:sz w:val="22"/>
          <w:szCs w:val="22"/>
        </w:rPr>
        <w:t>335 compact</w:t>
      </w:r>
      <w:r w:rsidR="009A51E7" w:rsidRPr="00705EE0">
        <w:rPr>
          <w:rFonts w:ascii="Arial" w:hAnsi="Arial" w:cs="Arial"/>
          <w:sz w:val="22"/>
          <w:szCs w:val="22"/>
        </w:rPr>
        <w:t xml:space="preserve"> </w:t>
      </w:r>
      <w:r w:rsidR="00705EE0" w:rsidRPr="00705EE0">
        <w:rPr>
          <w:rFonts w:ascii="Arial" w:hAnsi="Arial" w:cs="Arial"/>
          <w:sz w:val="22"/>
          <w:szCs w:val="22"/>
        </w:rPr>
        <w:t>erweitert die</w:t>
      </w:r>
      <w:r w:rsidR="00705EE0">
        <w:rPr>
          <w:rFonts w:ascii="Arial" w:hAnsi="Arial" w:cs="Arial"/>
          <w:sz w:val="22"/>
          <w:szCs w:val="22"/>
        </w:rPr>
        <w:t xml:space="preserve"> Reihe der mechatronischen Langhubspanner. </w:t>
      </w:r>
      <w:r w:rsidR="00593E59">
        <w:rPr>
          <w:rFonts w:ascii="Arial" w:hAnsi="Arial" w:cs="Arial"/>
          <w:sz w:val="22"/>
          <w:szCs w:val="22"/>
        </w:rPr>
        <w:t>Bei</w:t>
      </w:r>
      <w:r w:rsidR="00FF23BA">
        <w:rPr>
          <w:rFonts w:ascii="Arial" w:hAnsi="Arial" w:cs="Arial"/>
          <w:sz w:val="22"/>
          <w:szCs w:val="22"/>
        </w:rPr>
        <w:t xml:space="preserve"> einem Hub je Backe von 55 mm </w:t>
      </w:r>
      <w:r w:rsidR="00593E59">
        <w:rPr>
          <w:rFonts w:ascii="Arial" w:hAnsi="Arial" w:cs="Arial"/>
          <w:sz w:val="22"/>
          <w:szCs w:val="22"/>
        </w:rPr>
        <w:t xml:space="preserve">erzielt er eine Spannkraft von bis zu 27 kN. </w:t>
      </w:r>
      <w:r w:rsidR="0079541E">
        <w:rPr>
          <w:rFonts w:ascii="Arial" w:hAnsi="Arial" w:cs="Arial"/>
          <w:sz w:val="22"/>
          <w:szCs w:val="22"/>
        </w:rPr>
        <w:t>Dadurch können mit ihm m</w:t>
      </w:r>
      <w:r w:rsidR="002E46B5">
        <w:rPr>
          <w:rFonts w:ascii="Arial" w:hAnsi="Arial" w:cs="Arial"/>
          <w:sz w:val="22"/>
          <w:szCs w:val="22"/>
        </w:rPr>
        <w:t xml:space="preserve">ittlere bis große Werkstücke </w:t>
      </w:r>
      <w:r w:rsidR="00B1524A">
        <w:rPr>
          <w:rFonts w:ascii="Arial" w:hAnsi="Arial" w:cs="Arial"/>
          <w:sz w:val="22"/>
          <w:szCs w:val="22"/>
        </w:rPr>
        <w:t xml:space="preserve">in einer </w:t>
      </w:r>
      <w:r w:rsidR="00336D57">
        <w:rPr>
          <w:rFonts w:ascii="Arial" w:hAnsi="Arial" w:cs="Arial"/>
          <w:sz w:val="22"/>
          <w:szCs w:val="22"/>
        </w:rPr>
        <w:t>breiten</w:t>
      </w:r>
      <w:r w:rsidR="00B1524A">
        <w:rPr>
          <w:rFonts w:ascii="Arial" w:hAnsi="Arial" w:cs="Arial"/>
          <w:sz w:val="22"/>
          <w:szCs w:val="22"/>
        </w:rPr>
        <w:t xml:space="preserve"> Variabilität bearbeitet werden. </w:t>
      </w:r>
      <w:r w:rsidR="0025419A">
        <w:rPr>
          <w:rFonts w:ascii="Arial" w:hAnsi="Arial" w:cs="Arial"/>
          <w:sz w:val="22"/>
          <w:szCs w:val="22"/>
        </w:rPr>
        <w:t xml:space="preserve">Wie </w:t>
      </w:r>
      <w:r w:rsidR="00A706C6">
        <w:rPr>
          <w:rFonts w:ascii="Arial" w:hAnsi="Arial" w:cs="Arial"/>
          <w:sz w:val="22"/>
          <w:szCs w:val="22"/>
        </w:rPr>
        <w:t>beim</w:t>
      </w:r>
      <w:r w:rsidR="00E03F8C">
        <w:rPr>
          <w:rFonts w:ascii="Arial" w:hAnsi="Arial" w:cs="Arial"/>
          <w:sz w:val="22"/>
          <w:szCs w:val="22"/>
        </w:rPr>
        <w:t xml:space="preserve"> </w:t>
      </w:r>
      <w:r w:rsidR="002F0255">
        <w:rPr>
          <w:rFonts w:ascii="Arial" w:hAnsi="Arial" w:cs="Arial"/>
          <w:sz w:val="22"/>
          <w:szCs w:val="22"/>
        </w:rPr>
        <w:t xml:space="preserve">SLX e-motion 520 </w:t>
      </w:r>
      <w:r w:rsidR="00873D38">
        <w:rPr>
          <w:rFonts w:ascii="Arial" w:hAnsi="Arial" w:cs="Arial"/>
          <w:sz w:val="22"/>
          <w:szCs w:val="22"/>
        </w:rPr>
        <w:t xml:space="preserve">lässt sich </w:t>
      </w:r>
      <w:r w:rsidR="00A706C6">
        <w:rPr>
          <w:rFonts w:ascii="Arial" w:hAnsi="Arial" w:cs="Arial"/>
          <w:sz w:val="22"/>
          <w:szCs w:val="22"/>
        </w:rPr>
        <w:t xml:space="preserve">durch das integrierte Wegmesssystem </w:t>
      </w:r>
      <w:r w:rsidR="00873D38">
        <w:rPr>
          <w:rFonts w:ascii="Arial" w:hAnsi="Arial" w:cs="Arial"/>
          <w:sz w:val="22"/>
          <w:szCs w:val="22"/>
        </w:rPr>
        <w:t>nicht nur die Backenposition, sondern auch die Spannkraft stufenlos einstellen und überwachen.</w:t>
      </w:r>
      <w:r w:rsidR="00FA716D">
        <w:rPr>
          <w:rFonts w:ascii="Arial" w:hAnsi="Arial" w:cs="Arial"/>
          <w:sz w:val="22"/>
          <w:szCs w:val="22"/>
        </w:rPr>
        <w:t xml:space="preserve"> </w:t>
      </w:r>
      <w:r w:rsidR="004A7C4F">
        <w:rPr>
          <w:rFonts w:ascii="Arial" w:hAnsi="Arial" w:cs="Arial"/>
          <w:sz w:val="22"/>
          <w:szCs w:val="22"/>
        </w:rPr>
        <w:t xml:space="preserve">Via Profinet in eine Maschinensteuerung integriert, kann der </w:t>
      </w:r>
      <w:r w:rsidR="009904F4">
        <w:rPr>
          <w:rFonts w:ascii="Arial" w:hAnsi="Arial" w:cs="Arial"/>
          <w:sz w:val="22"/>
          <w:szCs w:val="22"/>
        </w:rPr>
        <w:t>SLX e-motion</w:t>
      </w:r>
      <w:r w:rsidR="004A7C4F">
        <w:rPr>
          <w:rFonts w:ascii="Arial" w:hAnsi="Arial" w:cs="Arial"/>
          <w:sz w:val="22"/>
          <w:szCs w:val="22"/>
        </w:rPr>
        <w:t xml:space="preserve"> damit </w:t>
      </w:r>
      <w:r w:rsidR="009904F4">
        <w:rPr>
          <w:rFonts w:ascii="Arial" w:hAnsi="Arial" w:cs="Arial"/>
          <w:sz w:val="22"/>
          <w:szCs w:val="22"/>
        </w:rPr>
        <w:t xml:space="preserve">vollständig mannlose Fertigungsschichten </w:t>
      </w:r>
      <w:r w:rsidR="004A7C4F">
        <w:rPr>
          <w:rFonts w:ascii="Arial" w:hAnsi="Arial" w:cs="Arial"/>
          <w:sz w:val="22"/>
          <w:szCs w:val="22"/>
        </w:rPr>
        <w:t>durchführen</w:t>
      </w:r>
      <w:r w:rsidR="009904F4">
        <w:rPr>
          <w:rFonts w:ascii="Arial" w:hAnsi="Arial" w:cs="Arial"/>
          <w:sz w:val="22"/>
          <w:szCs w:val="22"/>
        </w:rPr>
        <w:t xml:space="preserve">. Für mehrere Werkstücke </w:t>
      </w:r>
      <w:r w:rsidR="00BF5236">
        <w:rPr>
          <w:rFonts w:ascii="Arial" w:hAnsi="Arial" w:cs="Arial"/>
          <w:sz w:val="22"/>
          <w:szCs w:val="22"/>
        </w:rPr>
        <w:t>werden dafür</w:t>
      </w:r>
      <w:r w:rsidR="00375384">
        <w:rPr>
          <w:rFonts w:ascii="Arial" w:hAnsi="Arial" w:cs="Arial"/>
          <w:sz w:val="22"/>
          <w:szCs w:val="22"/>
        </w:rPr>
        <w:t xml:space="preserve"> </w:t>
      </w:r>
      <w:r w:rsidR="009904F4">
        <w:rPr>
          <w:rFonts w:ascii="Arial" w:hAnsi="Arial" w:cs="Arial"/>
          <w:sz w:val="22"/>
          <w:szCs w:val="22"/>
        </w:rPr>
        <w:t>Position und Kraft vorab einprogrammiert</w:t>
      </w:r>
      <w:r w:rsidR="003D5E6D">
        <w:rPr>
          <w:rFonts w:ascii="Arial" w:hAnsi="Arial" w:cs="Arial"/>
          <w:sz w:val="22"/>
          <w:szCs w:val="22"/>
        </w:rPr>
        <w:t>.</w:t>
      </w:r>
      <w:r w:rsidR="00BF5236" w:rsidRPr="00BF5236">
        <w:rPr>
          <w:rFonts w:ascii="Arial" w:hAnsi="Arial" w:cs="Arial"/>
          <w:sz w:val="22"/>
          <w:szCs w:val="22"/>
        </w:rPr>
        <w:t xml:space="preserve"> </w:t>
      </w:r>
      <w:r w:rsidR="00BF5236">
        <w:rPr>
          <w:rFonts w:ascii="Arial" w:hAnsi="Arial" w:cs="Arial"/>
          <w:sz w:val="22"/>
          <w:szCs w:val="22"/>
        </w:rPr>
        <w:t xml:space="preserve">Die induktive Bauteilerkennung e-sensing stellt optional vor jedem Bearbeitungsdurchgang die </w:t>
      </w:r>
      <w:r w:rsidR="00430400">
        <w:rPr>
          <w:rFonts w:ascii="Arial" w:hAnsi="Arial" w:cs="Arial"/>
          <w:sz w:val="22"/>
          <w:szCs w:val="22"/>
        </w:rPr>
        <w:t>korrekte Lage des Werkstücks sicher</w:t>
      </w:r>
      <w:r w:rsidR="00BF5236">
        <w:rPr>
          <w:rFonts w:ascii="Arial" w:hAnsi="Arial" w:cs="Arial"/>
          <w:sz w:val="22"/>
          <w:szCs w:val="22"/>
        </w:rPr>
        <w:t>.</w:t>
      </w:r>
    </w:p>
    <w:p w14:paraId="7CF0A9E0" w14:textId="4ABD17B6" w:rsidR="001E09B5" w:rsidRDefault="001E09B5" w:rsidP="001E09B5">
      <w:pPr>
        <w:spacing w:after="240" w:line="288" w:lineRule="auto"/>
        <w:rPr>
          <w:rFonts w:ascii="Arial" w:hAnsi="Arial" w:cs="Arial"/>
          <w:bCs/>
          <w:i/>
          <w:iCs/>
          <w:color w:val="00000A"/>
          <w:sz w:val="22"/>
          <w:szCs w:val="22"/>
        </w:rPr>
      </w:pPr>
      <w:r w:rsidRPr="00F215A6">
        <w:rPr>
          <w:rFonts w:ascii="Arial" w:hAnsi="Arial" w:cs="Arial"/>
          <w:bCs/>
          <w:i/>
          <w:iCs/>
          <w:color w:val="00000A"/>
          <w:sz w:val="22"/>
          <w:szCs w:val="22"/>
        </w:rPr>
        <w:t>(</w:t>
      </w:r>
      <w:r w:rsidR="005C5FDF">
        <w:rPr>
          <w:rFonts w:ascii="Arial" w:hAnsi="Arial" w:cs="Arial"/>
          <w:bCs/>
          <w:i/>
          <w:iCs/>
          <w:color w:val="00000A"/>
          <w:sz w:val="22"/>
          <w:szCs w:val="22"/>
        </w:rPr>
        <w:t>2.</w:t>
      </w:r>
      <w:r w:rsidR="009076AB">
        <w:rPr>
          <w:rFonts w:ascii="Arial" w:hAnsi="Arial" w:cs="Arial"/>
          <w:bCs/>
          <w:i/>
          <w:iCs/>
          <w:color w:val="00000A"/>
          <w:sz w:val="22"/>
          <w:szCs w:val="22"/>
        </w:rPr>
        <w:t>59</w:t>
      </w:r>
      <w:r w:rsidR="001C10BA">
        <w:rPr>
          <w:rFonts w:ascii="Arial" w:hAnsi="Arial" w:cs="Arial"/>
          <w:bCs/>
          <w:i/>
          <w:iCs/>
          <w:color w:val="00000A"/>
          <w:sz w:val="22"/>
          <w:szCs w:val="22"/>
        </w:rPr>
        <w:t>1</w:t>
      </w:r>
      <w:r w:rsidRPr="00F215A6">
        <w:rPr>
          <w:rFonts w:ascii="Arial" w:hAnsi="Arial" w:cs="Arial"/>
          <w:bCs/>
          <w:i/>
          <w:iCs/>
          <w:color w:val="00000A"/>
          <w:sz w:val="22"/>
          <w:szCs w:val="22"/>
        </w:rPr>
        <w:t xml:space="preserve"> Zeichen inkl. Leerzeichen)</w:t>
      </w:r>
    </w:p>
    <w:p w14:paraId="4B8CF6EA" w14:textId="77777777" w:rsidR="00F215A6" w:rsidRDefault="00F215A6" w:rsidP="00BD1677">
      <w:pPr>
        <w:spacing w:line="288" w:lineRule="auto"/>
        <w:rPr>
          <w:rFonts w:ascii="Arial" w:hAnsi="Arial" w:cs="Arial"/>
          <w:b/>
          <w:bCs/>
          <w:sz w:val="22"/>
          <w:szCs w:val="22"/>
        </w:rPr>
      </w:pPr>
    </w:p>
    <w:p w14:paraId="41EBE4DA" w14:textId="77777777" w:rsidR="00573E01" w:rsidRDefault="00573E01" w:rsidP="00BD1677">
      <w:pPr>
        <w:spacing w:line="288" w:lineRule="auto"/>
        <w:rPr>
          <w:rFonts w:ascii="Arial" w:hAnsi="Arial" w:cs="Arial"/>
          <w:b/>
          <w:bCs/>
          <w:sz w:val="22"/>
          <w:szCs w:val="22"/>
        </w:rPr>
      </w:pPr>
    </w:p>
    <w:p w14:paraId="2FA1A505" w14:textId="77777777" w:rsidR="00D414AE" w:rsidRPr="00417061" w:rsidRDefault="00D414AE" w:rsidP="00D414AE">
      <w:pPr>
        <w:spacing w:line="288" w:lineRule="auto"/>
        <w:rPr>
          <w:rFonts w:ascii="Arial" w:hAnsi="Arial" w:cs="Arial"/>
          <w:b/>
          <w:bCs/>
          <w:sz w:val="22"/>
          <w:szCs w:val="22"/>
        </w:rPr>
      </w:pPr>
      <w:r w:rsidRPr="00417061">
        <w:rPr>
          <w:rFonts w:ascii="Arial" w:hAnsi="Arial" w:cs="Arial"/>
          <w:b/>
          <w:bCs/>
          <w:sz w:val="22"/>
          <w:szCs w:val="22"/>
        </w:rPr>
        <w:t>SMW-AUTOBLOK Spannsysteme GmbH</w:t>
      </w:r>
    </w:p>
    <w:p w14:paraId="6744899B" w14:textId="77777777" w:rsidR="00D414AE" w:rsidRPr="00D82976" w:rsidRDefault="00D414AE" w:rsidP="00D414AE">
      <w:pPr>
        <w:spacing w:after="240" w:line="288" w:lineRule="auto"/>
        <w:rPr>
          <w:rFonts w:ascii="Arial" w:hAnsi="Arial" w:cs="Arial"/>
          <w:sz w:val="22"/>
          <w:szCs w:val="22"/>
        </w:rPr>
      </w:pPr>
      <w:r w:rsidRPr="00417061">
        <w:rPr>
          <w:rFonts w:ascii="Arial" w:hAnsi="Arial" w:cs="Arial"/>
          <w:sz w:val="22"/>
          <w:szCs w:val="22"/>
        </w:rPr>
        <w:t>SMW-AUTOBLOK</w:t>
      </w:r>
      <w:r w:rsidRPr="00417061">
        <w:rPr>
          <w:rFonts w:ascii="Arial" w:hAnsi="Arial" w:cs="Arial"/>
          <w:b/>
          <w:bCs/>
          <w:sz w:val="22"/>
          <w:szCs w:val="22"/>
        </w:rPr>
        <w:t xml:space="preserve"> </w:t>
      </w:r>
      <w:r w:rsidRPr="00417061">
        <w:rPr>
          <w:rFonts w:ascii="Arial" w:hAnsi="Arial" w:cs="Arial"/>
          <w:sz w:val="22"/>
          <w:szCs w:val="22"/>
        </w:rPr>
        <w:t>ist eine weltweit führende Unternehmensgruppe im Bereich der rotierenden und stationären Spanntechnik von Werkstücken bei Zerspanungsprozessen. Mit mehr als 340 Mitarbeitenden am deutschen Standort in Meckenbeuren und rund 1.000 Mitarbeitenden weltweit gehört das Unternehmen zu den Markt- und Technologieführern in der Werkstückspanntechnik. Als globales Unternehmen ist SMW-AUTOBLOK mit eigenen Niederlassungen und Vertretungen in mehr als 60 Ländern präsent. Die inländischen Kunden werden über ein enges Netz von Außendienstmitarbeitern betreut. Neuentwicklungen wie mechatronische Hightech-Produkte sind wartungsarm, rüstzeitoptimiert und damit für die Automatisierung von Bearbeitungsprozessen sehr gut geeignet.</w:t>
      </w:r>
    </w:p>
    <w:p w14:paraId="4B5FE283" w14:textId="77777777" w:rsidR="00D414AE" w:rsidRPr="00F3235F" w:rsidRDefault="00D414AE" w:rsidP="00D414AE">
      <w:pPr>
        <w:spacing w:line="288" w:lineRule="auto"/>
        <w:rPr>
          <w:rFonts w:ascii="Arial" w:hAnsi="Arial" w:cs="Arial"/>
          <w:b/>
          <w:bCs/>
          <w:sz w:val="22"/>
          <w:szCs w:val="22"/>
        </w:rPr>
      </w:pPr>
      <w:r w:rsidRPr="00F3235F">
        <w:rPr>
          <w:rFonts w:ascii="Arial" w:hAnsi="Arial" w:cs="Arial"/>
          <w:b/>
          <w:bCs/>
          <w:sz w:val="22"/>
          <w:szCs w:val="22"/>
        </w:rPr>
        <w:t>SMW-electronics GmbH</w:t>
      </w:r>
    </w:p>
    <w:p w14:paraId="3881A850" w14:textId="77777777" w:rsidR="00D414AE" w:rsidRPr="00F3235F" w:rsidRDefault="00D414AE" w:rsidP="00D414AE">
      <w:pPr>
        <w:spacing w:after="240" w:line="288" w:lineRule="auto"/>
        <w:rPr>
          <w:rFonts w:ascii="Arial" w:hAnsi="Arial" w:cs="Arial"/>
          <w:sz w:val="22"/>
          <w:szCs w:val="22"/>
        </w:rPr>
      </w:pPr>
      <w:r w:rsidRPr="00F3235F">
        <w:rPr>
          <w:rFonts w:ascii="Arial" w:hAnsi="Arial" w:cs="Arial"/>
          <w:sz w:val="22"/>
          <w:szCs w:val="22"/>
        </w:rPr>
        <w:t>SMW-electronics GmbH ist ein eigenständiges Unternehmen der SMW-AUTOBLOK Grupp</w:t>
      </w:r>
      <w:r>
        <w:rPr>
          <w:rFonts w:ascii="Arial" w:hAnsi="Arial" w:cs="Arial"/>
          <w:sz w:val="22"/>
          <w:szCs w:val="22"/>
        </w:rPr>
        <w:t>e</w:t>
      </w:r>
      <w:r w:rsidRPr="00F3235F">
        <w:rPr>
          <w:rFonts w:ascii="Arial" w:hAnsi="Arial" w:cs="Arial"/>
          <w:sz w:val="22"/>
          <w:szCs w:val="22"/>
        </w:rPr>
        <w:t xml:space="preserve">. Das im September 2021 gegründete Unternehmen bündelt </w:t>
      </w:r>
      <w:r>
        <w:rPr>
          <w:rFonts w:ascii="Arial" w:hAnsi="Arial" w:cs="Arial"/>
          <w:sz w:val="22"/>
          <w:szCs w:val="22"/>
        </w:rPr>
        <w:t>deren</w:t>
      </w:r>
      <w:r w:rsidRPr="00F3235F">
        <w:rPr>
          <w:rFonts w:ascii="Arial" w:hAnsi="Arial" w:cs="Arial"/>
          <w:sz w:val="22"/>
          <w:szCs w:val="22"/>
        </w:rPr>
        <w:t xml:space="preserve"> globale Aktivitäten bezüglich digitalisierter Prozesse und Automation. Dazu zählen die </w:t>
      </w:r>
      <w:r w:rsidRPr="007E5D3E">
        <w:rPr>
          <w:rFonts w:ascii="Arial" w:hAnsi="Arial" w:cs="Arial"/>
          <w:sz w:val="22"/>
          <w:szCs w:val="22"/>
        </w:rPr>
        <w:t>Produktbereiche berührungslose</w:t>
      </w:r>
      <w:r w:rsidRPr="00F3235F">
        <w:rPr>
          <w:rFonts w:ascii="Arial" w:hAnsi="Arial" w:cs="Arial"/>
          <w:sz w:val="22"/>
          <w:szCs w:val="22"/>
        </w:rPr>
        <w:t xml:space="preserve"> Übertragungstechnik für Energie und Signale, mechatronische Spann- und Greifersysteme, Smart Sensorik und Mess</w:t>
      </w:r>
      <w:r>
        <w:rPr>
          <w:rFonts w:ascii="Arial" w:hAnsi="Arial" w:cs="Arial"/>
          <w:sz w:val="22"/>
          <w:szCs w:val="22"/>
        </w:rPr>
        <w:t>s</w:t>
      </w:r>
      <w:r w:rsidRPr="00F3235F">
        <w:rPr>
          <w:rFonts w:ascii="Arial" w:hAnsi="Arial" w:cs="Arial"/>
          <w:sz w:val="22"/>
          <w:szCs w:val="22"/>
        </w:rPr>
        <w:t>ysteme sowie die dazu gehörende Software. 2022 erfolgte der Bezug eines Neubaus der Energieeffizienzklasse 40 EE in Meckenbeuren. Hier arbeiten auf einer Grundfläche von ca. 1000 m</w:t>
      </w:r>
      <w:r w:rsidRPr="00F3235F">
        <w:rPr>
          <w:rFonts w:ascii="Arial" w:hAnsi="Arial" w:cs="Arial"/>
          <w:sz w:val="22"/>
          <w:szCs w:val="22"/>
          <w:vertAlign w:val="superscript"/>
        </w:rPr>
        <w:t>2</w:t>
      </w:r>
      <w:r w:rsidRPr="00F3235F">
        <w:rPr>
          <w:rFonts w:ascii="Arial" w:hAnsi="Arial" w:cs="Arial"/>
          <w:sz w:val="22"/>
          <w:szCs w:val="22"/>
        </w:rPr>
        <w:t xml:space="preserve"> über 2 Etagen Engineering, Produktion, Versuchsfeld, Lager, Logistik und Montage in modernen Räumen eng verzahnt zusammen. Durch die Zugehörigkeit zu einer weltweit agierenden Unternehmensgruppe ist SMW-electronics mit Niederlassungen und Vertretungen in mehr als 60 Ländern präsent. Die inländischen Kunden werden über ein enges Netz von Außendienstmitarbeitern betreut.</w:t>
      </w:r>
    </w:p>
    <w:p w14:paraId="7DFD088C" w14:textId="307C7943" w:rsidR="00001D24" w:rsidRPr="00D414AE" w:rsidRDefault="00D414AE" w:rsidP="00D414AE">
      <w:pPr>
        <w:spacing w:line="288" w:lineRule="auto"/>
        <w:rPr>
          <w:rFonts w:ascii="Arial" w:hAnsi="Arial" w:cs="Arial"/>
          <w:i/>
          <w:iCs/>
          <w:sz w:val="22"/>
          <w:szCs w:val="22"/>
        </w:rPr>
      </w:pPr>
      <w:r w:rsidRPr="00A54C25">
        <w:rPr>
          <w:rFonts w:ascii="Arial" w:hAnsi="Arial" w:cs="Arial"/>
          <w:i/>
          <w:iCs/>
          <w:sz w:val="22"/>
          <w:szCs w:val="22"/>
        </w:rPr>
        <w:t>(1.</w:t>
      </w:r>
      <w:r>
        <w:rPr>
          <w:rFonts w:ascii="Arial" w:hAnsi="Arial" w:cs="Arial"/>
          <w:i/>
          <w:iCs/>
          <w:sz w:val="22"/>
          <w:szCs w:val="22"/>
        </w:rPr>
        <w:t>70</w:t>
      </w:r>
      <w:r w:rsidRPr="00A54C25">
        <w:rPr>
          <w:rFonts w:ascii="Arial" w:hAnsi="Arial" w:cs="Arial"/>
          <w:i/>
          <w:iCs/>
          <w:sz w:val="22"/>
          <w:szCs w:val="22"/>
        </w:rPr>
        <w:t xml:space="preserve">2 </w:t>
      </w:r>
      <w:r>
        <w:rPr>
          <w:rFonts w:ascii="Arial" w:hAnsi="Arial" w:cs="Arial"/>
          <w:i/>
          <w:iCs/>
          <w:sz w:val="22"/>
          <w:szCs w:val="22"/>
        </w:rPr>
        <w:t>Z</w:t>
      </w:r>
      <w:r w:rsidRPr="00A54C25">
        <w:rPr>
          <w:rFonts w:ascii="Arial" w:hAnsi="Arial" w:cs="Arial"/>
          <w:i/>
          <w:iCs/>
          <w:sz w:val="22"/>
          <w:szCs w:val="22"/>
        </w:rPr>
        <w:t>eichen inkl</w:t>
      </w:r>
      <w:r>
        <w:rPr>
          <w:rFonts w:ascii="Arial" w:hAnsi="Arial" w:cs="Arial"/>
          <w:i/>
          <w:iCs/>
          <w:sz w:val="22"/>
          <w:szCs w:val="22"/>
        </w:rPr>
        <w:t>.</w:t>
      </w:r>
      <w:r w:rsidRPr="00A54C25">
        <w:rPr>
          <w:rFonts w:ascii="Arial" w:hAnsi="Arial" w:cs="Arial"/>
          <w:i/>
          <w:iCs/>
          <w:sz w:val="22"/>
          <w:szCs w:val="22"/>
        </w:rPr>
        <w:t xml:space="preserve"> Leerzeichen)</w:t>
      </w:r>
      <w:r w:rsidR="00001D24">
        <w:rPr>
          <w:rFonts w:ascii="Arial" w:hAnsi="Arial" w:cs="Arial"/>
          <w:b/>
          <w:sz w:val="22"/>
          <w:szCs w:val="22"/>
        </w:rPr>
        <w:br w:type="page"/>
      </w:r>
    </w:p>
    <w:p w14:paraId="2CA9DD24" w14:textId="0B956980" w:rsidR="00001D24" w:rsidRDefault="006E200C" w:rsidP="00973236">
      <w:pPr>
        <w:spacing w:after="240" w:line="288" w:lineRule="auto"/>
        <w:rPr>
          <w:rFonts w:ascii="Arial" w:hAnsi="Arial" w:cs="Arial"/>
          <w:b/>
          <w:sz w:val="22"/>
          <w:szCs w:val="22"/>
        </w:rPr>
      </w:pPr>
      <w:r w:rsidRPr="00417061">
        <w:rPr>
          <w:rFonts w:ascii="Arial" w:hAnsi="Arial" w:cs="Arial"/>
          <w:b/>
          <w:sz w:val="22"/>
          <w:szCs w:val="22"/>
        </w:rPr>
        <w:lastRenderedPageBreak/>
        <w:t>Bild</w:t>
      </w:r>
      <w:r w:rsidR="004142D9" w:rsidRPr="00417061">
        <w:rPr>
          <w:rFonts w:ascii="Arial" w:hAnsi="Arial" w:cs="Arial"/>
          <w:b/>
          <w:sz w:val="22"/>
          <w:szCs w:val="22"/>
        </w:rPr>
        <w:t>übersicht:</w:t>
      </w:r>
    </w:p>
    <w:p w14:paraId="431AA828" w14:textId="4048679E" w:rsidR="005F2694" w:rsidRDefault="004311BD" w:rsidP="005F2694">
      <w:pPr>
        <w:spacing w:line="288" w:lineRule="auto"/>
        <w:rPr>
          <w:rFonts w:ascii="Arial" w:hAnsi="Arial" w:cs="Arial"/>
          <w:sz w:val="22"/>
          <w:szCs w:val="22"/>
        </w:rPr>
      </w:pPr>
      <w:r>
        <w:rPr>
          <w:rFonts w:ascii="Arial" w:hAnsi="Arial" w:cs="Arial"/>
          <w:b/>
          <w:noProof/>
          <w:sz w:val="22"/>
          <w:szCs w:val="22"/>
        </w:rPr>
        <w:drawing>
          <wp:inline distT="0" distB="0" distL="0" distR="0" wp14:anchorId="50034FBA" wp14:editId="6F657298">
            <wp:extent cx="2154767" cy="1806477"/>
            <wp:effectExtent l="12700" t="12700" r="17145" b="10160"/>
            <wp:docPr id="158855611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8556115" name="Grafik 1588556115"/>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98877" cy="1843457"/>
                    </a:xfrm>
                    <a:prstGeom prst="rect">
                      <a:avLst/>
                    </a:prstGeom>
                    <a:ln>
                      <a:solidFill>
                        <a:schemeClr val="bg1">
                          <a:lumMod val="75000"/>
                        </a:schemeClr>
                      </a:solidFill>
                    </a:ln>
                  </pic:spPr>
                </pic:pic>
              </a:graphicData>
            </a:graphic>
          </wp:inline>
        </w:drawing>
      </w:r>
      <w:r w:rsidR="00D137CF">
        <w:rPr>
          <w:rFonts w:ascii="Arial" w:hAnsi="Arial" w:cs="Arial"/>
          <w:b/>
          <w:sz w:val="22"/>
          <w:szCs w:val="22"/>
        </w:rPr>
        <w:br/>
      </w:r>
      <w:r w:rsidR="00914AB0" w:rsidRPr="00914AB0">
        <w:rPr>
          <w:rFonts w:ascii="Arial" w:hAnsi="Arial" w:cs="Arial"/>
          <w:b/>
          <w:bCs/>
          <w:sz w:val="22"/>
          <w:szCs w:val="22"/>
        </w:rPr>
        <w:t>SMW-</w:t>
      </w:r>
      <w:r w:rsidR="003C2704">
        <w:rPr>
          <w:rFonts w:ascii="Arial" w:hAnsi="Arial" w:cs="Arial"/>
          <w:b/>
          <w:bCs/>
          <w:sz w:val="22"/>
          <w:szCs w:val="22"/>
        </w:rPr>
        <w:t>-</w:t>
      </w:r>
      <w:r>
        <w:rPr>
          <w:rFonts w:ascii="Arial" w:hAnsi="Arial" w:cs="Arial"/>
          <w:b/>
          <w:bCs/>
          <w:sz w:val="22"/>
          <w:szCs w:val="22"/>
        </w:rPr>
        <w:t>SLXdigit230compact</w:t>
      </w:r>
      <w:r w:rsidR="00914AB0" w:rsidRPr="00914AB0">
        <w:rPr>
          <w:rFonts w:ascii="Arial" w:hAnsi="Arial" w:cs="Arial"/>
          <w:b/>
          <w:bCs/>
          <w:sz w:val="22"/>
          <w:szCs w:val="22"/>
        </w:rPr>
        <w:t>.jpg:</w:t>
      </w:r>
      <w:r w:rsidR="00914AB0">
        <w:rPr>
          <w:rFonts w:ascii="Arial" w:hAnsi="Arial" w:cs="Arial"/>
          <w:sz w:val="22"/>
          <w:szCs w:val="22"/>
        </w:rPr>
        <w:t xml:space="preserve"> </w:t>
      </w:r>
      <w:r w:rsidR="00FD6372">
        <w:rPr>
          <w:rFonts w:ascii="Arial" w:hAnsi="Arial" w:cs="Arial"/>
          <w:sz w:val="22"/>
          <w:szCs w:val="22"/>
        </w:rPr>
        <w:t>Der</w:t>
      </w:r>
      <w:r w:rsidR="00324AE5">
        <w:rPr>
          <w:rFonts w:ascii="Arial" w:hAnsi="Arial" w:cs="Arial"/>
          <w:sz w:val="22"/>
          <w:szCs w:val="22"/>
        </w:rPr>
        <w:t xml:space="preserve"> hydraulische Langhubspanner </w:t>
      </w:r>
      <w:r w:rsidR="00C565A0">
        <w:rPr>
          <w:rFonts w:ascii="Arial" w:hAnsi="Arial" w:cs="Arial"/>
          <w:sz w:val="22"/>
          <w:szCs w:val="22"/>
        </w:rPr>
        <w:t xml:space="preserve">SLX digit 230 compact </w:t>
      </w:r>
      <w:r w:rsidR="00324AE5">
        <w:rPr>
          <w:rFonts w:ascii="Arial" w:hAnsi="Arial" w:cs="Arial"/>
          <w:sz w:val="22"/>
          <w:szCs w:val="22"/>
        </w:rPr>
        <w:t>überzeugt</w:t>
      </w:r>
      <w:r w:rsidR="006725E6">
        <w:rPr>
          <w:rFonts w:ascii="Arial" w:hAnsi="Arial" w:cs="Arial"/>
          <w:sz w:val="22"/>
          <w:szCs w:val="22"/>
        </w:rPr>
        <w:t xml:space="preserve"> mit stufenlose</w:t>
      </w:r>
      <w:r w:rsidR="00980DC9">
        <w:rPr>
          <w:rFonts w:ascii="Arial" w:hAnsi="Arial" w:cs="Arial"/>
          <w:sz w:val="22"/>
          <w:szCs w:val="22"/>
        </w:rPr>
        <w:t>m Hub</w:t>
      </w:r>
      <w:r w:rsidR="006725E6">
        <w:rPr>
          <w:rFonts w:ascii="Arial" w:hAnsi="Arial" w:cs="Arial"/>
          <w:sz w:val="22"/>
          <w:szCs w:val="22"/>
        </w:rPr>
        <w:t xml:space="preserve"> und automatisiertem Backenwechsel</w:t>
      </w:r>
      <w:r w:rsidR="00F7728E">
        <w:rPr>
          <w:rFonts w:ascii="Arial" w:hAnsi="Arial" w:cs="Arial"/>
          <w:sz w:val="22"/>
          <w:szCs w:val="22"/>
        </w:rPr>
        <w:t xml:space="preserve"> bei geringem Platzbedarf</w:t>
      </w:r>
    </w:p>
    <w:p w14:paraId="0BF3B041" w14:textId="501B51B7" w:rsidR="00A0503F" w:rsidRDefault="00C0494D" w:rsidP="00D137CF">
      <w:pPr>
        <w:spacing w:after="240" w:line="288" w:lineRule="auto"/>
        <w:rPr>
          <w:rFonts w:ascii="Arial" w:hAnsi="Arial" w:cs="Arial"/>
          <w:bCs/>
          <w:i/>
          <w:iCs/>
          <w:sz w:val="22"/>
          <w:szCs w:val="22"/>
        </w:rPr>
      </w:pPr>
      <w:r w:rsidRPr="00D137CF">
        <w:rPr>
          <w:rFonts w:ascii="Arial" w:hAnsi="Arial" w:cs="Arial"/>
          <w:bCs/>
          <w:i/>
          <w:iCs/>
          <w:sz w:val="22"/>
          <w:szCs w:val="22"/>
        </w:rPr>
        <w:t>Bild</w:t>
      </w:r>
      <w:r w:rsidR="00926617" w:rsidRPr="00D137CF">
        <w:rPr>
          <w:rFonts w:ascii="Arial" w:hAnsi="Arial" w:cs="Arial"/>
          <w:bCs/>
          <w:i/>
          <w:iCs/>
          <w:sz w:val="22"/>
          <w:szCs w:val="22"/>
        </w:rPr>
        <w:t>quelle</w:t>
      </w:r>
      <w:r w:rsidRPr="00D137CF">
        <w:rPr>
          <w:rFonts w:ascii="Arial" w:hAnsi="Arial" w:cs="Arial"/>
          <w:bCs/>
          <w:i/>
          <w:iCs/>
          <w:sz w:val="22"/>
          <w:szCs w:val="22"/>
        </w:rPr>
        <w:t>: SMW-AUTOBLOK</w:t>
      </w:r>
    </w:p>
    <w:p w14:paraId="54DB672D" w14:textId="77777777" w:rsidR="004D1D89" w:rsidRDefault="004D1D89" w:rsidP="00D137CF">
      <w:pPr>
        <w:spacing w:after="240" w:line="288" w:lineRule="auto"/>
        <w:rPr>
          <w:rFonts w:ascii="Arial" w:hAnsi="Arial" w:cs="Arial"/>
          <w:bCs/>
          <w:i/>
          <w:iCs/>
          <w:sz w:val="22"/>
          <w:szCs w:val="22"/>
        </w:rPr>
      </w:pPr>
    </w:p>
    <w:p w14:paraId="2DFA00FF" w14:textId="38F39171" w:rsidR="004D1D89" w:rsidRPr="00B25DD8" w:rsidRDefault="003C2704" w:rsidP="004D1D89">
      <w:pPr>
        <w:spacing w:before="240" w:line="288" w:lineRule="auto"/>
        <w:rPr>
          <w:rFonts w:ascii="Arial" w:hAnsi="Arial" w:cs="Arial"/>
          <w:i/>
          <w:iCs/>
          <w:sz w:val="22"/>
          <w:szCs w:val="22"/>
        </w:rPr>
      </w:pPr>
      <w:r>
        <w:rPr>
          <w:rFonts w:ascii="Arial" w:hAnsi="Arial" w:cs="Arial"/>
          <w:i/>
          <w:iCs/>
          <w:noProof/>
          <w:sz w:val="22"/>
          <w:szCs w:val="22"/>
        </w:rPr>
        <w:drawing>
          <wp:inline distT="0" distB="0" distL="0" distR="0" wp14:anchorId="41BC3B58" wp14:editId="6CCA8F89">
            <wp:extent cx="2229263" cy="1612900"/>
            <wp:effectExtent l="12700" t="12700" r="19050" b="12700"/>
            <wp:docPr id="116679272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792726" name="Grafik 116679272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53781" cy="1630639"/>
                    </a:xfrm>
                    <a:prstGeom prst="rect">
                      <a:avLst/>
                    </a:prstGeom>
                    <a:ln w="6350">
                      <a:solidFill>
                        <a:schemeClr val="bg1">
                          <a:lumMod val="75000"/>
                        </a:schemeClr>
                      </a:solidFill>
                    </a:ln>
                  </pic:spPr>
                </pic:pic>
              </a:graphicData>
            </a:graphic>
          </wp:inline>
        </w:drawing>
      </w:r>
    </w:p>
    <w:p w14:paraId="6B04FA72" w14:textId="4D6808FF" w:rsidR="004D1D89" w:rsidRPr="00417061" w:rsidRDefault="004D1D89" w:rsidP="004D1D89">
      <w:pPr>
        <w:spacing w:line="288" w:lineRule="auto"/>
        <w:rPr>
          <w:rFonts w:ascii="Arial" w:hAnsi="Arial" w:cs="Arial"/>
          <w:sz w:val="22"/>
          <w:szCs w:val="22"/>
        </w:rPr>
      </w:pPr>
      <w:r w:rsidRPr="00417061">
        <w:rPr>
          <w:rFonts w:ascii="Arial" w:hAnsi="Arial" w:cs="Arial"/>
          <w:b/>
          <w:sz w:val="22"/>
          <w:szCs w:val="22"/>
        </w:rPr>
        <w:t>SMW</w:t>
      </w:r>
      <w:r>
        <w:rPr>
          <w:rFonts w:ascii="Arial" w:hAnsi="Arial" w:cs="Arial"/>
          <w:b/>
          <w:sz w:val="22"/>
          <w:szCs w:val="22"/>
        </w:rPr>
        <w:t>-</w:t>
      </w:r>
      <w:r w:rsidR="003C2704">
        <w:rPr>
          <w:rFonts w:ascii="Arial" w:hAnsi="Arial" w:cs="Arial"/>
          <w:b/>
          <w:sz w:val="22"/>
          <w:szCs w:val="22"/>
        </w:rPr>
        <w:t>SLXe-motion335compact</w:t>
      </w:r>
      <w:r w:rsidRPr="00417061">
        <w:rPr>
          <w:rFonts w:ascii="Arial" w:hAnsi="Arial" w:cs="Arial"/>
          <w:b/>
          <w:sz w:val="22"/>
          <w:szCs w:val="22"/>
        </w:rPr>
        <w:t xml:space="preserve">.jpg: </w:t>
      </w:r>
      <w:r w:rsidR="00B666E5">
        <w:rPr>
          <w:rFonts w:ascii="Arial" w:hAnsi="Arial" w:cs="Arial"/>
          <w:sz w:val="22"/>
          <w:szCs w:val="22"/>
        </w:rPr>
        <w:t>Der mechatronische</w:t>
      </w:r>
      <w:r w:rsidR="00EA39E6">
        <w:rPr>
          <w:rFonts w:ascii="Arial" w:hAnsi="Arial" w:cs="Arial"/>
          <w:sz w:val="22"/>
          <w:szCs w:val="22"/>
        </w:rPr>
        <w:t xml:space="preserve"> </w:t>
      </w:r>
      <w:r w:rsidR="0051155A">
        <w:rPr>
          <w:rFonts w:ascii="Arial" w:hAnsi="Arial" w:cs="Arial"/>
          <w:sz w:val="22"/>
          <w:szCs w:val="22"/>
        </w:rPr>
        <w:t>Langhubspanner</w:t>
      </w:r>
      <w:r w:rsidR="00A455E3">
        <w:rPr>
          <w:rFonts w:ascii="Arial" w:hAnsi="Arial" w:cs="Arial"/>
          <w:sz w:val="22"/>
          <w:szCs w:val="22"/>
        </w:rPr>
        <w:t xml:space="preserve"> SLX e-motion 335 compact </w:t>
      </w:r>
      <w:r w:rsidR="00F430FF">
        <w:rPr>
          <w:rFonts w:ascii="Arial" w:hAnsi="Arial" w:cs="Arial"/>
          <w:sz w:val="22"/>
          <w:szCs w:val="22"/>
        </w:rPr>
        <w:t>ermöglicht vollautomatische Bearbeitungsdurchgänge</w:t>
      </w:r>
      <w:r w:rsidR="003C73AC">
        <w:rPr>
          <w:rFonts w:ascii="Arial" w:hAnsi="Arial" w:cs="Arial"/>
          <w:sz w:val="22"/>
          <w:szCs w:val="22"/>
        </w:rPr>
        <w:t xml:space="preserve"> für mittlere Bauteilgrößen</w:t>
      </w:r>
    </w:p>
    <w:p w14:paraId="3908D004" w14:textId="0A12E753" w:rsidR="004D1D89" w:rsidRPr="00417061" w:rsidRDefault="00BF162F" w:rsidP="004D1D89">
      <w:pPr>
        <w:spacing w:line="288" w:lineRule="auto"/>
        <w:rPr>
          <w:rFonts w:ascii="Arial" w:hAnsi="Arial" w:cs="Arial"/>
          <w:i/>
          <w:iCs/>
          <w:sz w:val="22"/>
          <w:szCs w:val="22"/>
        </w:rPr>
      </w:pPr>
      <w:r w:rsidRPr="00D137CF">
        <w:rPr>
          <w:rFonts w:ascii="Arial" w:hAnsi="Arial" w:cs="Arial"/>
          <w:bCs/>
          <w:i/>
          <w:iCs/>
          <w:sz w:val="22"/>
          <w:szCs w:val="22"/>
        </w:rPr>
        <w:t>Bildquelle</w:t>
      </w:r>
      <w:r w:rsidR="004D1D89" w:rsidRPr="00417061">
        <w:rPr>
          <w:rFonts w:ascii="Arial" w:hAnsi="Arial" w:cs="Arial"/>
          <w:i/>
          <w:iCs/>
          <w:sz w:val="22"/>
          <w:szCs w:val="22"/>
        </w:rPr>
        <w:t>: SMW-AUTOBLOK</w:t>
      </w:r>
    </w:p>
    <w:p w14:paraId="50CB9AAF" w14:textId="77777777" w:rsidR="004D1D89" w:rsidRPr="00D137CF" w:rsidRDefault="004D1D89" w:rsidP="00D137CF">
      <w:pPr>
        <w:spacing w:after="240" w:line="288" w:lineRule="auto"/>
        <w:rPr>
          <w:rFonts w:ascii="Arial" w:hAnsi="Arial" w:cs="Arial"/>
          <w:b/>
          <w:sz w:val="22"/>
          <w:szCs w:val="22"/>
        </w:rPr>
      </w:pPr>
    </w:p>
    <w:p w14:paraId="12CC5B3E" w14:textId="77777777" w:rsidR="00B65ECB" w:rsidRPr="00417061" w:rsidRDefault="00B65ECB" w:rsidP="00B65ECB">
      <w:pPr>
        <w:spacing w:line="288" w:lineRule="auto"/>
        <w:rPr>
          <w:rFonts w:ascii="Arial" w:hAnsi="Arial" w:cs="Arial"/>
          <w:b/>
          <w:sz w:val="22"/>
          <w:szCs w:val="22"/>
        </w:rPr>
      </w:pPr>
      <w:r w:rsidRPr="00417061">
        <w:rPr>
          <w:rFonts w:ascii="Arial" w:hAnsi="Arial" w:cs="Arial"/>
          <w:b/>
          <w:sz w:val="22"/>
          <w:szCs w:val="22"/>
        </w:rPr>
        <w:t>Deeplinks:</w:t>
      </w:r>
    </w:p>
    <w:p w14:paraId="44D50C2D" w14:textId="77777777" w:rsidR="00B65ECB" w:rsidRDefault="00B65ECB" w:rsidP="00B65ECB">
      <w:pPr>
        <w:spacing w:line="288" w:lineRule="auto"/>
      </w:pPr>
      <w:hyperlink r:id="rId12" w:history="1">
        <w:r w:rsidRPr="00417061">
          <w:rPr>
            <w:rStyle w:val="Hyperlink"/>
            <w:rFonts w:ascii="Arial" w:hAnsi="Arial" w:cs="Arial"/>
            <w:sz w:val="22"/>
            <w:szCs w:val="22"/>
          </w:rPr>
          <w:t>https://www.smw-autoblok.com</w:t>
        </w:r>
      </w:hyperlink>
    </w:p>
    <w:p w14:paraId="3C40EC18" w14:textId="25A70D8F" w:rsidR="00B65ECB" w:rsidRDefault="00A3597D" w:rsidP="00B65ECB">
      <w:pPr>
        <w:spacing w:line="288" w:lineRule="auto"/>
      </w:pPr>
      <w:hyperlink r:id="rId13" w:history="1">
        <w:r w:rsidRPr="00496087">
          <w:rPr>
            <w:rStyle w:val="Hyperlink"/>
            <w:rFonts w:ascii="Arial" w:hAnsi="Arial" w:cs="Arial"/>
            <w:sz w:val="22"/>
            <w:szCs w:val="22"/>
          </w:rPr>
          <w:t>https://www.smw-electronics.com</w:t>
        </w:r>
      </w:hyperlink>
    </w:p>
    <w:p w14:paraId="2C07233A" w14:textId="77777777" w:rsidR="006A5277" w:rsidRPr="00D137CF" w:rsidRDefault="006A5277" w:rsidP="004142D9">
      <w:pPr>
        <w:spacing w:line="288" w:lineRule="auto"/>
        <w:rPr>
          <w:rFonts w:ascii="Arial" w:hAnsi="Arial" w:cs="Arial"/>
          <w:sz w:val="22"/>
          <w:szCs w:val="22"/>
          <w:highlight w:val="yellow"/>
        </w:rPr>
      </w:pPr>
    </w:p>
    <w:p w14:paraId="05472746" w14:textId="77777777" w:rsidR="00C82E5D" w:rsidRDefault="00C82E5D" w:rsidP="00D137CF">
      <w:pPr>
        <w:spacing w:line="288" w:lineRule="auto"/>
        <w:rPr>
          <w:rFonts w:ascii="Arial" w:hAnsi="Arial" w:cs="Arial"/>
          <w:b/>
          <w:sz w:val="22"/>
          <w:szCs w:val="22"/>
        </w:rPr>
      </w:pPr>
    </w:p>
    <w:p w14:paraId="589CE6DF" w14:textId="7CB523EA" w:rsidR="004C513C" w:rsidRPr="00D137CF" w:rsidRDefault="00A176B2" w:rsidP="00D137CF">
      <w:pPr>
        <w:spacing w:line="288" w:lineRule="auto"/>
        <w:rPr>
          <w:rFonts w:ascii="Arial" w:hAnsi="Arial" w:cs="Arial"/>
          <w:b/>
          <w:sz w:val="22"/>
          <w:szCs w:val="22"/>
        </w:rPr>
      </w:pPr>
      <w:r w:rsidRPr="00417061">
        <w:rPr>
          <w:rFonts w:ascii="Arial" w:hAnsi="Arial" w:cs="Arial"/>
          <w:b/>
          <w:sz w:val="22"/>
          <w:szCs w:val="22"/>
        </w:rPr>
        <w:t>Meta-</w:t>
      </w:r>
      <w:r w:rsidR="008A5867" w:rsidRPr="00417061">
        <w:rPr>
          <w:rFonts w:ascii="Arial" w:hAnsi="Arial" w:cs="Arial"/>
          <w:b/>
          <w:sz w:val="22"/>
          <w:szCs w:val="22"/>
        </w:rPr>
        <w:t>Title:</w:t>
      </w:r>
      <w:r w:rsidR="00D137CF">
        <w:rPr>
          <w:rFonts w:ascii="Arial" w:hAnsi="Arial" w:cs="Arial"/>
          <w:b/>
          <w:sz w:val="22"/>
          <w:szCs w:val="22"/>
        </w:rPr>
        <w:t xml:space="preserve"> </w:t>
      </w:r>
      <w:r w:rsidR="00653D7A" w:rsidRPr="00653D7A">
        <w:rPr>
          <w:rFonts w:ascii="Arial" w:hAnsi="Arial" w:cs="Arial"/>
          <w:sz w:val="22"/>
          <w:szCs w:val="22"/>
        </w:rPr>
        <w:t>SMW: Kompaktgrößen für SLX-Langhubspanner</w:t>
      </w:r>
    </w:p>
    <w:p w14:paraId="097B697E" w14:textId="2FA6CD4D" w:rsidR="008256AB" w:rsidRDefault="008A5867" w:rsidP="00C82E5D">
      <w:pPr>
        <w:spacing w:line="288" w:lineRule="auto"/>
        <w:rPr>
          <w:rFonts w:ascii="Arial" w:hAnsi="Arial" w:cs="Arial"/>
          <w:sz w:val="22"/>
          <w:szCs w:val="22"/>
        </w:rPr>
      </w:pPr>
      <w:r w:rsidRPr="00417061">
        <w:rPr>
          <w:rFonts w:ascii="Arial" w:hAnsi="Arial" w:cs="Arial"/>
          <w:b/>
          <w:sz w:val="22"/>
          <w:szCs w:val="22"/>
        </w:rPr>
        <w:t>Meta-Description:</w:t>
      </w:r>
      <w:r w:rsidR="00D137CF">
        <w:rPr>
          <w:rFonts w:ascii="Arial" w:hAnsi="Arial" w:cs="Arial"/>
          <w:bCs/>
          <w:sz w:val="22"/>
          <w:szCs w:val="22"/>
        </w:rPr>
        <w:t xml:space="preserve"> </w:t>
      </w:r>
      <w:r w:rsidR="00653D7A" w:rsidRPr="00653D7A">
        <w:rPr>
          <w:rFonts w:ascii="Arial" w:hAnsi="Arial" w:cs="Arial"/>
          <w:sz w:val="22"/>
          <w:szCs w:val="22"/>
        </w:rPr>
        <w:t>SMW-AUTOBLOK und SMW-electronics bieten SLX digit und SLX e-motion nun jeweils in einer Kompaktversion an.</w:t>
      </w:r>
    </w:p>
    <w:p w14:paraId="6C13A298" w14:textId="77777777" w:rsidR="00C82E5D" w:rsidRPr="00417061" w:rsidRDefault="00C82E5D" w:rsidP="00C82E5D">
      <w:pPr>
        <w:spacing w:line="288" w:lineRule="auto"/>
        <w:rPr>
          <w:rFonts w:ascii="Arial" w:hAnsi="Arial" w:cs="Arial"/>
          <w:b/>
          <w:bCs/>
          <w:sz w:val="22"/>
          <w:szCs w:val="22"/>
        </w:rPr>
      </w:pPr>
    </w:p>
    <w:p w14:paraId="5A9FE68E" w14:textId="73CD263A" w:rsidR="00A03D12" w:rsidRPr="00417061" w:rsidRDefault="00A03D12" w:rsidP="00A03D12">
      <w:pPr>
        <w:spacing w:line="288" w:lineRule="auto"/>
        <w:rPr>
          <w:rFonts w:ascii="Arial" w:hAnsi="Arial" w:cs="Arial"/>
          <w:bCs/>
          <w:sz w:val="22"/>
          <w:szCs w:val="22"/>
        </w:rPr>
      </w:pPr>
      <w:r w:rsidRPr="00417061">
        <w:rPr>
          <w:rFonts w:ascii="Arial" w:hAnsi="Arial" w:cs="Arial"/>
          <w:b/>
          <w:sz w:val="22"/>
          <w:szCs w:val="22"/>
        </w:rPr>
        <w:lastRenderedPageBreak/>
        <w:t>Keywords</w:t>
      </w:r>
      <w:r w:rsidRPr="00417061">
        <w:rPr>
          <w:rFonts w:ascii="Arial" w:hAnsi="Arial" w:cs="Arial"/>
          <w:bCs/>
          <w:sz w:val="22"/>
          <w:szCs w:val="22"/>
        </w:rPr>
        <w:t xml:space="preserve">: SMW-AUTOBLOK, </w:t>
      </w:r>
      <w:r w:rsidR="00841B05" w:rsidRPr="00C82E5D">
        <w:rPr>
          <w:rFonts w:ascii="Arial" w:hAnsi="Arial" w:cs="Arial"/>
          <w:sz w:val="22"/>
          <w:szCs w:val="22"/>
        </w:rPr>
        <w:t>SMW-electronics</w:t>
      </w:r>
      <w:r w:rsidR="008256AB">
        <w:rPr>
          <w:rFonts w:ascii="Arial" w:hAnsi="Arial" w:cs="Arial"/>
          <w:bCs/>
          <w:sz w:val="22"/>
          <w:szCs w:val="22"/>
        </w:rPr>
        <w:t xml:space="preserve">, </w:t>
      </w:r>
      <w:r w:rsidR="00C57920">
        <w:rPr>
          <w:rFonts w:ascii="Arial" w:hAnsi="Arial" w:cs="Arial"/>
          <w:sz w:val="22"/>
          <w:szCs w:val="22"/>
        </w:rPr>
        <w:t>Langhubspanner, SLX digit, SLX e-motion, stationäre Spanntechnik, Hydraulik, Mechatronik, Digitalisierung, Automation</w:t>
      </w:r>
      <w:r w:rsidR="001E18E4">
        <w:rPr>
          <w:rFonts w:ascii="Arial" w:hAnsi="Arial" w:cs="Arial"/>
          <w:bCs/>
          <w:sz w:val="22"/>
          <w:szCs w:val="22"/>
        </w:rPr>
        <w:t xml:space="preserve">, </w:t>
      </w:r>
      <w:r w:rsidR="000C0BA1">
        <w:rPr>
          <w:rFonts w:ascii="Arial" w:hAnsi="Arial" w:cs="Arial"/>
          <w:bCs/>
          <w:sz w:val="22"/>
          <w:szCs w:val="22"/>
        </w:rPr>
        <w:t>Werkstückbearbeitung</w:t>
      </w:r>
    </w:p>
    <w:p w14:paraId="58C5179C" w14:textId="77777777" w:rsidR="00A03D12" w:rsidRDefault="00A03D12" w:rsidP="004142D9">
      <w:pPr>
        <w:spacing w:line="288" w:lineRule="auto"/>
        <w:rPr>
          <w:rFonts w:ascii="Arial" w:hAnsi="Arial" w:cs="Arial"/>
          <w:b/>
          <w:bCs/>
          <w:sz w:val="22"/>
          <w:szCs w:val="22"/>
        </w:rPr>
      </w:pPr>
    </w:p>
    <w:p w14:paraId="454EE3EB" w14:textId="435CC382" w:rsidR="00C00351" w:rsidRPr="00417061" w:rsidRDefault="00400A9F" w:rsidP="004142D9">
      <w:pPr>
        <w:spacing w:line="288" w:lineRule="auto"/>
        <w:rPr>
          <w:sz w:val="22"/>
          <w:szCs w:val="22"/>
          <w:lang w:val="en-US"/>
        </w:rPr>
      </w:pPr>
      <w:r w:rsidRPr="00417061">
        <w:rPr>
          <w:rFonts w:ascii="Arial" w:hAnsi="Arial" w:cs="Arial"/>
          <w:b/>
          <w:bCs/>
          <w:sz w:val="22"/>
          <w:szCs w:val="22"/>
          <w:lang w:val="en-US"/>
        </w:rPr>
        <w:t>Download-Are</w:t>
      </w:r>
      <w:r w:rsidR="00C00351" w:rsidRPr="00417061">
        <w:rPr>
          <w:rFonts w:ascii="Arial" w:hAnsi="Arial" w:cs="Arial"/>
          <w:b/>
          <w:bCs/>
          <w:sz w:val="22"/>
          <w:szCs w:val="22"/>
          <w:lang w:val="en-US"/>
        </w:rPr>
        <w:t xml:space="preserve">a: </w:t>
      </w:r>
    </w:p>
    <w:p w14:paraId="27B30F8B" w14:textId="701AA02B" w:rsidR="00F70EEF" w:rsidRPr="00417061" w:rsidRDefault="00F70EEF" w:rsidP="004142D9">
      <w:pPr>
        <w:spacing w:line="288" w:lineRule="auto"/>
        <w:rPr>
          <w:rFonts w:ascii="Arial" w:hAnsi="Arial" w:cs="Arial"/>
          <w:sz w:val="22"/>
          <w:szCs w:val="22"/>
          <w:lang w:val="en-US"/>
        </w:rPr>
      </w:pPr>
      <w:r w:rsidRPr="00417061">
        <w:rPr>
          <w:rFonts w:ascii="Arial" w:hAnsi="Arial" w:cs="Arial"/>
          <w:sz w:val="22"/>
          <w:szCs w:val="22"/>
          <w:lang w:val="en-US"/>
        </w:rPr>
        <w:t>https://www.koehler-partner.de/pressezentrum/smw-autoblok</w:t>
      </w:r>
    </w:p>
    <w:p w14:paraId="71A602F4" w14:textId="77777777" w:rsidR="00684044" w:rsidRPr="00417061" w:rsidRDefault="00684044" w:rsidP="004142D9">
      <w:pPr>
        <w:spacing w:line="288" w:lineRule="auto"/>
        <w:rPr>
          <w:rFonts w:ascii="Arial" w:hAnsi="Arial" w:cs="Arial"/>
          <w:sz w:val="22"/>
          <w:szCs w:val="22"/>
          <w:lang w:val="en-US"/>
        </w:rPr>
      </w:pPr>
    </w:p>
    <w:p w14:paraId="11CD1C5D" w14:textId="503E0839" w:rsidR="00C00351" w:rsidRPr="00417061" w:rsidRDefault="00C00351" w:rsidP="004142D9">
      <w:pPr>
        <w:tabs>
          <w:tab w:val="left" w:pos="142"/>
        </w:tabs>
        <w:spacing w:line="288" w:lineRule="auto"/>
        <w:rPr>
          <w:rFonts w:ascii="Arial" w:hAnsi="Arial" w:cs="Arial"/>
          <w:b/>
          <w:sz w:val="22"/>
          <w:szCs w:val="22"/>
        </w:rPr>
      </w:pPr>
      <w:r w:rsidRPr="00417061">
        <w:rPr>
          <w:rFonts w:ascii="Arial" w:hAnsi="Arial" w:cs="Arial"/>
          <w:b/>
          <w:sz w:val="22"/>
          <w:szCs w:val="22"/>
        </w:rPr>
        <w:t>SMW-</w:t>
      </w:r>
      <w:r w:rsidR="007706A6" w:rsidRPr="00417061">
        <w:rPr>
          <w:rFonts w:ascii="Arial" w:hAnsi="Arial" w:cs="Arial"/>
          <w:b/>
          <w:sz w:val="22"/>
          <w:szCs w:val="22"/>
        </w:rPr>
        <w:t>AUTOBLOK</w:t>
      </w:r>
      <w:r w:rsidRPr="00417061">
        <w:rPr>
          <w:rFonts w:ascii="Arial" w:hAnsi="Arial" w:cs="Arial"/>
          <w:b/>
          <w:sz w:val="22"/>
          <w:szCs w:val="22"/>
        </w:rPr>
        <w:t xml:space="preserve"> </w:t>
      </w:r>
      <w:r w:rsidR="001F4287" w:rsidRPr="00417061">
        <w:rPr>
          <w:rFonts w:ascii="Arial" w:hAnsi="Arial" w:cs="Arial"/>
          <w:b/>
          <w:sz w:val="22"/>
          <w:szCs w:val="22"/>
        </w:rPr>
        <w:t xml:space="preserve">Spannsysteme </w:t>
      </w:r>
      <w:r w:rsidRPr="00417061">
        <w:rPr>
          <w:rFonts w:ascii="Arial" w:hAnsi="Arial" w:cs="Arial"/>
          <w:b/>
          <w:sz w:val="22"/>
          <w:szCs w:val="22"/>
        </w:rPr>
        <w:t>GmbH</w:t>
      </w:r>
    </w:p>
    <w:p w14:paraId="04C5CC7E" w14:textId="66383910" w:rsidR="00C00351" w:rsidRPr="00417061" w:rsidRDefault="00C00351" w:rsidP="004142D9">
      <w:pPr>
        <w:tabs>
          <w:tab w:val="left" w:pos="142"/>
        </w:tabs>
        <w:spacing w:line="288" w:lineRule="auto"/>
        <w:rPr>
          <w:rFonts w:ascii="Arial" w:hAnsi="Arial" w:cs="Arial"/>
          <w:bCs/>
          <w:sz w:val="22"/>
          <w:szCs w:val="22"/>
        </w:rPr>
      </w:pPr>
      <w:r w:rsidRPr="00417061">
        <w:rPr>
          <w:rFonts w:ascii="Arial" w:hAnsi="Arial" w:cs="Arial"/>
          <w:bCs/>
          <w:sz w:val="22"/>
          <w:szCs w:val="22"/>
        </w:rPr>
        <w:t xml:space="preserve">Wiesentalstrasse </w:t>
      </w:r>
      <w:r w:rsidR="007706A6" w:rsidRPr="00417061">
        <w:rPr>
          <w:rFonts w:ascii="Arial" w:hAnsi="Arial" w:cs="Arial"/>
          <w:bCs/>
          <w:sz w:val="22"/>
          <w:szCs w:val="22"/>
        </w:rPr>
        <w:t>28</w:t>
      </w:r>
    </w:p>
    <w:p w14:paraId="3342B3CC" w14:textId="77777777" w:rsidR="00C00351" w:rsidRPr="00417061" w:rsidRDefault="00C00351" w:rsidP="004142D9">
      <w:pPr>
        <w:tabs>
          <w:tab w:val="left" w:pos="142"/>
        </w:tabs>
        <w:spacing w:line="288" w:lineRule="auto"/>
        <w:rPr>
          <w:rFonts w:ascii="Arial" w:hAnsi="Arial" w:cs="Arial"/>
          <w:bCs/>
          <w:sz w:val="22"/>
          <w:szCs w:val="22"/>
        </w:rPr>
      </w:pPr>
      <w:r w:rsidRPr="00417061">
        <w:rPr>
          <w:rFonts w:ascii="Arial" w:hAnsi="Arial" w:cs="Arial"/>
          <w:bCs/>
          <w:sz w:val="22"/>
          <w:szCs w:val="22"/>
        </w:rPr>
        <w:t>88074 Meckenbeuren</w:t>
      </w:r>
    </w:p>
    <w:p w14:paraId="28EB907A" w14:textId="016B0953" w:rsidR="00C00351" w:rsidRPr="00417061" w:rsidRDefault="00C00351" w:rsidP="004142D9">
      <w:pPr>
        <w:tabs>
          <w:tab w:val="left" w:pos="142"/>
        </w:tabs>
        <w:spacing w:line="288" w:lineRule="auto"/>
        <w:rPr>
          <w:rFonts w:ascii="Arial" w:hAnsi="Arial" w:cs="Arial"/>
          <w:bCs/>
          <w:sz w:val="22"/>
          <w:szCs w:val="22"/>
          <w:lang w:val="it-IT"/>
        </w:rPr>
      </w:pPr>
      <w:r w:rsidRPr="00417061">
        <w:rPr>
          <w:rFonts w:ascii="Arial" w:hAnsi="Arial" w:cs="Arial"/>
          <w:bCs/>
          <w:sz w:val="22"/>
          <w:szCs w:val="22"/>
          <w:lang w:val="it-IT"/>
        </w:rPr>
        <w:t>Telefon: +49 7542 405 0</w:t>
      </w:r>
    </w:p>
    <w:p w14:paraId="2DEA5D68" w14:textId="1C1BA639" w:rsidR="00C00351" w:rsidRPr="00417061" w:rsidRDefault="00C00351" w:rsidP="004142D9">
      <w:pPr>
        <w:tabs>
          <w:tab w:val="left" w:pos="142"/>
        </w:tabs>
        <w:spacing w:line="288" w:lineRule="auto"/>
        <w:rPr>
          <w:rFonts w:ascii="Arial" w:hAnsi="Arial" w:cs="Arial"/>
          <w:bCs/>
          <w:sz w:val="22"/>
          <w:szCs w:val="22"/>
          <w:lang w:val="it-IT"/>
        </w:rPr>
      </w:pPr>
      <w:r w:rsidRPr="00417061">
        <w:rPr>
          <w:rFonts w:ascii="Arial" w:hAnsi="Arial" w:cs="Arial"/>
          <w:bCs/>
          <w:sz w:val="22"/>
          <w:szCs w:val="22"/>
          <w:lang w:val="it-IT"/>
        </w:rPr>
        <w:t>E-Mail: info@smw-</w:t>
      </w:r>
      <w:r w:rsidR="001F4287" w:rsidRPr="00417061">
        <w:rPr>
          <w:rFonts w:ascii="Arial" w:hAnsi="Arial" w:cs="Arial"/>
          <w:bCs/>
          <w:sz w:val="22"/>
          <w:szCs w:val="22"/>
          <w:lang w:val="it-IT"/>
        </w:rPr>
        <w:t>autoblok</w:t>
      </w:r>
      <w:r w:rsidRPr="00417061">
        <w:rPr>
          <w:rFonts w:ascii="Arial" w:hAnsi="Arial" w:cs="Arial"/>
          <w:bCs/>
          <w:sz w:val="22"/>
          <w:szCs w:val="22"/>
          <w:lang w:val="it-IT"/>
        </w:rPr>
        <w:t>.de</w:t>
      </w:r>
    </w:p>
    <w:p w14:paraId="232FE625" w14:textId="77777777" w:rsidR="009964DF" w:rsidRPr="00417061" w:rsidRDefault="009964DF" w:rsidP="004142D9">
      <w:pPr>
        <w:tabs>
          <w:tab w:val="left" w:pos="142"/>
        </w:tabs>
        <w:spacing w:line="288" w:lineRule="auto"/>
        <w:rPr>
          <w:rFonts w:ascii="Arial" w:hAnsi="Arial" w:cs="Arial"/>
          <w:bCs/>
          <w:sz w:val="22"/>
          <w:szCs w:val="22"/>
          <w:lang w:val="it-IT"/>
        </w:rPr>
      </w:pPr>
    </w:p>
    <w:p w14:paraId="4F766046" w14:textId="77777777" w:rsidR="005425AA" w:rsidRPr="00417061" w:rsidRDefault="008A5867" w:rsidP="004142D9">
      <w:pPr>
        <w:tabs>
          <w:tab w:val="left" w:pos="142"/>
        </w:tabs>
        <w:spacing w:line="288" w:lineRule="auto"/>
        <w:rPr>
          <w:rFonts w:ascii="Arial" w:hAnsi="Arial" w:cs="Arial"/>
          <w:sz w:val="22"/>
          <w:szCs w:val="22"/>
        </w:rPr>
      </w:pPr>
      <w:r w:rsidRPr="00417061">
        <w:rPr>
          <w:rFonts w:ascii="Arial" w:hAnsi="Arial" w:cs="Arial"/>
          <w:b/>
          <w:bCs/>
          <w:sz w:val="22"/>
          <w:szCs w:val="22"/>
        </w:rPr>
        <w:t>Pressestelle:</w:t>
      </w:r>
    </w:p>
    <w:p w14:paraId="0B583D6B" w14:textId="77777777" w:rsidR="005425AA" w:rsidRPr="00417061" w:rsidRDefault="008A5867" w:rsidP="004142D9">
      <w:pPr>
        <w:tabs>
          <w:tab w:val="left" w:pos="142"/>
        </w:tabs>
        <w:spacing w:line="288" w:lineRule="auto"/>
        <w:rPr>
          <w:rFonts w:ascii="Arial" w:hAnsi="Arial" w:cs="Arial"/>
          <w:sz w:val="22"/>
          <w:szCs w:val="22"/>
        </w:rPr>
      </w:pPr>
      <w:r w:rsidRPr="00417061">
        <w:rPr>
          <w:rFonts w:ascii="Arial" w:hAnsi="Arial" w:cs="Arial"/>
          <w:sz w:val="22"/>
          <w:szCs w:val="22"/>
        </w:rPr>
        <w:t xml:space="preserve">Köhler + Partner GmbH </w:t>
      </w:r>
    </w:p>
    <w:p w14:paraId="5338D922" w14:textId="3FEEBE0F" w:rsidR="005425AA" w:rsidRPr="00417061" w:rsidRDefault="008A5867" w:rsidP="004142D9">
      <w:pPr>
        <w:tabs>
          <w:tab w:val="left" w:pos="142"/>
        </w:tabs>
        <w:spacing w:line="288" w:lineRule="auto"/>
        <w:ind w:left="142" w:right="570" w:hanging="142"/>
        <w:rPr>
          <w:rFonts w:ascii="Arial" w:hAnsi="Arial" w:cs="Arial"/>
          <w:sz w:val="22"/>
          <w:szCs w:val="22"/>
        </w:rPr>
      </w:pPr>
      <w:r w:rsidRPr="00417061">
        <w:rPr>
          <w:rFonts w:ascii="Arial" w:hAnsi="Arial" w:cs="Arial"/>
          <w:sz w:val="22"/>
          <w:szCs w:val="22"/>
        </w:rPr>
        <w:t xml:space="preserve">Brauerstraße 42 </w:t>
      </w:r>
      <w:r w:rsidR="00994D19" w:rsidRPr="00417061">
        <w:rPr>
          <w:rFonts w:ascii="Arial" w:eastAsia="Symbol" w:hAnsi="Arial" w:cs="Arial"/>
          <w:sz w:val="22"/>
          <w:szCs w:val="22"/>
        </w:rPr>
        <w:t></w:t>
      </w:r>
      <w:r w:rsidRPr="00417061">
        <w:rPr>
          <w:rFonts w:ascii="Arial" w:hAnsi="Arial" w:cs="Arial"/>
          <w:sz w:val="22"/>
          <w:szCs w:val="22"/>
        </w:rPr>
        <w:t xml:space="preserve"> 21244 Buchholz i.d. Nordheide</w:t>
      </w:r>
    </w:p>
    <w:p w14:paraId="46EECE15" w14:textId="77777777" w:rsidR="005425AA" w:rsidRPr="00417061" w:rsidRDefault="008A5867" w:rsidP="004142D9">
      <w:pPr>
        <w:tabs>
          <w:tab w:val="left" w:pos="142"/>
        </w:tabs>
        <w:spacing w:line="288" w:lineRule="auto"/>
        <w:ind w:left="142" w:right="570" w:hanging="142"/>
        <w:outlineLvl w:val="0"/>
        <w:rPr>
          <w:rFonts w:ascii="Arial" w:hAnsi="Arial" w:cs="Arial"/>
          <w:sz w:val="22"/>
          <w:szCs w:val="22"/>
        </w:rPr>
      </w:pPr>
      <w:r w:rsidRPr="00417061">
        <w:rPr>
          <w:rFonts w:ascii="Arial" w:hAnsi="Arial" w:cs="Arial"/>
          <w:sz w:val="22"/>
          <w:szCs w:val="22"/>
        </w:rPr>
        <w:t xml:space="preserve">Telefon +49 4181 92892-0 </w:t>
      </w:r>
      <w:r w:rsidRPr="00417061">
        <w:rPr>
          <w:rFonts w:ascii="Arial" w:eastAsia="Symbol" w:hAnsi="Arial" w:cs="Arial"/>
          <w:sz w:val="22"/>
          <w:szCs w:val="22"/>
        </w:rPr>
        <w:t></w:t>
      </w:r>
      <w:r w:rsidRPr="00417061">
        <w:rPr>
          <w:rFonts w:ascii="Arial" w:hAnsi="Arial" w:cs="Arial"/>
          <w:sz w:val="22"/>
          <w:szCs w:val="22"/>
        </w:rPr>
        <w:t xml:space="preserve"> Fax +49 4181 92892-55</w:t>
      </w:r>
    </w:p>
    <w:p w14:paraId="43194270" w14:textId="3AF3A053" w:rsidR="00FC4EEA" w:rsidRPr="00417061" w:rsidRDefault="008A5867" w:rsidP="00D137CF">
      <w:pPr>
        <w:spacing w:line="288" w:lineRule="auto"/>
        <w:rPr>
          <w:rFonts w:ascii="Arial" w:hAnsi="Arial" w:cs="Arial"/>
          <w:sz w:val="22"/>
          <w:szCs w:val="22"/>
        </w:rPr>
      </w:pPr>
      <w:r w:rsidRPr="00417061">
        <w:rPr>
          <w:rFonts w:ascii="Arial" w:hAnsi="Arial" w:cs="Arial"/>
          <w:sz w:val="22"/>
          <w:szCs w:val="22"/>
        </w:rPr>
        <w:t>E-Mail: info@koehler-partner.de • www.koehler-partner.de</w:t>
      </w:r>
    </w:p>
    <w:sectPr w:rsidR="00FC4EEA" w:rsidRPr="00417061" w:rsidSect="000C0BA1">
      <w:headerReference w:type="default" r:id="rId14"/>
      <w:headerReference w:type="first" r:id="rId15"/>
      <w:footerReference w:type="first" r:id="rId16"/>
      <w:pgSz w:w="11906" w:h="16838"/>
      <w:pgMar w:top="2943" w:right="1418" w:bottom="1219" w:left="1276" w:header="992" w:footer="1111" w:gutter="0"/>
      <w:cols w:space="720"/>
      <w:formProt w:val="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52D3A" w14:textId="77777777" w:rsidR="00700582" w:rsidRDefault="00700582">
      <w:r>
        <w:separator/>
      </w:r>
    </w:p>
  </w:endnote>
  <w:endnote w:type="continuationSeparator" w:id="0">
    <w:p w14:paraId="1F93874B" w14:textId="77777777" w:rsidR="00700582" w:rsidRDefault="00700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inionPro-Regular">
    <w:altName w:val="Cambria"/>
    <w:panose1 w:val="020B0604020202020204"/>
    <w:charset w:val="00"/>
    <w:family w:val="auto"/>
    <w:notTrueType/>
    <w:pitch w:val="default"/>
    <w:sig w:usb0="00000003" w:usb1="00000000" w:usb2="00000000" w:usb3="00000000" w:csb0="00000001" w:csb1="00000000"/>
  </w:font>
  <w:font w:name="Frutiger LT Std 45 Light">
    <w:altName w:val="Frutiger LT Std 45 Light"/>
    <w:panose1 w:val="020B0604020202020204"/>
    <w:charset w:val="00"/>
    <w:family w:val="swiss"/>
    <w:notTrueType/>
    <w:pitch w:val="variable"/>
    <w:sig w:usb0="00000003" w:usb1="00000000" w:usb2="00000000" w:usb3="00000000" w:csb0="00000001" w:csb1="00000000"/>
  </w:font>
  <w:font w:name="Helvetica">
    <w:panose1 w:val="00000000000000000000"/>
    <w:charset w:val="00"/>
    <w:family w:val="auto"/>
    <w:pitch w:val="variable"/>
    <w:sig w:usb0="E0002AFF" w:usb1="5000785B" w:usb2="00000000"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DB629" w14:textId="2E85DF99" w:rsidR="005425AA" w:rsidRDefault="009964DF">
    <w:pPr>
      <w:pStyle w:val="Fuzeile"/>
    </w:pPr>
    <w:r>
      <w:rPr>
        <w:noProof/>
      </w:rPr>
      <mc:AlternateContent>
        <mc:Choice Requires="wps">
          <w:drawing>
            <wp:anchor distT="0" distB="0" distL="114300" distR="114300" simplePos="0" relativeHeight="5" behindDoc="1" locked="0" layoutInCell="1" allowOverlap="1" wp14:anchorId="0C853109" wp14:editId="60DFB9EF">
              <wp:simplePos x="0" y="0"/>
              <wp:positionH relativeFrom="column">
                <wp:posOffset>-831525</wp:posOffset>
              </wp:positionH>
              <wp:positionV relativeFrom="paragraph">
                <wp:posOffset>901833</wp:posOffset>
              </wp:positionV>
              <wp:extent cx="7593330" cy="45719"/>
              <wp:effectExtent l="0" t="0" r="13970" b="18415"/>
              <wp:wrapNone/>
              <wp:docPr id="6" name="Rechteck 6"/>
              <wp:cNvGraphicFramePr/>
              <a:graphic xmlns:a="http://schemas.openxmlformats.org/drawingml/2006/main">
                <a:graphicData uri="http://schemas.microsoft.com/office/word/2010/wordprocessingShape">
                  <wps:wsp>
                    <wps:cNvSpPr/>
                    <wps:spPr>
                      <a:xfrm flipV="1">
                        <a:off x="0" y="0"/>
                        <a:ext cx="7593330" cy="45719"/>
                      </a:xfrm>
                      <a:prstGeom prst="rect">
                        <a:avLst/>
                      </a:prstGeom>
                      <a:solidFill>
                        <a:srgbClr val="0093D6"/>
                      </a:solidFill>
                      <a:ln>
                        <a:solidFill>
                          <a:srgbClr val="4A7EBB"/>
                        </a:solidFill>
                      </a:ln>
                    </wps:spPr>
                    <wps:style>
                      <a:lnRef idx="0">
                        <a:scrgbClr r="0" g="0" b="0"/>
                      </a:lnRef>
                      <a:fillRef idx="0">
                        <a:scrgbClr r="0" g="0" b="0"/>
                      </a:fillRef>
                      <a:effectRef idx="0">
                        <a:scrgbClr r="0" g="0" b="0"/>
                      </a:effectRef>
                      <a:fontRef idx="minor"/>
                    </wps:style>
                    <wps:bodyPr/>
                  </wps:wsp>
                </a:graphicData>
              </a:graphic>
              <wp14:sizeRelV relativeFrom="margin">
                <wp14:pctHeight>0</wp14:pctHeight>
              </wp14:sizeRelV>
            </wp:anchor>
          </w:drawing>
        </mc:Choice>
        <mc:Fallback>
          <w:pict>
            <v:rect w14:anchorId="24864020" id="Rechteck 6" o:spid="_x0000_s1026" style="position:absolute;margin-left:-65.45pt;margin-top:71pt;width:597.9pt;height:3.6pt;flip:y;z-index:-50331647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" fillcolor="#0093d6" strokecolor="#4a7ebb"/>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51BEC" w14:textId="77777777" w:rsidR="00700582" w:rsidRDefault="00700582">
      <w:r>
        <w:separator/>
      </w:r>
    </w:p>
  </w:footnote>
  <w:footnote w:type="continuationSeparator" w:id="0">
    <w:p w14:paraId="1923CD15" w14:textId="77777777" w:rsidR="00700582" w:rsidRDefault="00700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4A922" w14:textId="6E1B077E" w:rsidR="005425AA" w:rsidRDefault="00037DCF" w:rsidP="00037DCF">
    <w:pPr>
      <w:pStyle w:val="Kopfzeile"/>
      <w:tabs>
        <w:tab w:val="left" w:pos="3114"/>
      </w:tabs>
    </w:pPr>
    <w:r w:rsidRPr="00037DCF">
      <w:rPr>
        <w:rFonts w:ascii="Arial" w:hAnsi="Arial" w:cs="Arial"/>
        <w:b/>
        <w:bCs/>
        <w:sz w:val="40"/>
        <w:szCs w:val="40"/>
      </w:rPr>
      <w:t>Pressemitteilung</w:t>
    </w:r>
    <w:r>
      <w:rPr>
        <w:rFonts w:ascii="Arial" w:hAnsi="Arial" w:cs="Arial"/>
        <w:b/>
        <w:bCs/>
        <w:sz w:val="40"/>
        <w:szCs w:val="40"/>
      </w:rPr>
      <w:tab/>
    </w:r>
    <w:r>
      <w:tab/>
    </w:r>
    <w:r>
      <w:rPr>
        <w:noProof/>
      </w:rPr>
      <w:drawing>
        <wp:inline distT="0" distB="0" distL="0" distR="0" wp14:anchorId="7B329E26" wp14:editId="5FEA0606">
          <wp:extent cx="1998966" cy="744079"/>
          <wp:effectExtent l="0" t="0" r="0" b="5715"/>
          <wp:docPr id="350375136" name="Grafik 2" descr="Ein Bild, das Schrift, Grafiken, Logo,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375136" name="Grafik 2" descr="Ein Bild, das Schrift, Grafiken, Logo, Grafik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05806" cy="783848"/>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49F27" w14:textId="3AF714ED" w:rsidR="005425AA" w:rsidRDefault="009964DF" w:rsidP="009964DF">
    <w:pPr>
      <w:pStyle w:val="Kopfzeile"/>
      <w:ind w:firstLine="2832"/>
    </w:pPr>
    <w:r>
      <w:rPr>
        <w:noProof/>
      </w:rPr>
      <mc:AlternateContent>
        <mc:Choice Requires="wps">
          <w:drawing>
            <wp:anchor distT="0" distB="0" distL="114300" distR="114300" simplePos="0" relativeHeight="6" behindDoc="1" locked="0" layoutInCell="1" allowOverlap="1" wp14:anchorId="512D0AB2" wp14:editId="72186467">
              <wp:simplePos x="0" y="0"/>
              <wp:positionH relativeFrom="column">
                <wp:posOffset>-174167</wp:posOffset>
              </wp:positionH>
              <wp:positionV relativeFrom="paragraph">
                <wp:posOffset>82166</wp:posOffset>
              </wp:positionV>
              <wp:extent cx="2447290" cy="534670"/>
              <wp:effectExtent l="0" t="0" r="0" b="0"/>
              <wp:wrapSquare wrapText="bothSides"/>
              <wp:docPr id="2" name="Rahmen2"/>
              <wp:cNvGraphicFramePr/>
              <a:graphic xmlns:a="http://schemas.openxmlformats.org/drawingml/2006/main">
                <a:graphicData uri="http://schemas.microsoft.com/office/word/2010/wordprocessingShape">
                  <wps:wsp>
                    <wps:cNvSpPr/>
                    <wps:spPr>
                      <a:xfrm>
                        <a:off x="0" y="0"/>
                        <a:ext cx="2447290" cy="534670"/>
                      </a:xfrm>
                      <a:prstGeom prst="rect">
                        <a:avLst/>
                      </a:prstGeom>
                      <a:noFill/>
                      <a:ln>
                        <a:noFill/>
                      </a:ln>
                    </wps:spPr>
                    <wps:style>
                      <a:lnRef idx="0">
                        <a:scrgbClr r="0" g="0" b="0"/>
                      </a:lnRef>
                      <a:fillRef idx="0">
                        <a:scrgbClr r="0" g="0" b="0"/>
                      </a:fillRef>
                      <a:effectRef idx="0">
                        <a:scrgbClr r="0" g="0" b="0"/>
                      </a:effectRef>
                      <a:fontRef idx="minor"/>
                    </wps:style>
                    <wps:txbx>
                      <w:txbxContent>
                        <w:p w14:paraId="7A28379C" w14:textId="77777777" w:rsidR="005425AA" w:rsidRDefault="008A5867">
                          <w:pPr>
                            <w:pStyle w:val="Kopfzeile"/>
                            <w:jc w:val="both"/>
                            <w:rPr>
                              <w:rFonts w:ascii="Helvetica" w:hAnsi="Helvetica"/>
                              <w:b/>
                              <w:bCs/>
                              <w:iCs/>
                              <w:sz w:val="44"/>
                              <w:lang w:val="en-GB"/>
                            </w:rPr>
                          </w:pPr>
                          <w:r>
                            <w:rPr>
                              <w:rFonts w:ascii="Helvetica" w:hAnsi="Helvetica"/>
                              <w:b/>
                              <w:bCs/>
                              <w:iCs/>
                              <w:color w:val="000000"/>
                              <w:sz w:val="44"/>
                              <w:lang w:val="en-GB"/>
                            </w:rPr>
                            <w:t>Pressemitteilung</w:t>
                          </w:r>
                        </w:p>
                        <w:p w14:paraId="73EA4ED5" w14:textId="77777777" w:rsidR="005425AA" w:rsidRDefault="005425AA">
                          <w:pPr>
                            <w:pStyle w:val="Rahmeninhalt"/>
                            <w:rPr>
                              <w:rFonts w:ascii="Arial" w:hAnsi="Arial" w:cs="Arial"/>
                              <w:color w:val="000000"/>
                              <w:sz w:val="13"/>
                              <w:szCs w:val="13"/>
                            </w:rPr>
                          </w:pPr>
                        </w:p>
                      </w:txbxContent>
                    </wps:txbx>
                    <wps:bodyPr>
                      <a:noAutofit/>
                    </wps:bodyPr>
                  </wps:wsp>
                </a:graphicData>
              </a:graphic>
            </wp:anchor>
          </w:drawing>
        </mc:Choice>
        <mc:Fallback>
          <w:pict>
            <v:rect w14:anchorId="512D0AB2" id="Rahmen2" o:spid="_x0000_s1026" style="position:absolute;left:0;text-align:left;margin-left:-13.7pt;margin-top:6.45pt;width:192.7pt;height:42.1pt;z-index:-50331647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" filled="f" stroked="f">
              <v:textbox>
                <w:txbxContent>
                  <w:p w14:paraId="7A28379C" w14:textId="77777777" w:rsidR="005425AA" w:rsidRDefault="008A5867">
                    <w:pPr>
                      <w:pStyle w:val="Kopfzeile"/>
                      <w:jc w:val="both"/>
                      <w:rPr>
                        <w:rFonts w:ascii="Helvetica" w:hAnsi="Helvetica"/>
                        <w:b/>
                        <w:bCs/>
                        <w:iCs/>
                        <w:sz w:val="44"/>
                        <w:lang w:val="en-GB"/>
                      </w:rPr>
                    </w:pPr>
                    <w:r>
                      <w:rPr>
                        <w:rFonts w:ascii="Helvetica" w:hAnsi="Helvetica"/>
                        <w:b/>
                        <w:bCs/>
                        <w:iCs/>
                        <w:color w:val="000000"/>
                        <w:sz w:val="44"/>
                        <w:lang w:val="en-GB"/>
                      </w:rPr>
                      <w:t>Pressemitteilung</w:t>
                    </w:r>
                  </w:p>
                  <w:p w14:paraId="73EA4ED5" w14:textId="77777777" w:rsidR="005425AA" w:rsidRDefault="005425AA">
                    <w:pPr>
                      <w:pStyle w:val="Rahmeninhalt"/>
                      <w:rPr>
                        <w:rFonts w:ascii="Arial" w:hAnsi="Arial" w:cs="Arial"/>
                        <w:color w:val="000000"/>
                        <w:sz w:val="13"/>
                        <w:szCs w:val="13"/>
                      </w:rPr>
                    </w:pPr>
                  </w:p>
                </w:txbxContent>
              </v:textbox>
              <w10:wrap type="square"/>
            </v:rect>
          </w:pict>
        </mc:Fallback>
      </mc:AlternateContent>
    </w:r>
    <w:r>
      <w:rPr>
        <w:noProof/>
      </w:rPr>
      <w:drawing>
        <wp:inline distT="0" distB="0" distL="0" distR="0" wp14:anchorId="466829D7" wp14:editId="33EAA310">
          <wp:extent cx="1648047" cy="613568"/>
          <wp:effectExtent l="0" t="0" r="3175" b="0"/>
          <wp:docPr id="436077337" name="Grafik 1" descr="Ein Bild, das Schrift, Grafiken, Logo,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077337" name="Grafik 1" descr="Ein Bild, das Schrift, Grafiken, Logo, Grafik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684758" cy="62723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D7B4E"/>
    <w:multiLevelType w:val="hybridMultilevel"/>
    <w:tmpl w:val="767AAB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A965A8"/>
    <w:multiLevelType w:val="hybridMultilevel"/>
    <w:tmpl w:val="D7B4CCF2"/>
    <w:lvl w:ilvl="0" w:tplc="7884D55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F31606"/>
    <w:multiLevelType w:val="hybridMultilevel"/>
    <w:tmpl w:val="9B9E6AFA"/>
    <w:lvl w:ilvl="0" w:tplc="E7C2A38C">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A563FA4"/>
    <w:multiLevelType w:val="hybridMultilevel"/>
    <w:tmpl w:val="630C4B3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0D1DD5"/>
    <w:multiLevelType w:val="hybridMultilevel"/>
    <w:tmpl w:val="17047DD4"/>
    <w:lvl w:ilvl="0" w:tplc="D21AE648">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C960596"/>
    <w:multiLevelType w:val="hybridMultilevel"/>
    <w:tmpl w:val="0BC4BA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0B55E5"/>
    <w:multiLevelType w:val="hybridMultilevel"/>
    <w:tmpl w:val="CA9A1098"/>
    <w:lvl w:ilvl="0" w:tplc="DB1C62AC">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D37A04"/>
    <w:multiLevelType w:val="hybridMultilevel"/>
    <w:tmpl w:val="7C7636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67303B"/>
    <w:multiLevelType w:val="multilevel"/>
    <w:tmpl w:val="214A5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595ED6"/>
    <w:multiLevelType w:val="hybridMultilevel"/>
    <w:tmpl w:val="BCE2A4E6"/>
    <w:lvl w:ilvl="0" w:tplc="0EC26EA8">
      <w:start w:val="1"/>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7547F3B"/>
    <w:multiLevelType w:val="hybridMultilevel"/>
    <w:tmpl w:val="22B60668"/>
    <w:lvl w:ilvl="0" w:tplc="1A70BE1E">
      <w:start w:val="4"/>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CFB53A5"/>
    <w:multiLevelType w:val="hybridMultilevel"/>
    <w:tmpl w:val="B5FAB172"/>
    <w:lvl w:ilvl="0" w:tplc="B358B1E8">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FE0FA1"/>
    <w:multiLevelType w:val="hybridMultilevel"/>
    <w:tmpl w:val="2AFC6098"/>
    <w:lvl w:ilvl="0" w:tplc="3562609E">
      <w:start w:val="4"/>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C7C2655"/>
    <w:multiLevelType w:val="hybridMultilevel"/>
    <w:tmpl w:val="60C85AAE"/>
    <w:lvl w:ilvl="0" w:tplc="A2647498">
      <w:start w:val="1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0E563A8"/>
    <w:multiLevelType w:val="hybridMultilevel"/>
    <w:tmpl w:val="F99EA532"/>
    <w:lvl w:ilvl="0" w:tplc="8ED028D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5383FEF"/>
    <w:multiLevelType w:val="hybridMultilevel"/>
    <w:tmpl w:val="C986D792"/>
    <w:lvl w:ilvl="0" w:tplc="142EA314">
      <w:start w:val="44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61B3B70"/>
    <w:multiLevelType w:val="hybridMultilevel"/>
    <w:tmpl w:val="E2822792"/>
    <w:lvl w:ilvl="0" w:tplc="A984B57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1C111C8"/>
    <w:multiLevelType w:val="hybridMultilevel"/>
    <w:tmpl w:val="DA72D5C8"/>
    <w:lvl w:ilvl="0" w:tplc="646CEAFE">
      <w:start w:val="20"/>
      <w:numFmt w:val="bullet"/>
      <w:lvlText w:val="-"/>
      <w:lvlJc w:val="left"/>
      <w:pPr>
        <w:ind w:left="720" w:hanging="360"/>
      </w:pPr>
      <w:rPr>
        <w:rFonts w:ascii="Arial" w:eastAsia="Times New Roman" w:hAnsi="Arial" w:cs="Arial" w:hint="default"/>
        <w:color w:val="00000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577718F"/>
    <w:multiLevelType w:val="hybridMultilevel"/>
    <w:tmpl w:val="4A120770"/>
    <w:lvl w:ilvl="0" w:tplc="1E483512">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E11540"/>
    <w:multiLevelType w:val="hybridMultilevel"/>
    <w:tmpl w:val="D91EFA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B5F214D"/>
    <w:multiLevelType w:val="multilevel"/>
    <w:tmpl w:val="79C88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825F3A"/>
    <w:multiLevelType w:val="hybridMultilevel"/>
    <w:tmpl w:val="150CCD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E673A9B"/>
    <w:multiLevelType w:val="multilevel"/>
    <w:tmpl w:val="F8B26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3F5A65"/>
    <w:multiLevelType w:val="multilevel"/>
    <w:tmpl w:val="43720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3D50EC"/>
    <w:multiLevelType w:val="hybridMultilevel"/>
    <w:tmpl w:val="6C14DB38"/>
    <w:lvl w:ilvl="0" w:tplc="4976B0A0">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B302D12"/>
    <w:multiLevelType w:val="hybridMultilevel"/>
    <w:tmpl w:val="5BE276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51141428">
    <w:abstractNumId w:val="18"/>
  </w:num>
  <w:num w:numId="2" w16cid:durableId="1956056941">
    <w:abstractNumId w:val="11"/>
  </w:num>
  <w:num w:numId="3" w16cid:durableId="1717240661">
    <w:abstractNumId w:val="23"/>
  </w:num>
  <w:num w:numId="4" w16cid:durableId="1647778249">
    <w:abstractNumId w:val="25"/>
  </w:num>
  <w:num w:numId="5" w16cid:durableId="522986256">
    <w:abstractNumId w:val="6"/>
  </w:num>
  <w:num w:numId="6" w16cid:durableId="1851748410">
    <w:abstractNumId w:val="19"/>
  </w:num>
  <w:num w:numId="7" w16cid:durableId="2009167009">
    <w:abstractNumId w:val="14"/>
  </w:num>
  <w:num w:numId="8" w16cid:durableId="1382099543">
    <w:abstractNumId w:val="1"/>
  </w:num>
  <w:num w:numId="9" w16cid:durableId="918908037">
    <w:abstractNumId w:val="4"/>
  </w:num>
  <w:num w:numId="10" w16cid:durableId="2063089783">
    <w:abstractNumId w:val="0"/>
  </w:num>
  <w:num w:numId="11" w16cid:durableId="683439287">
    <w:abstractNumId w:val="17"/>
  </w:num>
  <w:num w:numId="12" w16cid:durableId="1419711524">
    <w:abstractNumId w:val="15"/>
  </w:num>
  <w:num w:numId="13" w16cid:durableId="443230082">
    <w:abstractNumId w:val="7"/>
  </w:num>
  <w:num w:numId="14" w16cid:durableId="591088478">
    <w:abstractNumId w:val="5"/>
  </w:num>
  <w:num w:numId="15" w16cid:durableId="69160728">
    <w:abstractNumId w:val="3"/>
  </w:num>
  <w:num w:numId="16" w16cid:durableId="889075147">
    <w:abstractNumId w:val="21"/>
  </w:num>
  <w:num w:numId="17" w16cid:durableId="1054622768">
    <w:abstractNumId w:val="24"/>
  </w:num>
  <w:num w:numId="18" w16cid:durableId="1408265422">
    <w:abstractNumId w:val="2"/>
  </w:num>
  <w:num w:numId="19" w16cid:durableId="1016033996">
    <w:abstractNumId w:val="16"/>
  </w:num>
  <w:num w:numId="20" w16cid:durableId="226455563">
    <w:abstractNumId w:val="12"/>
  </w:num>
  <w:num w:numId="21" w16cid:durableId="1499078137">
    <w:abstractNumId w:val="10"/>
  </w:num>
  <w:num w:numId="22" w16cid:durableId="1937907800">
    <w:abstractNumId w:val="8"/>
  </w:num>
  <w:num w:numId="23" w16cid:durableId="2002541844">
    <w:abstractNumId w:val="20"/>
  </w:num>
  <w:num w:numId="24" w16cid:durableId="1417557241">
    <w:abstractNumId w:val="22"/>
  </w:num>
  <w:num w:numId="25" w16cid:durableId="1779061166">
    <w:abstractNumId w:val="13"/>
  </w:num>
  <w:num w:numId="26" w16cid:durableId="12435686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embedSystemFonts/>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da-DK" w:vendorID="64" w:dllVersion="0" w:nlCheck="1" w:checkStyle="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5AA"/>
    <w:rsid w:val="000003E9"/>
    <w:rsid w:val="00000732"/>
    <w:rsid w:val="00000CCD"/>
    <w:rsid w:val="00000F5F"/>
    <w:rsid w:val="000010D7"/>
    <w:rsid w:val="00001358"/>
    <w:rsid w:val="00001382"/>
    <w:rsid w:val="0000158A"/>
    <w:rsid w:val="0000181C"/>
    <w:rsid w:val="00001859"/>
    <w:rsid w:val="00001C27"/>
    <w:rsid w:val="00001D24"/>
    <w:rsid w:val="00001E7E"/>
    <w:rsid w:val="0000208E"/>
    <w:rsid w:val="00002749"/>
    <w:rsid w:val="00002DEB"/>
    <w:rsid w:val="00003019"/>
    <w:rsid w:val="000030DD"/>
    <w:rsid w:val="000032FB"/>
    <w:rsid w:val="0000369D"/>
    <w:rsid w:val="000036C3"/>
    <w:rsid w:val="000037D9"/>
    <w:rsid w:val="00003921"/>
    <w:rsid w:val="00003A2D"/>
    <w:rsid w:val="000040FF"/>
    <w:rsid w:val="00004828"/>
    <w:rsid w:val="00004867"/>
    <w:rsid w:val="00005431"/>
    <w:rsid w:val="000054E5"/>
    <w:rsid w:val="00005B2B"/>
    <w:rsid w:val="0000651C"/>
    <w:rsid w:val="0000652A"/>
    <w:rsid w:val="00006AF4"/>
    <w:rsid w:val="00006D50"/>
    <w:rsid w:val="0000734D"/>
    <w:rsid w:val="00007399"/>
    <w:rsid w:val="000073D2"/>
    <w:rsid w:val="0000754D"/>
    <w:rsid w:val="00007A22"/>
    <w:rsid w:val="00007BB3"/>
    <w:rsid w:val="0001025B"/>
    <w:rsid w:val="00010CDD"/>
    <w:rsid w:val="00010D65"/>
    <w:rsid w:val="00011407"/>
    <w:rsid w:val="000114BC"/>
    <w:rsid w:val="0001174B"/>
    <w:rsid w:val="00011E85"/>
    <w:rsid w:val="00012236"/>
    <w:rsid w:val="00012D73"/>
    <w:rsid w:val="00012FF6"/>
    <w:rsid w:val="000130BB"/>
    <w:rsid w:val="0001338C"/>
    <w:rsid w:val="0001351D"/>
    <w:rsid w:val="00013783"/>
    <w:rsid w:val="00013A5B"/>
    <w:rsid w:val="00013F1F"/>
    <w:rsid w:val="00013F54"/>
    <w:rsid w:val="00013FAA"/>
    <w:rsid w:val="00014167"/>
    <w:rsid w:val="000144F3"/>
    <w:rsid w:val="00014D77"/>
    <w:rsid w:val="000154F0"/>
    <w:rsid w:val="000159C7"/>
    <w:rsid w:val="00015B54"/>
    <w:rsid w:val="00015BAB"/>
    <w:rsid w:val="00015C9E"/>
    <w:rsid w:val="0001601A"/>
    <w:rsid w:val="00016A40"/>
    <w:rsid w:val="00016B00"/>
    <w:rsid w:val="0001739C"/>
    <w:rsid w:val="000175C4"/>
    <w:rsid w:val="000179CF"/>
    <w:rsid w:val="00017A0B"/>
    <w:rsid w:val="00017ABF"/>
    <w:rsid w:val="00017AE5"/>
    <w:rsid w:val="00017E47"/>
    <w:rsid w:val="000206CC"/>
    <w:rsid w:val="00020E1C"/>
    <w:rsid w:val="0002143F"/>
    <w:rsid w:val="00021829"/>
    <w:rsid w:val="00021C26"/>
    <w:rsid w:val="0002208A"/>
    <w:rsid w:val="00022732"/>
    <w:rsid w:val="00022C5D"/>
    <w:rsid w:val="00022D17"/>
    <w:rsid w:val="00022E18"/>
    <w:rsid w:val="000236E4"/>
    <w:rsid w:val="000236ED"/>
    <w:rsid w:val="00023788"/>
    <w:rsid w:val="00023BF2"/>
    <w:rsid w:val="00023CAC"/>
    <w:rsid w:val="00023EC7"/>
    <w:rsid w:val="0002409F"/>
    <w:rsid w:val="00024A3C"/>
    <w:rsid w:val="00024F55"/>
    <w:rsid w:val="000252D5"/>
    <w:rsid w:val="0002575A"/>
    <w:rsid w:val="00026048"/>
    <w:rsid w:val="00026634"/>
    <w:rsid w:val="000266FE"/>
    <w:rsid w:val="000275FA"/>
    <w:rsid w:val="00027B5D"/>
    <w:rsid w:val="00027C46"/>
    <w:rsid w:val="00027EE3"/>
    <w:rsid w:val="0003029D"/>
    <w:rsid w:val="000305D6"/>
    <w:rsid w:val="00030764"/>
    <w:rsid w:val="00030FBE"/>
    <w:rsid w:val="00030FFF"/>
    <w:rsid w:val="0003128F"/>
    <w:rsid w:val="000314C0"/>
    <w:rsid w:val="000317F9"/>
    <w:rsid w:val="000318C5"/>
    <w:rsid w:val="00031D79"/>
    <w:rsid w:val="000322E2"/>
    <w:rsid w:val="00032850"/>
    <w:rsid w:val="00032BDC"/>
    <w:rsid w:val="0003348A"/>
    <w:rsid w:val="00033905"/>
    <w:rsid w:val="00033A6C"/>
    <w:rsid w:val="00033E6D"/>
    <w:rsid w:val="00034117"/>
    <w:rsid w:val="000342CE"/>
    <w:rsid w:val="000344B9"/>
    <w:rsid w:val="00034527"/>
    <w:rsid w:val="00034774"/>
    <w:rsid w:val="000348F2"/>
    <w:rsid w:val="00034BC3"/>
    <w:rsid w:val="00034C8F"/>
    <w:rsid w:val="0003524C"/>
    <w:rsid w:val="00035487"/>
    <w:rsid w:val="0003559E"/>
    <w:rsid w:val="000357C0"/>
    <w:rsid w:val="00036ED2"/>
    <w:rsid w:val="0003717C"/>
    <w:rsid w:val="00037264"/>
    <w:rsid w:val="000374A2"/>
    <w:rsid w:val="00037950"/>
    <w:rsid w:val="00037DCF"/>
    <w:rsid w:val="00037F22"/>
    <w:rsid w:val="000400B4"/>
    <w:rsid w:val="0004012A"/>
    <w:rsid w:val="000403E4"/>
    <w:rsid w:val="0004067B"/>
    <w:rsid w:val="00040868"/>
    <w:rsid w:val="000408EE"/>
    <w:rsid w:val="00040A79"/>
    <w:rsid w:val="00040EB4"/>
    <w:rsid w:val="00040F7D"/>
    <w:rsid w:val="000411B5"/>
    <w:rsid w:val="00041A05"/>
    <w:rsid w:val="0004252F"/>
    <w:rsid w:val="00042616"/>
    <w:rsid w:val="00042721"/>
    <w:rsid w:val="00042E71"/>
    <w:rsid w:val="00043681"/>
    <w:rsid w:val="00043A3B"/>
    <w:rsid w:val="00043A7C"/>
    <w:rsid w:val="00043EE5"/>
    <w:rsid w:val="00044271"/>
    <w:rsid w:val="000443FA"/>
    <w:rsid w:val="000447BE"/>
    <w:rsid w:val="00044C9D"/>
    <w:rsid w:val="00044F16"/>
    <w:rsid w:val="0004556E"/>
    <w:rsid w:val="000457CF"/>
    <w:rsid w:val="00045852"/>
    <w:rsid w:val="00045B6A"/>
    <w:rsid w:val="00045E5B"/>
    <w:rsid w:val="00045ED8"/>
    <w:rsid w:val="0004613D"/>
    <w:rsid w:val="000461C3"/>
    <w:rsid w:val="000469EA"/>
    <w:rsid w:val="000469F0"/>
    <w:rsid w:val="00047149"/>
    <w:rsid w:val="000473D4"/>
    <w:rsid w:val="000474FF"/>
    <w:rsid w:val="00047C42"/>
    <w:rsid w:val="00050251"/>
    <w:rsid w:val="000505B6"/>
    <w:rsid w:val="00050667"/>
    <w:rsid w:val="00050695"/>
    <w:rsid w:val="00050C86"/>
    <w:rsid w:val="00050F5B"/>
    <w:rsid w:val="00051312"/>
    <w:rsid w:val="000514FA"/>
    <w:rsid w:val="00051A20"/>
    <w:rsid w:val="00051DE2"/>
    <w:rsid w:val="00051EFF"/>
    <w:rsid w:val="000521C0"/>
    <w:rsid w:val="0005234F"/>
    <w:rsid w:val="0005245B"/>
    <w:rsid w:val="00052494"/>
    <w:rsid w:val="00052D58"/>
    <w:rsid w:val="00053483"/>
    <w:rsid w:val="0005388C"/>
    <w:rsid w:val="0005416B"/>
    <w:rsid w:val="00054224"/>
    <w:rsid w:val="000543D5"/>
    <w:rsid w:val="00054A22"/>
    <w:rsid w:val="00054B55"/>
    <w:rsid w:val="0005571B"/>
    <w:rsid w:val="0005597C"/>
    <w:rsid w:val="00055CA1"/>
    <w:rsid w:val="00055EC5"/>
    <w:rsid w:val="00056073"/>
    <w:rsid w:val="00056B39"/>
    <w:rsid w:val="00056F4D"/>
    <w:rsid w:val="000575EA"/>
    <w:rsid w:val="000600A2"/>
    <w:rsid w:val="00060718"/>
    <w:rsid w:val="00060ABF"/>
    <w:rsid w:val="00060D7B"/>
    <w:rsid w:val="00060FE8"/>
    <w:rsid w:val="0006120B"/>
    <w:rsid w:val="000617CB"/>
    <w:rsid w:val="00061C6E"/>
    <w:rsid w:val="00061E64"/>
    <w:rsid w:val="00061FC2"/>
    <w:rsid w:val="00062058"/>
    <w:rsid w:val="00062ACB"/>
    <w:rsid w:val="00063025"/>
    <w:rsid w:val="000632B4"/>
    <w:rsid w:val="000636B6"/>
    <w:rsid w:val="000637D7"/>
    <w:rsid w:val="0006380D"/>
    <w:rsid w:val="00063D17"/>
    <w:rsid w:val="00064B05"/>
    <w:rsid w:val="00065A73"/>
    <w:rsid w:val="00065B93"/>
    <w:rsid w:val="00065C58"/>
    <w:rsid w:val="00065F9A"/>
    <w:rsid w:val="000665EE"/>
    <w:rsid w:val="0006738E"/>
    <w:rsid w:val="0006739C"/>
    <w:rsid w:val="00067716"/>
    <w:rsid w:val="000678D7"/>
    <w:rsid w:val="00070080"/>
    <w:rsid w:val="00070088"/>
    <w:rsid w:val="00070253"/>
    <w:rsid w:val="000706DC"/>
    <w:rsid w:val="0007072D"/>
    <w:rsid w:val="000708BA"/>
    <w:rsid w:val="0007092F"/>
    <w:rsid w:val="00070A71"/>
    <w:rsid w:val="00070AF0"/>
    <w:rsid w:val="00070E8F"/>
    <w:rsid w:val="0007133F"/>
    <w:rsid w:val="00071D40"/>
    <w:rsid w:val="00071F2B"/>
    <w:rsid w:val="00072514"/>
    <w:rsid w:val="000725D0"/>
    <w:rsid w:val="000728E4"/>
    <w:rsid w:val="000730D4"/>
    <w:rsid w:val="0007356F"/>
    <w:rsid w:val="00073882"/>
    <w:rsid w:val="00073B7E"/>
    <w:rsid w:val="00073C1C"/>
    <w:rsid w:val="00074419"/>
    <w:rsid w:val="000744D4"/>
    <w:rsid w:val="0007462C"/>
    <w:rsid w:val="00074F72"/>
    <w:rsid w:val="00074F78"/>
    <w:rsid w:val="00075000"/>
    <w:rsid w:val="000750D4"/>
    <w:rsid w:val="000752A2"/>
    <w:rsid w:val="00075A22"/>
    <w:rsid w:val="0007601A"/>
    <w:rsid w:val="00076127"/>
    <w:rsid w:val="000764C2"/>
    <w:rsid w:val="00076643"/>
    <w:rsid w:val="000768A1"/>
    <w:rsid w:val="000768FE"/>
    <w:rsid w:val="000775F4"/>
    <w:rsid w:val="0007767B"/>
    <w:rsid w:val="00077763"/>
    <w:rsid w:val="00077D92"/>
    <w:rsid w:val="00077ECF"/>
    <w:rsid w:val="00080805"/>
    <w:rsid w:val="00080AA6"/>
    <w:rsid w:val="00080E03"/>
    <w:rsid w:val="0008110D"/>
    <w:rsid w:val="00081780"/>
    <w:rsid w:val="00081923"/>
    <w:rsid w:val="00082234"/>
    <w:rsid w:val="0008235B"/>
    <w:rsid w:val="0008283E"/>
    <w:rsid w:val="00082E5A"/>
    <w:rsid w:val="000835D8"/>
    <w:rsid w:val="00083872"/>
    <w:rsid w:val="000839B3"/>
    <w:rsid w:val="00083B4C"/>
    <w:rsid w:val="00083C2D"/>
    <w:rsid w:val="00083CD8"/>
    <w:rsid w:val="00084051"/>
    <w:rsid w:val="0008411C"/>
    <w:rsid w:val="0008469E"/>
    <w:rsid w:val="00084F1D"/>
    <w:rsid w:val="0008516E"/>
    <w:rsid w:val="0008567A"/>
    <w:rsid w:val="000857E0"/>
    <w:rsid w:val="00085DA5"/>
    <w:rsid w:val="00085F1B"/>
    <w:rsid w:val="0008684D"/>
    <w:rsid w:val="00086920"/>
    <w:rsid w:val="00086FF9"/>
    <w:rsid w:val="000901FD"/>
    <w:rsid w:val="000907DF"/>
    <w:rsid w:val="00090C8D"/>
    <w:rsid w:val="00090F6C"/>
    <w:rsid w:val="00090FDC"/>
    <w:rsid w:val="0009116D"/>
    <w:rsid w:val="00091532"/>
    <w:rsid w:val="00091C58"/>
    <w:rsid w:val="00091CCC"/>
    <w:rsid w:val="00091E1D"/>
    <w:rsid w:val="000922EF"/>
    <w:rsid w:val="00092527"/>
    <w:rsid w:val="000927BB"/>
    <w:rsid w:val="000929FB"/>
    <w:rsid w:val="000937DF"/>
    <w:rsid w:val="00093850"/>
    <w:rsid w:val="00093FF4"/>
    <w:rsid w:val="000940E2"/>
    <w:rsid w:val="0009410B"/>
    <w:rsid w:val="00094A6B"/>
    <w:rsid w:val="00094B51"/>
    <w:rsid w:val="00094C20"/>
    <w:rsid w:val="00094E93"/>
    <w:rsid w:val="00095975"/>
    <w:rsid w:val="0009654F"/>
    <w:rsid w:val="0009684A"/>
    <w:rsid w:val="00096C3A"/>
    <w:rsid w:val="000973C7"/>
    <w:rsid w:val="00097460"/>
    <w:rsid w:val="00097548"/>
    <w:rsid w:val="00097A37"/>
    <w:rsid w:val="000A0968"/>
    <w:rsid w:val="000A0FB5"/>
    <w:rsid w:val="000A1257"/>
    <w:rsid w:val="000A196F"/>
    <w:rsid w:val="000A1BD9"/>
    <w:rsid w:val="000A1FF7"/>
    <w:rsid w:val="000A2018"/>
    <w:rsid w:val="000A2386"/>
    <w:rsid w:val="000A2389"/>
    <w:rsid w:val="000A2BE9"/>
    <w:rsid w:val="000A2E40"/>
    <w:rsid w:val="000A3150"/>
    <w:rsid w:val="000A3227"/>
    <w:rsid w:val="000A33E8"/>
    <w:rsid w:val="000A3657"/>
    <w:rsid w:val="000A373B"/>
    <w:rsid w:val="000A463E"/>
    <w:rsid w:val="000A484F"/>
    <w:rsid w:val="000A4B83"/>
    <w:rsid w:val="000A4DD2"/>
    <w:rsid w:val="000A4ED9"/>
    <w:rsid w:val="000A5620"/>
    <w:rsid w:val="000A5999"/>
    <w:rsid w:val="000A5AC0"/>
    <w:rsid w:val="000A63A5"/>
    <w:rsid w:val="000A66B7"/>
    <w:rsid w:val="000A67C6"/>
    <w:rsid w:val="000A6800"/>
    <w:rsid w:val="000A69C0"/>
    <w:rsid w:val="000B0011"/>
    <w:rsid w:val="000B038A"/>
    <w:rsid w:val="000B081C"/>
    <w:rsid w:val="000B0B66"/>
    <w:rsid w:val="000B0C8F"/>
    <w:rsid w:val="000B0D13"/>
    <w:rsid w:val="000B1B09"/>
    <w:rsid w:val="000B1DC8"/>
    <w:rsid w:val="000B1EB5"/>
    <w:rsid w:val="000B23CF"/>
    <w:rsid w:val="000B2567"/>
    <w:rsid w:val="000B2A0E"/>
    <w:rsid w:val="000B2DC9"/>
    <w:rsid w:val="000B3104"/>
    <w:rsid w:val="000B3342"/>
    <w:rsid w:val="000B3429"/>
    <w:rsid w:val="000B34E9"/>
    <w:rsid w:val="000B3C03"/>
    <w:rsid w:val="000B3E62"/>
    <w:rsid w:val="000B3F2F"/>
    <w:rsid w:val="000B4337"/>
    <w:rsid w:val="000B43EE"/>
    <w:rsid w:val="000B4593"/>
    <w:rsid w:val="000B4701"/>
    <w:rsid w:val="000B4B8E"/>
    <w:rsid w:val="000B500D"/>
    <w:rsid w:val="000B51AC"/>
    <w:rsid w:val="000B524B"/>
    <w:rsid w:val="000B54A2"/>
    <w:rsid w:val="000B5971"/>
    <w:rsid w:val="000B6C4A"/>
    <w:rsid w:val="000B7AA6"/>
    <w:rsid w:val="000B7AD8"/>
    <w:rsid w:val="000B7B00"/>
    <w:rsid w:val="000C04DB"/>
    <w:rsid w:val="000C0521"/>
    <w:rsid w:val="000C0945"/>
    <w:rsid w:val="000C0BA1"/>
    <w:rsid w:val="000C1178"/>
    <w:rsid w:val="000C1E42"/>
    <w:rsid w:val="000C2495"/>
    <w:rsid w:val="000C250C"/>
    <w:rsid w:val="000C2641"/>
    <w:rsid w:val="000C29A3"/>
    <w:rsid w:val="000C2D46"/>
    <w:rsid w:val="000C2F3C"/>
    <w:rsid w:val="000C2F5E"/>
    <w:rsid w:val="000C31C8"/>
    <w:rsid w:val="000C35B4"/>
    <w:rsid w:val="000C423E"/>
    <w:rsid w:val="000C4368"/>
    <w:rsid w:val="000C4443"/>
    <w:rsid w:val="000C4F2A"/>
    <w:rsid w:val="000C5191"/>
    <w:rsid w:val="000C53A3"/>
    <w:rsid w:val="000C5988"/>
    <w:rsid w:val="000C5FD4"/>
    <w:rsid w:val="000C6628"/>
    <w:rsid w:val="000C6663"/>
    <w:rsid w:val="000C6779"/>
    <w:rsid w:val="000C6E30"/>
    <w:rsid w:val="000C77B1"/>
    <w:rsid w:val="000C7CDD"/>
    <w:rsid w:val="000C7F1B"/>
    <w:rsid w:val="000D02B7"/>
    <w:rsid w:val="000D0AA6"/>
    <w:rsid w:val="000D0EF3"/>
    <w:rsid w:val="000D11ED"/>
    <w:rsid w:val="000D12C6"/>
    <w:rsid w:val="000D14CB"/>
    <w:rsid w:val="000D1D59"/>
    <w:rsid w:val="000D1E9A"/>
    <w:rsid w:val="000D309E"/>
    <w:rsid w:val="000D32A7"/>
    <w:rsid w:val="000D37DA"/>
    <w:rsid w:val="000D399C"/>
    <w:rsid w:val="000D3B9E"/>
    <w:rsid w:val="000D3E01"/>
    <w:rsid w:val="000D4726"/>
    <w:rsid w:val="000D47A7"/>
    <w:rsid w:val="000D47C6"/>
    <w:rsid w:val="000D47D0"/>
    <w:rsid w:val="000D48EC"/>
    <w:rsid w:val="000D4B5C"/>
    <w:rsid w:val="000D57EE"/>
    <w:rsid w:val="000D59AA"/>
    <w:rsid w:val="000D5A35"/>
    <w:rsid w:val="000D5B25"/>
    <w:rsid w:val="000D5CE6"/>
    <w:rsid w:val="000D6023"/>
    <w:rsid w:val="000D6A50"/>
    <w:rsid w:val="000D6B1B"/>
    <w:rsid w:val="000D6C90"/>
    <w:rsid w:val="000D7073"/>
    <w:rsid w:val="000D70DE"/>
    <w:rsid w:val="000D73BE"/>
    <w:rsid w:val="000D7533"/>
    <w:rsid w:val="000D77E8"/>
    <w:rsid w:val="000E0239"/>
    <w:rsid w:val="000E0542"/>
    <w:rsid w:val="000E059D"/>
    <w:rsid w:val="000E0ED4"/>
    <w:rsid w:val="000E0EDD"/>
    <w:rsid w:val="000E1442"/>
    <w:rsid w:val="000E190E"/>
    <w:rsid w:val="000E1AEE"/>
    <w:rsid w:val="000E1D13"/>
    <w:rsid w:val="000E2005"/>
    <w:rsid w:val="000E200C"/>
    <w:rsid w:val="000E3295"/>
    <w:rsid w:val="000E3898"/>
    <w:rsid w:val="000E4472"/>
    <w:rsid w:val="000E46CD"/>
    <w:rsid w:val="000E4D04"/>
    <w:rsid w:val="000E4E9A"/>
    <w:rsid w:val="000E4F5E"/>
    <w:rsid w:val="000E4F61"/>
    <w:rsid w:val="000E5229"/>
    <w:rsid w:val="000E6461"/>
    <w:rsid w:val="000E6835"/>
    <w:rsid w:val="000E7021"/>
    <w:rsid w:val="000E78F7"/>
    <w:rsid w:val="000E7ADB"/>
    <w:rsid w:val="000F006C"/>
    <w:rsid w:val="000F05A5"/>
    <w:rsid w:val="000F0B22"/>
    <w:rsid w:val="000F0DF1"/>
    <w:rsid w:val="000F1259"/>
    <w:rsid w:val="000F12A5"/>
    <w:rsid w:val="000F1706"/>
    <w:rsid w:val="000F1D2F"/>
    <w:rsid w:val="000F2A64"/>
    <w:rsid w:val="000F2AEF"/>
    <w:rsid w:val="000F2C54"/>
    <w:rsid w:val="000F2FAC"/>
    <w:rsid w:val="000F3101"/>
    <w:rsid w:val="000F37A3"/>
    <w:rsid w:val="000F3E58"/>
    <w:rsid w:val="000F4609"/>
    <w:rsid w:val="000F47A0"/>
    <w:rsid w:val="000F4C96"/>
    <w:rsid w:val="000F5251"/>
    <w:rsid w:val="000F5652"/>
    <w:rsid w:val="000F59B6"/>
    <w:rsid w:val="000F5A78"/>
    <w:rsid w:val="000F5B87"/>
    <w:rsid w:val="000F5EB6"/>
    <w:rsid w:val="000F611D"/>
    <w:rsid w:val="000F621A"/>
    <w:rsid w:val="000F638C"/>
    <w:rsid w:val="000F65FB"/>
    <w:rsid w:val="000F6687"/>
    <w:rsid w:val="000F6BDE"/>
    <w:rsid w:val="000F6E7E"/>
    <w:rsid w:val="000F7B97"/>
    <w:rsid w:val="000F7E43"/>
    <w:rsid w:val="000F7E6D"/>
    <w:rsid w:val="00100041"/>
    <w:rsid w:val="001006DE"/>
    <w:rsid w:val="0010080E"/>
    <w:rsid w:val="00100ACD"/>
    <w:rsid w:val="00101104"/>
    <w:rsid w:val="0010188D"/>
    <w:rsid w:val="00101F5E"/>
    <w:rsid w:val="00102487"/>
    <w:rsid w:val="00102D70"/>
    <w:rsid w:val="001034EC"/>
    <w:rsid w:val="00103DE1"/>
    <w:rsid w:val="001041C9"/>
    <w:rsid w:val="001044CA"/>
    <w:rsid w:val="0010452D"/>
    <w:rsid w:val="00104945"/>
    <w:rsid w:val="00104B78"/>
    <w:rsid w:val="00104CD6"/>
    <w:rsid w:val="00104D63"/>
    <w:rsid w:val="00104F7B"/>
    <w:rsid w:val="00105A6E"/>
    <w:rsid w:val="0010634F"/>
    <w:rsid w:val="00106414"/>
    <w:rsid w:val="001064FC"/>
    <w:rsid w:val="00106867"/>
    <w:rsid w:val="00106B34"/>
    <w:rsid w:val="00106BD5"/>
    <w:rsid w:val="00106DF0"/>
    <w:rsid w:val="00107196"/>
    <w:rsid w:val="00107393"/>
    <w:rsid w:val="001077D9"/>
    <w:rsid w:val="00107F8D"/>
    <w:rsid w:val="001101BA"/>
    <w:rsid w:val="00110F8C"/>
    <w:rsid w:val="0011148A"/>
    <w:rsid w:val="0011192A"/>
    <w:rsid w:val="001120B7"/>
    <w:rsid w:val="00112754"/>
    <w:rsid w:val="001127D1"/>
    <w:rsid w:val="00112B7B"/>
    <w:rsid w:val="00112DBF"/>
    <w:rsid w:val="00112FE2"/>
    <w:rsid w:val="00113A6F"/>
    <w:rsid w:val="00113D58"/>
    <w:rsid w:val="001141AC"/>
    <w:rsid w:val="00114258"/>
    <w:rsid w:val="001142E3"/>
    <w:rsid w:val="0011437F"/>
    <w:rsid w:val="0011441F"/>
    <w:rsid w:val="0011453B"/>
    <w:rsid w:val="00114778"/>
    <w:rsid w:val="001147C2"/>
    <w:rsid w:val="00114A79"/>
    <w:rsid w:val="0011523A"/>
    <w:rsid w:val="00115D9F"/>
    <w:rsid w:val="00115E4A"/>
    <w:rsid w:val="00115EB0"/>
    <w:rsid w:val="00115EE0"/>
    <w:rsid w:val="001165D2"/>
    <w:rsid w:val="00116C79"/>
    <w:rsid w:val="00116CDA"/>
    <w:rsid w:val="0011785F"/>
    <w:rsid w:val="00117926"/>
    <w:rsid w:val="00117B0C"/>
    <w:rsid w:val="00117E7A"/>
    <w:rsid w:val="00120209"/>
    <w:rsid w:val="00120853"/>
    <w:rsid w:val="00120B9B"/>
    <w:rsid w:val="00121DCD"/>
    <w:rsid w:val="00121E2B"/>
    <w:rsid w:val="00122348"/>
    <w:rsid w:val="0012263E"/>
    <w:rsid w:val="0012271D"/>
    <w:rsid w:val="0012283C"/>
    <w:rsid w:val="001230F1"/>
    <w:rsid w:val="001232E9"/>
    <w:rsid w:val="001240FC"/>
    <w:rsid w:val="0012438B"/>
    <w:rsid w:val="00124731"/>
    <w:rsid w:val="00124794"/>
    <w:rsid w:val="00124877"/>
    <w:rsid w:val="00125182"/>
    <w:rsid w:val="001254D0"/>
    <w:rsid w:val="001256D3"/>
    <w:rsid w:val="00126116"/>
    <w:rsid w:val="00126998"/>
    <w:rsid w:val="00126A2D"/>
    <w:rsid w:val="00126CBA"/>
    <w:rsid w:val="00126DA1"/>
    <w:rsid w:val="00126FF9"/>
    <w:rsid w:val="00127C90"/>
    <w:rsid w:val="00127EB0"/>
    <w:rsid w:val="001308D0"/>
    <w:rsid w:val="00130D25"/>
    <w:rsid w:val="001316DD"/>
    <w:rsid w:val="00131D48"/>
    <w:rsid w:val="0013254A"/>
    <w:rsid w:val="00132758"/>
    <w:rsid w:val="00132DA4"/>
    <w:rsid w:val="00132EC2"/>
    <w:rsid w:val="001334E2"/>
    <w:rsid w:val="0013387B"/>
    <w:rsid w:val="00134CF0"/>
    <w:rsid w:val="001350C8"/>
    <w:rsid w:val="00135D23"/>
    <w:rsid w:val="00137525"/>
    <w:rsid w:val="00137BEA"/>
    <w:rsid w:val="00137CAB"/>
    <w:rsid w:val="00137FEB"/>
    <w:rsid w:val="001405C9"/>
    <w:rsid w:val="001408A3"/>
    <w:rsid w:val="0014108C"/>
    <w:rsid w:val="001419E7"/>
    <w:rsid w:val="00141E66"/>
    <w:rsid w:val="001425DB"/>
    <w:rsid w:val="001426D2"/>
    <w:rsid w:val="001428F3"/>
    <w:rsid w:val="00142B64"/>
    <w:rsid w:val="00143048"/>
    <w:rsid w:val="001430C8"/>
    <w:rsid w:val="00143359"/>
    <w:rsid w:val="00143C4D"/>
    <w:rsid w:val="00144281"/>
    <w:rsid w:val="00144DD6"/>
    <w:rsid w:val="00144EF3"/>
    <w:rsid w:val="00144F41"/>
    <w:rsid w:val="0014541D"/>
    <w:rsid w:val="00145AFE"/>
    <w:rsid w:val="00145DAC"/>
    <w:rsid w:val="001465B7"/>
    <w:rsid w:val="00146B68"/>
    <w:rsid w:val="00146F7B"/>
    <w:rsid w:val="0014760D"/>
    <w:rsid w:val="0014769E"/>
    <w:rsid w:val="00147B1D"/>
    <w:rsid w:val="00150578"/>
    <w:rsid w:val="00150BDD"/>
    <w:rsid w:val="00150C2D"/>
    <w:rsid w:val="001514F4"/>
    <w:rsid w:val="001518B8"/>
    <w:rsid w:val="001522F9"/>
    <w:rsid w:val="0015232F"/>
    <w:rsid w:val="00152631"/>
    <w:rsid w:val="001529CD"/>
    <w:rsid w:val="00152A5E"/>
    <w:rsid w:val="00152BFD"/>
    <w:rsid w:val="001530A1"/>
    <w:rsid w:val="0015359F"/>
    <w:rsid w:val="001535C3"/>
    <w:rsid w:val="00153C7C"/>
    <w:rsid w:val="00154006"/>
    <w:rsid w:val="0015445D"/>
    <w:rsid w:val="0015470A"/>
    <w:rsid w:val="001547D0"/>
    <w:rsid w:val="0015482C"/>
    <w:rsid w:val="00154B68"/>
    <w:rsid w:val="00154EA1"/>
    <w:rsid w:val="00155352"/>
    <w:rsid w:val="00155BBC"/>
    <w:rsid w:val="0015607A"/>
    <w:rsid w:val="00156102"/>
    <w:rsid w:val="0015625C"/>
    <w:rsid w:val="0015653D"/>
    <w:rsid w:val="0015682D"/>
    <w:rsid w:val="00156983"/>
    <w:rsid w:val="00156C5B"/>
    <w:rsid w:val="00157CEC"/>
    <w:rsid w:val="0016054F"/>
    <w:rsid w:val="00160564"/>
    <w:rsid w:val="00160610"/>
    <w:rsid w:val="00160BC0"/>
    <w:rsid w:val="00160D5A"/>
    <w:rsid w:val="0016120F"/>
    <w:rsid w:val="001616EE"/>
    <w:rsid w:val="001619DF"/>
    <w:rsid w:val="00161A74"/>
    <w:rsid w:val="00161C6F"/>
    <w:rsid w:val="00162038"/>
    <w:rsid w:val="001621B8"/>
    <w:rsid w:val="0016223D"/>
    <w:rsid w:val="001624A3"/>
    <w:rsid w:val="0016250F"/>
    <w:rsid w:val="00162AF6"/>
    <w:rsid w:val="00162B49"/>
    <w:rsid w:val="00163228"/>
    <w:rsid w:val="0016329B"/>
    <w:rsid w:val="00163BC4"/>
    <w:rsid w:val="00163F4F"/>
    <w:rsid w:val="00164375"/>
    <w:rsid w:val="00164A9B"/>
    <w:rsid w:val="00165717"/>
    <w:rsid w:val="00165E35"/>
    <w:rsid w:val="00165E66"/>
    <w:rsid w:val="00165E6E"/>
    <w:rsid w:val="00165FF2"/>
    <w:rsid w:val="00166184"/>
    <w:rsid w:val="0016676E"/>
    <w:rsid w:val="001669E7"/>
    <w:rsid w:val="00166AA4"/>
    <w:rsid w:val="00166D1B"/>
    <w:rsid w:val="00166DC9"/>
    <w:rsid w:val="00167153"/>
    <w:rsid w:val="001675E7"/>
    <w:rsid w:val="001676A3"/>
    <w:rsid w:val="00167964"/>
    <w:rsid w:val="001706E4"/>
    <w:rsid w:val="0017104C"/>
    <w:rsid w:val="0017112C"/>
    <w:rsid w:val="0017139B"/>
    <w:rsid w:val="00171D84"/>
    <w:rsid w:val="00171D9B"/>
    <w:rsid w:val="00171F25"/>
    <w:rsid w:val="0017233A"/>
    <w:rsid w:val="00172892"/>
    <w:rsid w:val="00172DA7"/>
    <w:rsid w:val="00172F42"/>
    <w:rsid w:val="00173142"/>
    <w:rsid w:val="0017344C"/>
    <w:rsid w:val="00173811"/>
    <w:rsid w:val="00174C31"/>
    <w:rsid w:val="00175930"/>
    <w:rsid w:val="00175AC7"/>
    <w:rsid w:val="00176047"/>
    <w:rsid w:val="0017607A"/>
    <w:rsid w:val="001760C5"/>
    <w:rsid w:val="00176496"/>
    <w:rsid w:val="001765BA"/>
    <w:rsid w:val="00176615"/>
    <w:rsid w:val="00176F7B"/>
    <w:rsid w:val="00177114"/>
    <w:rsid w:val="00177A33"/>
    <w:rsid w:val="00177FC1"/>
    <w:rsid w:val="001802E2"/>
    <w:rsid w:val="0018076D"/>
    <w:rsid w:val="00180A93"/>
    <w:rsid w:val="00180DD2"/>
    <w:rsid w:val="001811A2"/>
    <w:rsid w:val="00181245"/>
    <w:rsid w:val="0018156D"/>
    <w:rsid w:val="00181B2F"/>
    <w:rsid w:val="001827CC"/>
    <w:rsid w:val="0018357C"/>
    <w:rsid w:val="00183B61"/>
    <w:rsid w:val="00184054"/>
    <w:rsid w:val="001851FB"/>
    <w:rsid w:val="001858DB"/>
    <w:rsid w:val="00185A0B"/>
    <w:rsid w:val="00185B12"/>
    <w:rsid w:val="00186285"/>
    <w:rsid w:val="00186407"/>
    <w:rsid w:val="00186738"/>
    <w:rsid w:val="00186913"/>
    <w:rsid w:val="00186F03"/>
    <w:rsid w:val="00187015"/>
    <w:rsid w:val="0018703D"/>
    <w:rsid w:val="001906F5"/>
    <w:rsid w:val="001908C2"/>
    <w:rsid w:val="00190EFF"/>
    <w:rsid w:val="00190FE0"/>
    <w:rsid w:val="001914ED"/>
    <w:rsid w:val="00191633"/>
    <w:rsid w:val="00191636"/>
    <w:rsid w:val="00191AA6"/>
    <w:rsid w:val="00191CDA"/>
    <w:rsid w:val="00191CE3"/>
    <w:rsid w:val="00191E07"/>
    <w:rsid w:val="0019226C"/>
    <w:rsid w:val="00192494"/>
    <w:rsid w:val="00192518"/>
    <w:rsid w:val="00193773"/>
    <w:rsid w:val="001937EF"/>
    <w:rsid w:val="001938E8"/>
    <w:rsid w:val="001940DD"/>
    <w:rsid w:val="001941B3"/>
    <w:rsid w:val="00194B90"/>
    <w:rsid w:val="00194F8A"/>
    <w:rsid w:val="00195E67"/>
    <w:rsid w:val="0019666E"/>
    <w:rsid w:val="00196CC8"/>
    <w:rsid w:val="00196FC4"/>
    <w:rsid w:val="001974A0"/>
    <w:rsid w:val="00197771"/>
    <w:rsid w:val="001977E5"/>
    <w:rsid w:val="001977F7"/>
    <w:rsid w:val="00197F88"/>
    <w:rsid w:val="001A025F"/>
    <w:rsid w:val="001A0A3F"/>
    <w:rsid w:val="001A0A44"/>
    <w:rsid w:val="001A0DE5"/>
    <w:rsid w:val="001A16D0"/>
    <w:rsid w:val="001A2414"/>
    <w:rsid w:val="001A27C6"/>
    <w:rsid w:val="001A2CDD"/>
    <w:rsid w:val="001A3198"/>
    <w:rsid w:val="001A34FA"/>
    <w:rsid w:val="001A3791"/>
    <w:rsid w:val="001A3DD8"/>
    <w:rsid w:val="001A4060"/>
    <w:rsid w:val="001A4193"/>
    <w:rsid w:val="001A4462"/>
    <w:rsid w:val="001A455F"/>
    <w:rsid w:val="001A4962"/>
    <w:rsid w:val="001A5069"/>
    <w:rsid w:val="001A57F1"/>
    <w:rsid w:val="001A5996"/>
    <w:rsid w:val="001A5DBF"/>
    <w:rsid w:val="001A5E3E"/>
    <w:rsid w:val="001A6156"/>
    <w:rsid w:val="001A650D"/>
    <w:rsid w:val="001A6569"/>
    <w:rsid w:val="001A6BBD"/>
    <w:rsid w:val="001A6F75"/>
    <w:rsid w:val="001A7533"/>
    <w:rsid w:val="001A779B"/>
    <w:rsid w:val="001A7C1E"/>
    <w:rsid w:val="001A7C8A"/>
    <w:rsid w:val="001A7EAC"/>
    <w:rsid w:val="001B00DC"/>
    <w:rsid w:val="001B06F4"/>
    <w:rsid w:val="001B0A36"/>
    <w:rsid w:val="001B1389"/>
    <w:rsid w:val="001B2DCF"/>
    <w:rsid w:val="001B2F96"/>
    <w:rsid w:val="001B345B"/>
    <w:rsid w:val="001B3673"/>
    <w:rsid w:val="001B383C"/>
    <w:rsid w:val="001B39A1"/>
    <w:rsid w:val="001B3A4C"/>
    <w:rsid w:val="001B4000"/>
    <w:rsid w:val="001B4112"/>
    <w:rsid w:val="001B451C"/>
    <w:rsid w:val="001B489F"/>
    <w:rsid w:val="001B4AA9"/>
    <w:rsid w:val="001B4FAD"/>
    <w:rsid w:val="001B5161"/>
    <w:rsid w:val="001B5B05"/>
    <w:rsid w:val="001B5CC0"/>
    <w:rsid w:val="001B5D05"/>
    <w:rsid w:val="001B5F0E"/>
    <w:rsid w:val="001B6113"/>
    <w:rsid w:val="001B625C"/>
    <w:rsid w:val="001B6D10"/>
    <w:rsid w:val="001B6FF7"/>
    <w:rsid w:val="001B77A9"/>
    <w:rsid w:val="001B7F1A"/>
    <w:rsid w:val="001C0358"/>
    <w:rsid w:val="001C0363"/>
    <w:rsid w:val="001C0DE6"/>
    <w:rsid w:val="001C0FAD"/>
    <w:rsid w:val="001C10BA"/>
    <w:rsid w:val="001C1CB5"/>
    <w:rsid w:val="001C1EE8"/>
    <w:rsid w:val="001C1FEA"/>
    <w:rsid w:val="001C20EE"/>
    <w:rsid w:val="001C21F2"/>
    <w:rsid w:val="001C27DC"/>
    <w:rsid w:val="001C28B6"/>
    <w:rsid w:val="001C2D7C"/>
    <w:rsid w:val="001C3255"/>
    <w:rsid w:val="001C3DB1"/>
    <w:rsid w:val="001C3ED4"/>
    <w:rsid w:val="001C496B"/>
    <w:rsid w:val="001C49C9"/>
    <w:rsid w:val="001C4B78"/>
    <w:rsid w:val="001C523E"/>
    <w:rsid w:val="001C61E4"/>
    <w:rsid w:val="001C633F"/>
    <w:rsid w:val="001C68DA"/>
    <w:rsid w:val="001C7218"/>
    <w:rsid w:val="001C73F1"/>
    <w:rsid w:val="001D03C8"/>
    <w:rsid w:val="001D0FFE"/>
    <w:rsid w:val="001D1706"/>
    <w:rsid w:val="001D1EAA"/>
    <w:rsid w:val="001D291A"/>
    <w:rsid w:val="001D2F36"/>
    <w:rsid w:val="001D3182"/>
    <w:rsid w:val="001D3CB2"/>
    <w:rsid w:val="001D424E"/>
    <w:rsid w:val="001D45FE"/>
    <w:rsid w:val="001D484A"/>
    <w:rsid w:val="001D499A"/>
    <w:rsid w:val="001D4A16"/>
    <w:rsid w:val="001D506D"/>
    <w:rsid w:val="001D51C0"/>
    <w:rsid w:val="001D5751"/>
    <w:rsid w:val="001D5904"/>
    <w:rsid w:val="001D5943"/>
    <w:rsid w:val="001D599C"/>
    <w:rsid w:val="001D5CAB"/>
    <w:rsid w:val="001D6413"/>
    <w:rsid w:val="001D64D8"/>
    <w:rsid w:val="001D6AEA"/>
    <w:rsid w:val="001D6DFC"/>
    <w:rsid w:val="001D7371"/>
    <w:rsid w:val="001D7377"/>
    <w:rsid w:val="001D742F"/>
    <w:rsid w:val="001D75B3"/>
    <w:rsid w:val="001D769E"/>
    <w:rsid w:val="001D7AFF"/>
    <w:rsid w:val="001D7B0A"/>
    <w:rsid w:val="001D7D4E"/>
    <w:rsid w:val="001E004D"/>
    <w:rsid w:val="001E0344"/>
    <w:rsid w:val="001E09B5"/>
    <w:rsid w:val="001E0E87"/>
    <w:rsid w:val="001E1489"/>
    <w:rsid w:val="001E1769"/>
    <w:rsid w:val="001E18E4"/>
    <w:rsid w:val="001E222F"/>
    <w:rsid w:val="001E243D"/>
    <w:rsid w:val="001E276E"/>
    <w:rsid w:val="001E291A"/>
    <w:rsid w:val="001E2BA6"/>
    <w:rsid w:val="001E32B1"/>
    <w:rsid w:val="001E3CCA"/>
    <w:rsid w:val="001E43EF"/>
    <w:rsid w:val="001E50DB"/>
    <w:rsid w:val="001E64D3"/>
    <w:rsid w:val="001E681E"/>
    <w:rsid w:val="001E68E4"/>
    <w:rsid w:val="001E68E8"/>
    <w:rsid w:val="001E6B31"/>
    <w:rsid w:val="001E71C0"/>
    <w:rsid w:val="001E7288"/>
    <w:rsid w:val="001E767F"/>
    <w:rsid w:val="001E77C5"/>
    <w:rsid w:val="001E796D"/>
    <w:rsid w:val="001E7F1B"/>
    <w:rsid w:val="001F00D6"/>
    <w:rsid w:val="001F0234"/>
    <w:rsid w:val="001F05C8"/>
    <w:rsid w:val="001F08E1"/>
    <w:rsid w:val="001F0EFD"/>
    <w:rsid w:val="001F176D"/>
    <w:rsid w:val="001F2197"/>
    <w:rsid w:val="001F2424"/>
    <w:rsid w:val="001F262C"/>
    <w:rsid w:val="001F262E"/>
    <w:rsid w:val="001F3350"/>
    <w:rsid w:val="001F33AA"/>
    <w:rsid w:val="001F391D"/>
    <w:rsid w:val="001F3C35"/>
    <w:rsid w:val="001F3CD2"/>
    <w:rsid w:val="001F3D19"/>
    <w:rsid w:val="001F40A1"/>
    <w:rsid w:val="001F416F"/>
    <w:rsid w:val="001F420C"/>
    <w:rsid w:val="001F4278"/>
    <w:rsid w:val="001F4287"/>
    <w:rsid w:val="001F4349"/>
    <w:rsid w:val="001F437D"/>
    <w:rsid w:val="001F4767"/>
    <w:rsid w:val="001F49D5"/>
    <w:rsid w:val="001F4C0E"/>
    <w:rsid w:val="001F4F90"/>
    <w:rsid w:val="001F51AC"/>
    <w:rsid w:val="001F5C19"/>
    <w:rsid w:val="001F5F0D"/>
    <w:rsid w:val="001F63C1"/>
    <w:rsid w:val="001F6699"/>
    <w:rsid w:val="001F6B28"/>
    <w:rsid w:val="001F6B30"/>
    <w:rsid w:val="001F729B"/>
    <w:rsid w:val="001F7E1F"/>
    <w:rsid w:val="00200125"/>
    <w:rsid w:val="0020047C"/>
    <w:rsid w:val="00200510"/>
    <w:rsid w:val="0020056C"/>
    <w:rsid w:val="0020073D"/>
    <w:rsid w:val="00200945"/>
    <w:rsid w:val="00200BAA"/>
    <w:rsid w:val="00200C92"/>
    <w:rsid w:val="00201D5B"/>
    <w:rsid w:val="00202A54"/>
    <w:rsid w:val="00202A6E"/>
    <w:rsid w:val="00203673"/>
    <w:rsid w:val="002038F4"/>
    <w:rsid w:val="00203D8C"/>
    <w:rsid w:val="00203DA3"/>
    <w:rsid w:val="00203E9C"/>
    <w:rsid w:val="0020403E"/>
    <w:rsid w:val="00204226"/>
    <w:rsid w:val="002042F1"/>
    <w:rsid w:val="00204833"/>
    <w:rsid w:val="00204DCD"/>
    <w:rsid w:val="00204E33"/>
    <w:rsid w:val="002050AE"/>
    <w:rsid w:val="0020561B"/>
    <w:rsid w:val="00205BF9"/>
    <w:rsid w:val="00206599"/>
    <w:rsid w:val="00206CF5"/>
    <w:rsid w:val="002071AC"/>
    <w:rsid w:val="0020761C"/>
    <w:rsid w:val="0020773C"/>
    <w:rsid w:val="00207ECC"/>
    <w:rsid w:val="002100E6"/>
    <w:rsid w:val="002108E0"/>
    <w:rsid w:val="00210E68"/>
    <w:rsid w:val="002112A0"/>
    <w:rsid w:val="002116A6"/>
    <w:rsid w:val="00211A06"/>
    <w:rsid w:val="00211DC7"/>
    <w:rsid w:val="00211F3C"/>
    <w:rsid w:val="002120FF"/>
    <w:rsid w:val="002122B8"/>
    <w:rsid w:val="00212801"/>
    <w:rsid w:val="0021281A"/>
    <w:rsid w:val="00212C22"/>
    <w:rsid w:val="00212CA5"/>
    <w:rsid w:val="00213429"/>
    <w:rsid w:val="002138DC"/>
    <w:rsid w:val="00213BB6"/>
    <w:rsid w:val="00214285"/>
    <w:rsid w:val="0021471D"/>
    <w:rsid w:val="00214C0F"/>
    <w:rsid w:val="00214EE6"/>
    <w:rsid w:val="00214F3B"/>
    <w:rsid w:val="00215020"/>
    <w:rsid w:val="002155B7"/>
    <w:rsid w:val="0021570F"/>
    <w:rsid w:val="00215C25"/>
    <w:rsid w:val="00215D13"/>
    <w:rsid w:val="0021659E"/>
    <w:rsid w:val="00216686"/>
    <w:rsid w:val="002167AF"/>
    <w:rsid w:val="002168D7"/>
    <w:rsid w:val="00216AFB"/>
    <w:rsid w:val="00216EBE"/>
    <w:rsid w:val="00217367"/>
    <w:rsid w:val="002178CA"/>
    <w:rsid w:val="00220154"/>
    <w:rsid w:val="00220492"/>
    <w:rsid w:val="002211A0"/>
    <w:rsid w:val="00221B25"/>
    <w:rsid w:val="00221CF0"/>
    <w:rsid w:val="0022213C"/>
    <w:rsid w:val="00222285"/>
    <w:rsid w:val="002222E8"/>
    <w:rsid w:val="00222A3B"/>
    <w:rsid w:val="00222C89"/>
    <w:rsid w:val="002238F8"/>
    <w:rsid w:val="00223A71"/>
    <w:rsid w:val="002242D4"/>
    <w:rsid w:val="00224486"/>
    <w:rsid w:val="002244B1"/>
    <w:rsid w:val="002249C0"/>
    <w:rsid w:val="00224F8B"/>
    <w:rsid w:val="0022555F"/>
    <w:rsid w:val="0022608D"/>
    <w:rsid w:val="00226327"/>
    <w:rsid w:val="00226501"/>
    <w:rsid w:val="00226595"/>
    <w:rsid w:val="002269DD"/>
    <w:rsid w:val="00226C0F"/>
    <w:rsid w:val="002270FD"/>
    <w:rsid w:val="00227FAA"/>
    <w:rsid w:val="00230157"/>
    <w:rsid w:val="00230171"/>
    <w:rsid w:val="002302A3"/>
    <w:rsid w:val="002305F5"/>
    <w:rsid w:val="00230764"/>
    <w:rsid w:val="002307B3"/>
    <w:rsid w:val="0023152A"/>
    <w:rsid w:val="00231B5C"/>
    <w:rsid w:val="0023209E"/>
    <w:rsid w:val="002324BF"/>
    <w:rsid w:val="00232EE3"/>
    <w:rsid w:val="00233925"/>
    <w:rsid w:val="0023413D"/>
    <w:rsid w:val="002341BD"/>
    <w:rsid w:val="002343ED"/>
    <w:rsid w:val="00234B67"/>
    <w:rsid w:val="002353F3"/>
    <w:rsid w:val="002354CE"/>
    <w:rsid w:val="00235B78"/>
    <w:rsid w:val="0023604F"/>
    <w:rsid w:val="002361B2"/>
    <w:rsid w:val="0023633C"/>
    <w:rsid w:val="00237F02"/>
    <w:rsid w:val="0024022E"/>
    <w:rsid w:val="002404B0"/>
    <w:rsid w:val="00240652"/>
    <w:rsid w:val="002407F6"/>
    <w:rsid w:val="002408A6"/>
    <w:rsid w:val="002409D1"/>
    <w:rsid w:val="002409E5"/>
    <w:rsid w:val="00240B1D"/>
    <w:rsid w:val="00240BE6"/>
    <w:rsid w:val="00241073"/>
    <w:rsid w:val="0024141E"/>
    <w:rsid w:val="00241913"/>
    <w:rsid w:val="00241CDB"/>
    <w:rsid w:val="00241D60"/>
    <w:rsid w:val="00241DA2"/>
    <w:rsid w:val="00242358"/>
    <w:rsid w:val="002429E9"/>
    <w:rsid w:val="00242B7F"/>
    <w:rsid w:val="00242F2C"/>
    <w:rsid w:val="002439C7"/>
    <w:rsid w:val="00243E88"/>
    <w:rsid w:val="00244DCD"/>
    <w:rsid w:val="002451B8"/>
    <w:rsid w:val="00245B8A"/>
    <w:rsid w:val="00247194"/>
    <w:rsid w:val="00247559"/>
    <w:rsid w:val="0024761F"/>
    <w:rsid w:val="00247720"/>
    <w:rsid w:val="00247740"/>
    <w:rsid w:val="002478DF"/>
    <w:rsid w:val="002479B2"/>
    <w:rsid w:val="00247ECB"/>
    <w:rsid w:val="00247F78"/>
    <w:rsid w:val="00247FC6"/>
    <w:rsid w:val="00250154"/>
    <w:rsid w:val="002503AB"/>
    <w:rsid w:val="002505A5"/>
    <w:rsid w:val="0025071F"/>
    <w:rsid w:val="00250A51"/>
    <w:rsid w:val="00250F5F"/>
    <w:rsid w:val="00250FFE"/>
    <w:rsid w:val="00251943"/>
    <w:rsid w:val="0025210B"/>
    <w:rsid w:val="00252251"/>
    <w:rsid w:val="00252329"/>
    <w:rsid w:val="002523DE"/>
    <w:rsid w:val="00252589"/>
    <w:rsid w:val="00252805"/>
    <w:rsid w:val="00252914"/>
    <w:rsid w:val="00252BBD"/>
    <w:rsid w:val="002536A0"/>
    <w:rsid w:val="002536AF"/>
    <w:rsid w:val="002537F5"/>
    <w:rsid w:val="0025381F"/>
    <w:rsid w:val="00253918"/>
    <w:rsid w:val="00253AB7"/>
    <w:rsid w:val="0025419A"/>
    <w:rsid w:val="002546A3"/>
    <w:rsid w:val="00254BA7"/>
    <w:rsid w:val="00254C11"/>
    <w:rsid w:val="00255257"/>
    <w:rsid w:val="00255388"/>
    <w:rsid w:val="002557E5"/>
    <w:rsid w:val="00255C29"/>
    <w:rsid w:val="00255C4B"/>
    <w:rsid w:val="00256564"/>
    <w:rsid w:val="00256795"/>
    <w:rsid w:val="002573D3"/>
    <w:rsid w:val="00257D1C"/>
    <w:rsid w:val="002600C9"/>
    <w:rsid w:val="00260293"/>
    <w:rsid w:val="00260A51"/>
    <w:rsid w:val="00260B08"/>
    <w:rsid w:val="00260EDA"/>
    <w:rsid w:val="00260FDB"/>
    <w:rsid w:val="00261386"/>
    <w:rsid w:val="0026148F"/>
    <w:rsid w:val="002614B8"/>
    <w:rsid w:val="00261CFD"/>
    <w:rsid w:val="00261F60"/>
    <w:rsid w:val="00262007"/>
    <w:rsid w:val="002620C5"/>
    <w:rsid w:val="0026222A"/>
    <w:rsid w:val="00262313"/>
    <w:rsid w:val="0026275A"/>
    <w:rsid w:val="00262835"/>
    <w:rsid w:val="00262ACC"/>
    <w:rsid w:val="00262B5C"/>
    <w:rsid w:val="00262BC0"/>
    <w:rsid w:val="002636EB"/>
    <w:rsid w:val="002636ED"/>
    <w:rsid w:val="00264DC6"/>
    <w:rsid w:val="002665E0"/>
    <w:rsid w:val="00266756"/>
    <w:rsid w:val="00266F8A"/>
    <w:rsid w:val="0026700C"/>
    <w:rsid w:val="00267299"/>
    <w:rsid w:val="0027005B"/>
    <w:rsid w:val="002702DC"/>
    <w:rsid w:val="00270C6B"/>
    <w:rsid w:val="0027136E"/>
    <w:rsid w:val="00271531"/>
    <w:rsid w:val="002715BC"/>
    <w:rsid w:val="00271A1D"/>
    <w:rsid w:val="00271C54"/>
    <w:rsid w:val="002726C9"/>
    <w:rsid w:val="00272728"/>
    <w:rsid w:val="00272DFD"/>
    <w:rsid w:val="00272F87"/>
    <w:rsid w:val="002731B5"/>
    <w:rsid w:val="00273B05"/>
    <w:rsid w:val="00274382"/>
    <w:rsid w:val="00274399"/>
    <w:rsid w:val="0027456E"/>
    <w:rsid w:val="002746A5"/>
    <w:rsid w:val="002748AB"/>
    <w:rsid w:val="00274AEF"/>
    <w:rsid w:val="00274C31"/>
    <w:rsid w:val="00275763"/>
    <w:rsid w:val="00276566"/>
    <w:rsid w:val="00276E21"/>
    <w:rsid w:val="00276E23"/>
    <w:rsid w:val="00276F14"/>
    <w:rsid w:val="00276FFB"/>
    <w:rsid w:val="002772C4"/>
    <w:rsid w:val="0027749D"/>
    <w:rsid w:val="0027754B"/>
    <w:rsid w:val="00277F30"/>
    <w:rsid w:val="00277F86"/>
    <w:rsid w:val="002804AD"/>
    <w:rsid w:val="00280754"/>
    <w:rsid w:val="002809D9"/>
    <w:rsid w:val="00280A65"/>
    <w:rsid w:val="00280BF0"/>
    <w:rsid w:val="00281237"/>
    <w:rsid w:val="0028131B"/>
    <w:rsid w:val="00281F81"/>
    <w:rsid w:val="00281FB8"/>
    <w:rsid w:val="00281FF7"/>
    <w:rsid w:val="002835A6"/>
    <w:rsid w:val="002837F0"/>
    <w:rsid w:val="00283804"/>
    <w:rsid w:val="00283D6F"/>
    <w:rsid w:val="00283E3C"/>
    <w:rsid w:val="002841B4"/>
    <w:rsid w:val="00284628"/>
    <w:rsid w:val="002849ED"/>
    <w:rsid w:val="002853DA"/>
    <w:rsid w:val="00285AF5"/>
    <w:rsid w:val="00285DF3"/>
    <w:rsid w:val="00286960"/>
    <w:rsid w:val="002873AE"/>
    <w:rsid w:val="0028743F"/>
    <w:rsid w:val="002878DB"/>
    <w:rsid w:val="00287C2D"/>
    <w:rsid w:val="00287E78"/>
    <w:rsid w:val="00287FAC"/>
    <w:rsid w:val="00290840"/>
    <w:rsid w:val="00290965"/>
    <w:rsid w:val="00290A26"/>
    <w:rsid w:val="002911FB"/>
    <w:rsid w:val="00291447"/>
    <w:rsid w:val="0029172C"/>
    <w:rsid w:val="002918B3"/>
    <w:rsid w:val="002919EC"/>
    <w:rsid w:val="00291AE8"/>
    <w:rsid w:val="00291E05"/>
    <w:rsid w:val="002922C0"/>
    <w:rsid w:val="002923D8"/>
    <w:rsid w:val="00292557"/>
    <w:rsid w:val="00292F14"/>
    <w:rsid w:val="00293587"/>
    <w:rsid w:val="00293924"/>
    <w:rsid w:val="00293990"/>
    <w:rsid w:val="00293C84"/>
    <w:rsid w:val="00294238"/>
    <w:rsid w:val="0029429D"/>
    <w:rsid w:val="00294453"/>
    <w:rsid w:val="00294EE6"/>
    <w:rsid w:val="002953E8"/>
    <w:rsid w:val="00295570"/>
    <w:rsid w:val="00295725"/>
    <w:rsid w:val="00295826"/>
    <w:rsid w:val="00295980"/>
    <w:rsid w:val="002959FF"/>
    <w:rsid w:val="00295DC3"/>
    <w:rsid w:val="00295F3B"/>
    <w:rsid w:val="00296372"/>
    <w:rsid w:val="002963D4"/>
    <w:rsid w:val="002967C0"/>
    <w:rsid w:val="002972B1"/>
    <w:rsid w:val="0029768F"/>
    <w:rsid w:val="002A01BF"/>
    <w:rsid w:val="002A022E"/>
    <w:rsid w:val="002A035F"/>
    <w:rsid w:val="002A0631"/>
    <w:rsid w:val="002A06DB"/>
    <w:rsid w:val="002A0AD7"/>
    <w:rsid w:val="002A10BD"/>
    <w:rsid w:val="002A11B9"/>
    <w:rsid w:val="002A17D4"/>
    <w:rsid w:val="002A19D8"/>
    <w:rsid w:val="002A1C12"/>
    <w:rsid w:val="002A2133"/>
    <w:rsid w:val="002A2449"/>
    <w:rsid w:val="002A285F"/>
    <w:rsid w:val="002A345E"/>
    <w:rsid w:val="002A369F"/>
    <w:rsid w:val="002A37B6"/>
    <w:rsid w:val="002A383B"/>
    <w:rsid w:val="002A40F7"/>
    <w:rsid w:val="002A41F6"/>
    <w:rsid w:val="002A45DC"/>
    <w:rsid w:val="002A4A33"/>
    <w:rsid w:val="002A5267"/>
    <w:rsid w:val="002A52D1"/>
    <w:rsid w:val="002A52F1"/>
    <w:rsid w:val="002A536B"/>
    <w:rsid w:val="002A55D1"/>
    <w:rsid w:val="002A58CC"/>
    <w:rsid w:val="002A5BE1"/>
    <w:rsid w:val="002A5C3C"/>
    <w:rsid w:val="002A5C6F"/>
    <w:rsid w:val="002A5EAD"/>
    <w:rsid w:val="002A5F98"/>
    <w:rsid w:val="002A6044"/>
    <w:rsid w:val="002A6443"/>
    <w:rsid w:val="002A69EF"/>
    <w:rsid w:val="002A6C36"/>
    <w:rsid w:val="002A6D93"/>
    <w:rsid w:val="002A71F4"/>
    <w:rsid w:val="002A7810"/>
    <w:rsid w:val="002A78C1"/>
    <w:rsid w:val="002A7997"/>
    <w:rsid w:val="002B06FF"/>
    <w:rsid w:val="002B073A"/>
    <w:rsid w:val="002B0874"/>
    <w:rsid w:val="002B0AE4"/>
    <w:rsid w:val="002B0C2B"/>
    <w:rsid w:val="002B0CE3"/>
    <w:rsid w:val="002B133E"/>
    <w:rsid w:val="002B1F70"/>
    <w:rsid w:val="002B23C3"/>
    <w:rsid w:val="002B24C2"/>
    <w:rsid w:val="002B25A8"/>
    <w:rsid w:val="002B2715"/>
    <w:rsid w:val="002B27B3"/>
    <w:rsid w:val="002B2A7E"/>
    <w:rsid w:val="002B2FD6"/>
    <w:rsid w:val="002B32FA"/>
    <w:rsid w:val="002B3416"/>
    <w:rsid w:val="002B376E"/>
    <w:rsid w:val="002B38EE"/>
    <w:rsid w:val="002B40CC"/>
    <w:rsid w:val="002B416D"/>
    <w:rsid w:val="002B4497"/>
    <w:rsid w:val="002B44C4"/>
    <w:rsid w:val="002B4A8B"/>
    <w:rsid w:val="002B5BD7"/>
    <w:rsid w:val="002B5DCF"/>
    <w:rsid w:val="002B5E1E"/>
    <w:rsid w:val="002B5ECA"/>
    <w:rsid w:val="002B60AB"/>
    <w:rsid w:val="002B60D6"/>
    <w:rsid w:val="002B636F"/>
    <w:rsid w:val="002B6441"/>
    <w:rsid w:val="002B6568"/>
    <w:rsid w:val="002B68B3"/>
    <w:rsid w:val="002B6A73"/>
    <w:rsid w:val="002B7A57"/>
    <w:rsid w:val="002C054E"/>
    <w:rsid w:val="002C0560"/>
    <w:rsid w:val="002C06F9"/>
    <w:rsid w:val="002C0E74"/>
    <w:rsid w:val="002C1078"/>
    <w:rsid w:val="002C14B4"/>
    <w:rsid w:val="002C16E7"/>
    <w:rsid w:val="002C206D"/>
    <w:rsid w:val="002C31CF"/>
    <w:rsid w:val="002C3A3C"/>
    <w:rsid w:val="002C3CC3"/>
    <w:rsid w:val="002C45D9"/>
    <w:rsid w:val="002C46D6"/>
    <w:rsid w:val="002C4FC9"/>
    <w:rsid w:val="002C531C"/>
    <w:rsid w:val="002C5DE6"/>
    <w:rsid w:val="002C5E22"/>
    <w:rsid w:val="002C6601"/>
    <w:rsid w:val="002C661E"/>
    <w:rsid w:val="002C672A"/>
    <w:rsid w:val="002C67C4"/>
    <w:rsid w:val="002C6AF4"/>
    <w:rsid w:val="002C6CA8"/>
    <w:rsid w:val="002C6F39"/>
    <w:rsid w:val="002C7068"/>
    <w:rsid w:val="002C7109"/>
    <w:rsid w:val="002C7531"/>
    <w:rsid w:val="002C785F"/>
    <w:rsid w:val="002C7A09"/>
    <w:rsid w:val="002D0394"/>
    <w:rsid w:val="002D06F4"/>
    <w:rsid w:val="002D0896"/>
    <w:rsid w:val="002D0988"/>
    <w:rsid w:val="002D0F6D"/>
    <w:rsid w:val="002D1061"/>
    <w:rsid w:val="002D129B"/>
    <w:rsid w:val="002D1C7C"/>
    <w:rsid w:val="002D2180"/>
    <w:rsid w:val="002D2A31"/>
    <w:rsid w:val="002D2ABE"/>
    <w:rsid w:val="002D2C67"/>
    <w:rsid w:val="002D2ECA"/>
    <w:rsid w:val="002D2F6D"/>
    <w:rsid w:val="002D3197"/>
    <w:rsid w:val="002D3712"/>
    <w:rsid w:val="002D374A"/>
    <w:rsid w:val="002D438B"/>
    <w:rsid w:val="002D4B2D"/>
    <w:rsid w:val="002D4D4F"/>
    <w:rsid w:val="002D4E05"/>
    <w:rsid w:val="002D53FF"/>
    <w:rsid w:val="002D5687"/>
    <w:rsid w:val="002D5DE3"/>
    <w:rsid w:val="002D5E18"/>
    <w:rsid w:val="002D5E71"/>
    <w:rsid w:val="002D63D8"/>
    <w:rsid w:val="002D65C3"/>
    <w:rsid w:val="002D699B"/>
    <w:rsid w:val="002D6EDC"/>
    <w:rsid w:val="002D7034"/>
    <w:rsid w:val="002D7745"/>
    <w:rsid w:val="002D7D50"/>
    <w:rsid w:val="002E1272"/>
    <w:rsid w:val="002E1C0D"/>
    <w:rsid w:val="002E1FBD"/>
    <w:rsid w:val="002E2BCF"/>
    <w:rsid w:val="002E3216"/>
    <w:rsid w:val="002E3218"/>
    <w:rsid w:val="002E3400"/>
    <w:rsid w:val="002E375E"/>
    <w:rsid w:val="002E3765"/>
    <w:rsid w:val="002E3D72"/>
    <w:rsid w:val="002E42BB"/>
    <w:rsid w:val="002E4516"/>
    <w:rsid w:val="002E46B5"/>
    <w:rsid w:val="002E4758"/>
    <w:rsid w:val="002E4DF8"/>
    <w:rsid w:val="002E62BE"/>
    <w:rsid w:val="002E6468"/>
    <w:rsid w:val="002E6783"/>
    <w:rsid w:val="002E69A1"/>
    <w:rsid w:val="002E6ACC"/>
    <w:rsid w:val="002E73B6"/>
    <w:rsid w:val="002E75DF"/>
    <w:rsid w:val="002E7714"/>
    <w:rsid w:val="002E7820"/>
    <w:rsid w:val="002E7A69"/>
    <w:rsid w:val="002F0017"/>
    <w:rsid w:val="002F0255"/>
    <w:rsid w:val="002F03BA"/>
    <w:rsid w:val="002F0690"/>
    <w:rsid w:val="002F097B"/>
    <w:rsid w:val="002F0D00"/>
    <w:rsid w:val="002F0D23"/>
    <w:rsid w:val="002F10DD"/>
    <w:rsid w:val="002F1F39"/>
    <w:rsid w:val="002F20B8"/>
    <w:rsid w:val="002F2280"/>
    <w:rsid w:val="002F2886"/>
    <w:rsid w:val="002F28C2"/>
    <w:rsid w:val="002F2BAB"/>
    <w:rsid w:val="002F3137"/>
    <w:rsid w:val="002F31AE"/>
    <w:rsid w:val="002F36E7"/>
    <w:rsid w:val="002F40E6"/>
    <w:rsid w:val="002F4916"/>
    <w:rsid w:val="002F4D90"/>
    <w:rsid w:val="002F5115"/>
    <w:rsid w:val="002F52B1"/>
    <w:rsid w:val="002F5471"/>
    <w:rsid w:val="002F59F0"/>
    <w:rsid w:val="002F59F1"/>
    <w:rsid w:val="002F5E0C"/>
    <w:rsid w:val="002F6394"/>
    <w:rsid w:val="002F6AB8"/>
    <w:rsid w:val="002F70DA"/>
    <w:rsid w:val="002F7304"/>
    <w:rsid w:val="002F7441"/>
    <w:rsid w:val="002F7477"/>
    <w:rsid w:val="002F7969"/>
    <w:rsid w:val="002F7F3D"/>
    <w:rsid w:val="003001FF"/>
    <w:rsid w:val="00300455"/>
    <w:rsid w:val="0030058A"/>
    <w:rsid w:val="00300696"/>
    <w:rsid w:val="00300F3D"/>
    <w:rsid w:val="00301189"/>
    <w:rsid w:val="00301232"/>
    <w:rsid w:val="003013C6"/>
    <w:rsid w:val="0030141B"/>
    <w:rsid w:val="00301704"/>
    <w:rsid w:val="0030187B"/>
    <w:rsid w:val="00301953"/>
    <w:rsid w:val="00301980"/>
    <w:rsid w:val="00301F1B"/>
    <w:rsid w:val="00302516"/>
    <w:rsid w:val="00302723"/>
    <w:rsid w:val="00302846"/>
    <w:rsid w:val="00302A4A"/>
    <w:rsid w:val="00302B9D"/>
    <w:rsid w:val="00302E4C"/>
    <w:rsid w:val="00303052"/>
    <w:rsid w:val="003032B0"/>
    <w:rsid w:val="00303914"/>
    <w:rsid w:val="00304574"/>
    <w:rsid w:val="00304598"/>
    <w:rsid w:val="00304918"/>
    <w:rsid w:val="00304EE6"/>
    <w:rsid w:val="0030518D"/>
    <w:rsid w:val="00305768"/>
    <w:rsid w:val="00305E7E"/>
    <w:rsid w:val="003062DF"/>
    <w:rsid w:val="003064DA"/>
    <w:rsid w:val="00306642"/>
    <w:rsid w:val="0030666F"/>
    <w:rsid w:val="003066D3"/>
    <w:rsid w:val="00306C39"/>
    <w:rsid w:val="00306F7C"/>
    <w:rsid w:val="003071CC"/>
    <w:rsid w:val="00307A32"/>
    <w:rsid w:val="003107A4"/>
    <w:rsid w:val="003107B9"/>
    <w:rsid w:val="00310D8A"/>
    <w:rsid w:val="00310E5C"/>
    <w:rsid w:val="00311622"/>
    <w:rsid w:val="00311786"/>
    <w:rsid w:val="00311EC1"/>
    <w:rsid w:val="0031257F"/>
    <w:rsid w:val="0031261A"/>
    <w:rsid w:val="0031287F"/>
    <w:rsid w:val="00312940"/>
    <w:rsid w:val="00312AB1"/>
    <w:rsid w:val="003134EA"/>
    <w:rsid w:val="00313541"/>
    <w:rsid w:val="003144D5"/>
    <w:rsid w:val="0031469B"/>
    <w:rsid w:val="00314B63"/>
    <w:rsid w:val="0031531B"/>
    <w:rsid w:val="00315AE8"/>
    <w:rsid w:val="0031606E"/>
    <w:rsid w:val="00316153"/>
    <w:rsid w:val="0031617D"/>
    <w:rsid w:val="003164A7"/>
    <w:rsid w:val="00316AAA"/>
    <w:rsid w:val="00316CD7"/>
    <w:rsid w:val="00316D14"/>
    <w:rsid w:val="00316E08"/>
    <w:rsid w:val="0031730C"/>
    <w:rsid w:val="00317989"/>
    <w:rsid w:val="00317CB3"/>
    <w:rsid w:val="00317CFF"/>
    <w:rsid w:val="00320146"/>
    <w:rsid w:val="00320193"/>
    <w:rsid w:val="003203C0"/>
    <w:rsid w:val="00320AB5"/>
    <w:rsid w:val="00320BE0"/>
    <w:rsid w:val="0032169A"/>
    <w:rsid w:val="00321989"/>
    <w:rsid w:val="00321A86"/>
    <w:rsid w:val="00321B74"/>
    <w:rsid w:val="00321ED8"/>
    <w:rsid w:val="003224BE"/>
    <w:rsid w:val="003229C6"/>
    <w:rsid w:val="00322CB0"/>
    <w:rsid w:val="00323540"/>
    <w:rsid w:val="00323BAA"/>
    <w:rsid w:val="003240EE"/>
    <w:rsid w:val="003243E5"/>
    <w:rsid w:val="003246E0"/>
    <w:rsid w:val="00324A5B"/>
    <w:rsid w:val="00324AE5"/>
    <w:rsid w:val="00324C90"/>
    <w:rsid w:val="003257F1"/>
    <w:rsid w:val="003260FB"/>
    <w:rsid w:val="00326378"/>
    <w:rsid w:val="003263F1"/>
    <w:rsid w:val="00326559"/>
    <w:rsid w:val="00326955"/>
    <w:rsid w:val="00326C0B"/>
    <w:rsid w:val="00327943"/>
    <w:rsid w:val="00327B26"/>
    <w:rsid w:val="00327CBB"/>
    <w:rsid w:val="00330070"/>
    <w:rsid w:val="00330494"/>
    <w:rsid w:val="003305CE"/>
    <w:rsid w:val="00330715"/>
    <w:rsid w:val="00330725"/>
    <w:rsid w:val="003307B4"/>
    <w:rsid w:val="003309EA"/>
    <w:rsid w:val="0033101A"/>
    <w:rsid w:val="003314E6"/>
    <w:rsid w:val="00331A07"/>
    <w:rsid w:val="00331B6D"/>
    <w:rsid w:val="00332103"/>
    <w:rsid w:val="0033261A"/>
    <w:rsid w:val="003333A0"/>
    <w:rsid w:val="003333B9"/>
    <w:rsid w:val="00333DBF"/>
    <w:rsid w:val="00333DF8"/>
    <w:rsid w:val="00333E87"/>
    <w:rsid w:val="003344F7"/>
    <w:rsid w:val="003346C1"/>
    <w:rsid w:val="003347A3"/>
    <w:rsid w:val="0033481B"/>
    <w:rsid w:val="003348D4"/>
    <w:rsid w:val="00334909"/>
    <w:rsid w:val="00334953"/>
    <w:rsid w:val="003349CC"/>
    <w:rsid w:val="00334DD5"/>
    <w:rsid w:val="003350A2"/>
    <w:rsid w:val="00335478"/>
    <w:rsid w:val="00335512"/>
    <w:rsid w:val="00335A7B"/>
    <w:rsid w:val="00335BFC"/>
    <w:rsid w:val="00335CEB"/>
    <w:rsid w:val="00335EF2"/>
    <w:rsid w:val="00336991"/>
    <w:rsid w:val="00336C02"/>
    <w:rsid w:val="00336D57"/>
    <w:rsid w:val="00336E6A"/>
    <w:rsid w:val="00337375"/>
    <w:rsid w:val="003374CD"/>
    <w:rsid w:val="00337707"/>
    <w:rsid w:val="00337CA6"/>
    <w:rsid w:val="00337ECF"/>
    <w:rsid w:val="00340510"/>
    <w:rsid w:val="00340873"/>
    <w:rsid w:val="00340912"/>
    <w:rsid w:val="0034093D"/>
    <w:rsid w:val="00340DAF"/>
    <w:rsid w:val="003410D1"/>
    <w:rsid w:val="0034114A"/>
    <w:rsid w:val="003414C8"/>
    <w:rsid w:val="00341A3C"/>
    <w:rsid w:val="00341A83"/>
    <w:rsid w:val="00341B08"/>
    <w:rsid w:val="00341CE7"/>
    <w:rsid w:val="00341E38"/>
    <w:rsid w:val="00341E6C"/>
    <w:rsid w:val="00341F86"/>
    <w:rsid w:val="003421AA"/>
    <w:rsid w:val="00342703"/>
    <w:rsid w:val="003429D3"/>
    <w:rsid w:val="00342E51"/>
    <w:rsid w:val="00343334"/>
    <w:rsid w:val="003440FF"/>
    <w:rsid w:val="003443D2"/>
    <w:rsid w:val="003447E3"/>
    <w:rsid w:val="00344B36"/>
    <w:rsid w:val="00344C58"/>
    <w:rsid w:val="00344DBC"/>
    <w:rsid w:val="00344DD3"/>
    <w:rsid w:val="00344E69"/>
    <w:rsid w:val="003451E4"/>
    <w:rsid w:val="00345B5B"/>
    <w:rsid w:val="00345BE8"/>
    <w:rsid w:val="00345FBB"/>
    <w:rsid w:val="003462BF"/>
    <w:rsid w:val="0034667D"/>
    <w:rsid w:val="00346FEC"/>
    <w:rsid w:val="003470F7"/>
    <w:rsid w:val="003473B5"/>
    <w:rsid w:val="00347869"/>
    <w:rsid w:val="00347902"/>
    <w:rsid w:val="00347FF8"/>
    <w:rsid w:val="00350129"/>
    <w:rsid w:val="0035058F"/>
    <w:rsid w:val="00350974"/>
    <w:rsid w:val="00350987"/>
    <w:rsid w:val="00351368"/>
    <w:rsid w:val="003516CD"/>
    <w:rsid w:val="003519C6"/>
    <w:rsid w:val="00351B33"/>
    <w:rsid w:val="00351F7C"/>
    <w:rsid w:val="00352C97"/>
    <w:rsid w:val="00352CB6"/>
    <w:rsid w:val="00353369"/>
    <w:rsid w:val="003536FB"/>
    <w:rsid w:val="00353B3B"/>
    <w:rsid w:val="003541B2"/>
    <w:rsid w:val="003542F8"/>
    <w:rsid w:val="0035446A"/>
    <w:rsid w:val="003549D0"/>
    <w:rsid w:val="00354ECC"/>
    <w:rsid w:val="0035577E"/>
    <w:rsid w:val="00355A71"/>
    <w:rsid w:val="00355B43"/>
    <w:rsid w:val="00355D57"/>
    <w:rsid w:val="00355E4E"/>
    <w:rsid w:val="003560A6"/>
    <w:rsid w:val="00357664"/>
    <w:rsid w:val="0035781F"/>
    <w:rsid w:val="00357915"/>
    <w:rsid w:val="00357A23"/>
    <w:rsid w:val="00357A65"/>
    <w:rsid w:val="0036003A"/>
    <w:rsid w:val="00360126"/>
    <w:rsid w:val="00360E29"/>
    <w:rsid w:val="00361370"/>
    <w:rsid w:val="00361D77"/>
    <w:rsid w:val="00361EF6"/>
    <w:rsid w:val="0036225E"/>
    <w:rsid w:val="003623E4"/>
    <w:rsid w:val="003625C2"/>
    <w:rsid w:val="00362606"/>
    <w:rsid w:val="00362620"/>
    <w:rsid w:val="00362E40"/>
    <w:rsid w:val="00362F65"/>
    <w:rsid w:val="00363006"/>
    <w:rsid w:val="00363051"/>
    <w:rsid w:val="003631A1"/>
    <w:rsid w:val="0036320F"/>
    <w:rsid w:val="003635DE"/>
    <w:rsid w:val="003636E9"/>
    <w:rsid w:val="00363B13"/>
    <w:rsid w:val="00363C9F"/>
    <w:rsid w:val="0036415E"/>
    <w:rsid w:val="0036435F"/>
    <w:rsid w:val="00364414"/>
    <w:rsid w:val="00364C09"/>
    <w:rsid w:val="00364F7A"/>
    <w:rsid w:val="0036549B"/>
    <w:rsid w:val="00365783"/>
    <w:rsid w:val="00365B11"/>
    <w:rsid w:val="00365C57"/>
    <w:rsid w:val="00366006"/>
    <w:rsid w:val="00366DC8"/>
    <w:rsid w:val="003670E6"/>
    <w:rsid w:val="00367352"/>
    <w:rsid w:val="00367763"/>
    <w:rsid w:val="00367F91"/>
    <w:rsid w:val="00370678"/>
    <w:rsid w:val="00370A73"/>
    <w:rsid w:val="00371009"/>
    <w:rsid w:val="00371453"/>
    <w:rsid w:val="003714A0"/>
    <w:rsid w:val="003714DD"/>
    <w:rsid w:val="00371649"/>
    <w:rsid w:val="00371A91"/>
    <w:rsid w:val="00371CC3"/>
    <w:rsid w:val="00371D96"/>
    <w:rsid w:val="00371EAB"/>
    <w:rsid w:val="0037213A"/>
    <w:rsid w:val="00372343"/>
    <w:rsid w:val="00372A62"/>
    <w:rsid w:val="00372B23"/>
    <w:rsid w:val="00373EB3"/>
    <w:rsid w:val="00373FB3"/>
    <w:rsid w:val="0037402F"/>
    <w:rsid w:val="00374440"/>
    <w:rsid w:val="0037450A"/>
    <w:rsid w:val="00374A95"/>
    <w:rsid w:val="00374BBB"/>
    <w:rsid w:val="00374D4D"/>
    <w:rsid w:val="00375026"/>
    <w:rsid w:val="00375260"/>
    <w:rsid w:val="00375384"/>
    <w:rsid w:val="0037539F"/>
    <w:rsid w:val="00375449"/>
    <w:rsid w:val="00375464"/>
    <w:rsid w:val="003758CC"/>
    <w:rsid w:val="00375CA0"/>
    <w:rsid w:val="00375E73"/>
    <w:rsid w:val="00376620"/>
    <w:rsid w:val="00376762"/>
    <w:rsid w:val="00376820"/>
    <w:rsid w:val="0037690C"/>
    <w:rsid w:val="00376D69"/>
    <w:rsid w:val="00376E0D"/>
    <w:rsid w:val="0037720D"/>
    <w:rsid w:val="00377779"/>
    <w:rsid w:val="00377D6F"/>
    <w:rsid w:val="00377F41"/>
    <w:rsid w:val="00377FBA"/>
    <w:rsid w:val="00380B1B"/>
    <w:rsid w:val="00380B71"/>
    <w:rsid w:val="0038116F"/>
    <w:rsid w:val="003817EE"/>
    <w:rsid w:val="0038191F"/>
    <w:rsid w:val="003819EE"/>
    <w:rsid w:val="00381C68"/>
    <w:rsid w:val="00381C7C"/>
    <w:rsid w:val="00382171"/>
    <w:rsid w:val="003826F5"/>
    <w:rsid w:val="00382A09"/>
    <w:rsid w:val="00382BA2"/>
    <w:rsid w:val="00382D72"/>
    <w:rsid w:val="00382F39"/>
    <w:rsid w:val="00383361"/>
    <w:rsid w:val="0038383E"/>
    <w:rsid w:val="00383EB5"/>
    <w:rsid w:val="003840D1"/>
    <w:rsid w:val="00384BAB"/>
    <w:rsid w:val="00384CE7"/>
    <w:rsid w:val="00384CEA"/>
    <w:rsid w:val="00384DAE"/>
    <w:rsid w:val="003850BA"/>
    <w:rsid w:val="0038540C"/>
    <w:rsid w:val="00385C50"/>
    <w:rsid w:val="00385DEC"/>
    <w:rsid w:val="00385F6B"/>
    <w:rsid w:val="003860D3"/>
    <w:rsid w:val="0038680B"/>
    <w:rsid w:val="00386881"/>
    <w:rsid w:val="003869E4"/>
    <w:rsid w:val="00386B62"/>
    <w:rsid w:val="00386D68"/>
    <w:rsid w:val="00386EB9"/>
    <w:rsid w:val="003871AC"/>
    <w:rsid w:val="00387342"/>
    <w:rsid w:val="00387463"/>
    <w:rsid w:val="0038768D"/>
    <w:rsid w:val="00387987"/>
    <w:rsid w:val="00387A30"/>
    <w:rsid w:val="00387C87"/>
    <w:rsid w:val="00390CDC"/>
    <w:rsid w:val="00390F1D"/>
    <w:rsid w:val="00390FED"/>
    <w:rsid w:val="00391571"/>
    <w:rsid w:val="003918FC"/>
    <w:rsid w:val="00391C57"/>
    <w:rsid w:val="0039203B"/>
    <w:rsid w:val="0039287D"/>
    <w:rsid w:val="00392AED"/>
    <w:rsid w:val="00392C7E"/>
    <w:rsid w:val="003936A1"/>
    <w:rsid w:val="003942DB"/>
    <w:rsid w:val="00394B16"/>
    <w:rsid w:val="00394DF3"/>
    <w:rsid w:val="00394EFD"/>
    <w:rsid w:val="00395097"/>
    <w:rsid w:val="00395520"/>
    <w:rsid w:val="00395528"/>
    <w:rsid w:val="0039596D"/>
    <w:rsid w:val="00395C8E"/>
    <w:rsid w:val="0039618B"/>
    <w:rsid w:val="00397156"/>
    <w:rsid w:val="0039715A"/>
    <w:rsid w:val="0039722F"/>
    <w:rsid w:val="00397282"/>
    <w:rsid w:val="003974E2"/>
    <w:rsid w:val="00397D76"/>
    <w:rsid w:val="003A010D"/>
    <w:rsid w:val="003A03D9"/>
    <w:rsid w:val="003A05CA"/>
    <w:rsid w:val="003A119B"/>
    <w:rsid w:val="003A1C65"/>
    <w:rsid w:val="003A2024"/>
    <w:rsid w:val="003A2133"/>
    <w:rsid w:val="003A2276"/>
    <w:rsid w:val="003A27A1"/>
    <w:rsid w:val="003A2C9F"/>
    <w:rsid w:val="003A32B3"/>
    <w:rsid w:val="003A3394"/>
    <w:rsid w:val="003A438B"/>
    <w:rsid w:val="003A43B9"/>
    <w:rsid w:val="003A4A90"/>
    <w:rsid w:val="003A594B"/>
    <w:rsid w:val="003A5B13"/>
    <w:rsid w:val="003A6369"/>
    <w:rsid w:val="003A63A6"/>
    <w:rsid w:val="003A64C0"/>
    <w:rsid w:val="003A6899"/>
    <w:rsid w:val="003A69DB"/>
    <w:rsid w:val="003A6A79"/>
    <w:rsid w:val="003A6DA0"/>
    <w:rsid w:val="003A77D3"/>
    <w:rsid w:val="003A7EC3"/>
    <w:rsid w:val="003B03E9"/>
    <w:rsid w:val="003B0431"/>
    <w:rsid w:val="003B0489"/>
    <w:rsid w:val="003B077B"/>
    <w:rsid w:val="003B0C09"/>
    <w:rsid w:val="003B0D3F"/>
    <w:rsid w:val="003B0EBA"/>
    <w:rsid w:val="003B1413"/>
    <w:rsid w:val="003B187C"/>
    <w:rsid w:val="003B1A55"/>
    <w:rsid w:val="003B1F93"/>
    <w:rsid w:val="003B200E"/>
    <w:rsid w:val="003B20E0"/>
    <w:rsid w:val="003B211E"/>
    <w:rsid w:val="003B227A"/>
    <w:rsid w:val="003B241C"/>
    <w:rsid w:val="003B24B4"/>
    <w:rsid w:val="003B299A"/>
    <w:rsid w:val="003B2AF0"/>
    <w:rsid w:val="003B3489"/>
    <w:rsid w:val="003B3606"/>
    <w:rsid w:val="003B3AE6"/>
    <w:rsid w:val="003B3F46"/>
    <w:rsid w:val="003B41CF"/>
    <w:rsid w:val="003B44B4"/>
    <w:rsid w:val="003B4755"/>
    <w:rsid w:val="003B4C88"/>
    <w:rsid w:val="003B5285"/>
    <w:rsid w:val="003B5528"/>
    <w:rsid w:val="003B5584"/>
    <w:rsid w:val="003B58CD"/>
    <w:rsid w:val="003B59E7"/>
    <w:rsid w:val="003B5BF9"/>
    <w:rsid w:val="003B679B"/>
    <w:rsid w:val="003B67DC"/>
    <w:rsid w:val="003B6DB6"/>
    <w:rsid w:val="003B6E02"/>
    <w:rsid w:val="003B7325"/>
    <w:rsid w:val="003B752E"/>
    <w:rsid w:val="003B7928"/>
    <w:rsid w:val="003B7957"/>
    <w:rsid w:val="003B7B9C"/>
    <w:rsid w:val="003C0508"/>
    <w:rsid w:val="003C0666"/>
    <w:rsid w:val="003C08A7"/>
    <w:rsid w:val="003C09FB"/>
    <w:rsid w:val="003C1134"/>
    <w:rsid w:val="003C13BF"/>
    <w:rsid w:val="003C15B6"/>
    <w:rsid w:val="003C1629"/>
    <w:rsid w:val="003C1DE8"/>
    <w:rsid w:val="003C1F69"/>
    <w:rsid w:val="003C2037"/>
    <w:rsid w:val="003C22BF"/>
    <w:rsid w:val="003C239D"/>
    <w:rsid w:val="003C2704"/>
    <w:rsid w:val="003C27DE"/>
    <w:rsid w:val="003C2A18"/>
    <w:rsid w:val="003C2C7A"/>
    <w:rsid w:val="003C3660"/>
    <w:rsid w:val="003C3C85"/>
    <w:rsid w:val="003C43E2"/>
    <w:rsid w:val="003C47E0"/>
    <w:rsid w:val="003C4839"/>
    <w:rsid w:val="003C4A80"/>
    <w:rsid w:val="003C5196"/>
    <w:rsid w:val="003C5BD3"/>
    <w:rsid w:val="003C5CE8"/>
    <w:rsid w:val="003C5F41"/>
    <w:rsid w:val="003C65A0"/>
    <w:rsid w:val="003C6E69"/>
    <w:rsid w:val="003C73AC"/>
    <w:rsid w:val="003C7616"/>
    <w:rsid w:val="003C763F"/>
    <w:rsid w:val="003C7B7C"/>
    <w:rsid w:val="003C7C3A"/>
    <w:rsid w:val="003C7C63"/>
    <w:rsid w:val="003D05E6"/>
    <w:rsid w:val="003D0DC1"/>
    <w:rsid w:val="003D167A"/>
    <w:rsid w:val="003D16E4"/>
    <w:rsid w:val="003D1D68"/>
    <w:rsid w:val="003D1E73"/>
    <w:rsid w:val="003D25B0"/>
    <w:rsid w:val="003D2742"/>
    <w:rsid w:val="003D28ED"/>
    <w:rsid w:val="003D2AB0"/>
    <w:rsid w:val="003D2E24"/>
    <w:rsid w:val="003D3342"/>
    <w:rsid w:val="003D35AC"/>
    <w:rsid w:val="003D3A09"/>
    <w:rsid w:val="003D3AAA"/>
    <w:rsid w:val="003D3CE0"/>
    <w:rsid w:val="003D3ECF"/>
    <w:rsid w:val="003D40D5"/>
    <w:rsid w:val="003D46CA"/>
    <w:rsid w:val="003D46D5"/>
    <w:rsid w:val="003D49B0"/>
    <w:rsid w:val="003D49F1"/>
    <w:rsid w:val="003D4CEC"/>
    <w:rsid w:val="003D5068"/>
    <w:rsid w:val="003D50BC"/>
    <w:rsid w:val="003D5589"/>
    <w:rsid w:val="003D5C9F"/>
    <w:rsid w:val="003D5CC6"/>
    <w:rsid w:val="003D5D6F"/>
    <w:rsid w:val="003D5E6D"/>
    <w:rsid w:val="003D6229"/>
    <w:rsid w:val="003D63A3"/>
    <w:rsid w:val="003D64F9"/>
    <w:rsid w:val="003D667E"/>
    <w:rsid w:val="003D67C1"/>
    <w:rsid w:val="003D6B4E"/>
    <w:rsid w:val="003D6E12"/>
    <w:rsid w:val="003D6EAB"/>
    <w:rsid w:val="003D71B3"/>
    <w:rsid w:val="003D7423"/>
    <w:rsid w:val="003D76B2"/>
    <w:rsid w:val="003D78C6"/>
    <w:rsid w:val="003D7A70"/>
    <w:rsid w:val="003E0273"/>
    <w:rsid w:val="003E0713"/>
    <w:rsid w:val="003E084E"/>
    <w:rsid w:val="003E0AE7"/>
    <w:rsid w:val="003E0EC0"/>
    <w:rsid w:val="003E1057"/>
    <w:rsid w:val="003E10DD"/>
    <w:rsid w:val="003E12BB"/>
    <w:rsid w:val="003E163B"/>
    <w:rsid w:val="003E232C"/>
    <w:rsid w:val="003E2A55"/>
    <w:rsid w:val="003E2DE0"/>
    <w:rsid w:val="003E30FD"/>
    <w:rsid w:val="003E3A93"/>
    <w:rsid w:val="003E4463"/>
    <w:rsid w:val="003E47BF"/>
    <w:rsid w:val="003E4BA2"/>
    <w:rsid w:val="003E51A4"/>
    <w:rsid w:val="003E543D"/>
    <w:rsid w:val="003E5546"/>
    <w:rsid w:val="003E5A7F"/>
    <w:rsid w:val="003E623A"/>
    <w:rsid w:val="003E63E9"/>
    <w:rsid w:val="003E649C"/>
    <w:rsid w:val="003E65E0"/>
    <w:rsid w:val="003E6AAA"/>
    <w:rsid w:val="003E6D06"/>
    <w:rsid w:val="003E7B0F"/>
    <w:rsid w:val="003E7FCA"/>
    <w:rsid w:val="003F032C"/>
    <w:rsid w:val="003F1129"/>
    <w:rsid w:val="003F12C3"/>
    <w:rsid w:val="003F1627"/>
    <w:rsid w:val="003F1945"/>
    <w:rsid w:val="003F1F15"/>
    <w:rsid w:val="003F1FEE"/>
    <w:rsid w:val="003F20C8"/>
    <w:rsid w:val="003F2247"/>
    <w:rsid w:val="003F291C"/>
    <w:rsid w:val="003F3C1E"/>
    <w:rsid w:val="003F3F79"/>
    <w:rsid w:val="003F43C3"/>
    <w:rsid w:val="003F44CE"/>
    <w:rsid w:val="003F4796"/>
    <w:rsid w:val="003F47F0"/>
    <w:rsid w:val="003F561F"/>
    <w:rsid w:val="003F5AAC"/>
    <w:rsid w:val="003F5D43"/>
    <w:rsid w:val="003F5E39"/>
    <w:rsid w:val="003F64FC"/>
    <w:rsid w:val="003F6657"/>
    <w:rsid w:val="003F6801"/>
    <w:rsid w:val="003F6C12"/>
    <w:rsid w:val="003F73B8"/>
    <w:rsid w:val="003F7C14"/>
    <w:rsid w:val="003F7FC4"/>
    <w:rsid w:val="0040065B"/>
    <w:rsid w:val="00400A9F"/>
    <w:rsid w:val="00400B18"/>
    <w:rsid w:val="00400BA9"/>
    <w:rsid w:val="00400DD2"/>
    <w:rsid w:val="00401390"/>
    <w:rsid w:val="0040146C"/>
    <w:rsid w:val="00401701"/>
    <w:rsid w:val="004020E2"/>
    <w:rsid w:val="004021BC"/>
    <w:rsid w:val="00402500"/>
    <w:rsid w:val="0040258B"/>
    <w:rsid w:val="00402899"/>
    <w:rsid w:val="00402B97"/>
    <w:rsid w:val="00402C45"/>
    <w:rsid w:val="00402E98"/>
    <w:rsid w:val="00403028"/>
    <w:rsid w:val="004030DB"/>
    <w:rsid w:val="004032C7"/>
    <w:rsid w:val="004034D3"/>
    <w:rsid w:val="004036AE"/>
    <w:rsid w:val="0040379C"/>
    <w:rsid w:val="004039D1"/>
    <w:rsid w:val="004042D3"/>
    <w:rsid w:val="00404EC3"/>
    <w:rsid w:val="00405002"/>
    <w:rsid w:val="00405150"/>
    <w:rsid w:val="0040517B"/>
    <w:rsid w:val="00405BFF"/>
    <w:rsid w:val="004063F9"/>
    <w:rsid w:val="004066D1"/>
    <w:rsid w:val="0040679D"/>
    <w:rsid w:val="004067D0"/>
    <w:rsid w:val="00406BB3"/>
    <w:rsid w:val="00406DCD"/>
    <w:rsid w:val="00406FEA"/>
    <w:rsid w:val="00407425"/>
    <w:rsid w:val="0041001B"/>
    <w:rsid w:val="004105AE"/>
    <w:rsid w:val="004110C6"/>
    <w:rsid w:val="004110EB"/>
    <w:rsid w:val="0041133D"/>
    <w:rsid w:val="004113D4"/>
    <w:rsid w:val="004117DF"/>
    <w:rsid w:val="004119CA"/>
    <w:rsid w:val="00411B19"/>
    <w:rsid w:val="00411DA0"/>
    <w:rsid w:val="00411F21"/>
    <w:rsid w:val="00411F7E"/>
    <w:rsid w:val="00412192"/>
    <w:rsid w:val="00412447"/>
    <w:rsid w:val="00412AC6"/>
    <w:rsid w:val="00413B1C"/>
    <w:rsid w:val="00413BDD"/>
    <w:rsid w:val="004142D9"/>
    <w:rsid w:val="0041464E"/>
    <w:rsid w:val="00414B0D"/>
    <w:rsid w:val="00414BAA"/>
    <w:rsid w:val="00414E63"/>
    <w:rsid w:val="00415144"/>
    <w:rsid w:val="00415973"/>
    <w:rsid w:val="004159B2"/>
    <w:rsid w:val="004159F7"/>
    <w:rsid w:val="00415CE0"/>
    <w:rsid w:val="0041619B"/>
    <w:rsid w:val="004162EC"/>
    <w:rsid w:val="00416663"/>
    <w:rsid w:val="004166C6"/>
    <w:rsid w:val="004167CF"/>
    <w:rsid w:val="00417061"/>
    <w:rsid w:val="00417102"/>
    <w:rsid w:val="00417868"/>
    <w:rsid w:val="00417DA7"/>
    <w:rsid w:val="00420351"/>
    <w:rsid w:val="004204EE"/>
    <w:rsid w:val="00420838"/>
    <w:rsid w:val="004208F5"/>
    <w:rsid w:val="00420B2F"/>
    <w:rsid w:val="00420B72"/>
    <w:rsid w:val="00420B77"/>
    <w:rsid w:val="00420F9F"/>
    <w:rsid w:val="00421155"/>
    <w:rsid w:val="004213AC"/>
    <w:rsid w:val="00421872"/>
    <w:rsid w:val="00421CCD"/>
    <w:rsid w:val="00422542"/>
    <w:rsid w:val="00422612"/>
    <w:rsid w:val="004228F7"/>
    <w:rsid w:val="00422D2D"/>
    <w:rsid w:val="00422EAF"/>
    <w:rsid w:val="00422F9B"/>
    <w:rsid w:val="0042371C"/>
    <w:rsid w:val="00423758"/>
    <w:rsid w:val="00423E87"/>
    <w:rsid w:val="00424304"/>
    <w:rsid w:val="004244BF"/>
    <w:rsid w:val="004244CC"/>
    <w:rsid w:val="00424A3F"/>
    <w:rsid w:val="00424CA4"/>
    <w:rsid w:val="00424D75"/>
    <w:rsid w:val="004256AC"/>
    <w:rsid w:val="0042591A"/>
    <w:rsid w:val="00425E35"/>
    <w:rsid w:val="004261A2"/>
    <w:rsid w:val="00426481"/>
    <w:rsid w:val="00426A7F"/>
    <w:rsid w:val="00426C21"/>
    <w:rsid w:val="004271FB"/>
    <w:rsid w:val="004273B3"/>
    <w:rsid w:val="004274C0"/>
    <w:rsid w:val="00427A1A"/>
    <w:rsid w:val="00427A4F"/>
    <w:rsid w:val="00427C85"/>
    <w:rsid w:val="00427DEA"/>
    <w:rsid w:val="004301E0"/>
    <w:rsid w:val="00430400"/>
    <w:rsid w:val="00430929"/>
    <w:rsid w:val="00430D80"/>
    <w:rsid w:val="00430E79"/>
    <w:rsid w:val="004311BD"/>
    <w:rsid w:val="00431397"/>
    <w:rsid w:val="00431505"/>
    <w:rsid w:val="00431A73"/>
    <w:rsid w:val="00431D2F"/>
    <w:rsid w:val="00431D4C"/>
    <w:rsid w:val="00432011"/>
    <w:rsid w:val="004321A2"/>
    <w:rsid w:val="00433D38"/>
    <w:rsid w:val="0043449E"/>
    <w:rsid w:val="00434657"/>
    <w:rsid w:val="00434A52"/>
    <w:rsid w:val="00434A9F"/>
    <w:rsid w:val="00434CC5"/>
    <w:rsid w:val="00434E02"/>
    <w:rsid w:val="00435098"/>
    <w:rsid w:val="00435249"/>
    <w:rsid w:val="004355FB"/>
    <w:rsid w:val="00435C92"/>
    <w:rsid w:val="00435DDB"/>
    <w:rsid w:val="0043623F"/>
    <w:rsid w:val="0043691E"/>
    <w:rsid w:val="0043705F"/>
    <w:rsid w:val="00437736"/>
    <w:rsid w:val="00437DE9"/>
    <w:rsid w:val="00440379"/>
    <w:rsid w:val="00440626"/>
    <w:rsid w:val="0044065B"/>
    <w:rsid w:val="004409B1"/>
    <w:rsid w:val="00440CF7"/>
    <w:rsid w:val="00440D2F"/>
    <w:rsid w:val="00440DFB"/>
    <w:rsid w:val="00440FAC"/>
    <w:rsid w:val="00441EE6"/>
    <w:rsid w:val="004426DA"/>
    <w:rsid w:val="00442790"/>
    <w:rsid w:val="00442825"/>
    <w:rsid w:val="00443AD8"/>
    <w:rsid w:val="00443FD3"/>
    <w:rsid w:val="0044423C"/>
    <w:rsid w:val="00444541"/>
    <w:rsid w:val="0044458F"/>
    <w:rsid w:val="00444917"/>
    <w:rsid w:val="00444A41"/>
    <w:rsid w:val="004458FC"/>
    <w:rsid w:val="00445B1A"/>
    <w:rsid w:val="00446C52"/>
    <w:rsid w:val="00446E0E"/>
    <w:rsid w:val="00447234"/>
    <w:rsid w:val="004474D5"/>
    <w:rsid w:val="004476C2"/>
    <w:rsid w:val="004479DA"/>
    <w:rsid w:val="00447F69"/>
    <w:rsid w:val="00450635"/>
    <w:rsid w:val="004506C3"/>
    <w:rsid w:val="00450B9B"/>
    <w:rsid w:val="0045148A"/>
    <w:rsid w:val="00452EA3"/>
    <w:rsid w:val="00452FA7"/>
    <w:rsid w:val="004533CE"/>
    <w:rsid w:val="004538A3"/>
    <w:rsid w:val="00453AC2"/>
    <w:rsid w:val="00453CFA"/>
    <w:rsid w:val="00454091"/>
    <w:rsid w:val="00454B68"/>
    <w:rsid w:val="004555A4"/>
    <w:rsid w:val="0045585A"/>
    <w:rsid w:val="00455A68"/>
    <w:rsid w:val="00455E07"/>
    <w:rsid w:val="00456026"/>
    <w:rsid w:val="004565FD"/>
    <w:rsid w:val="00456655"/>
    <w:rsid w:val="00456DDE"/>
    <w:rsid w:val="004571B9"/>
    <w:rsid w:val="004572AD"/>
    <w:rsid w:val="004572B7"/>
    <w:rsid w:val="00457440"/>
    <w:rsid w:val="00457737"/>
    <w:rsid w:val="00457817"/>
    <w:rsid w:val="00457A21"/>
    <w:rsid w:val="00457D22"/>
    <w:rsid w:val="00457E87"/>
    <w:rsid w:val="00460292"/>
    <w:rsid w:val="00460345"/>
    <w:rsid w:val="0046042C"/>
    <w:rsid w:val="00460B5D"/>
    <w:rsid w:val="00460F57"/>
    <w:rsid w:val="0046101B"/>
    <w:rsid w:val="00461BD0"/>
    <w:rsid w:val="00462619"/>
    <w:rsid w:val="0046276B"/>
    <w:rsid w:val="00462983"/>
    <w:rsid w:val="00462A9F"/>
    <w:rsid w:val="00462BA7"/>
    <w:rsid w:val="004633FD"/>
    <w:rsid w:val="004634A3"/>
    <w:rsid w:val="004635B5"/>
    <w:rsid w:val="0046360A"/>
    <w:rsid w:val="004638CF"/>
    <w:rsid w:val="00463B41"/>
    <w:rsid w:val="00464435"/>
    <w:rsid w:val="004647FA"/>
    <w:rsid w:val="00464A58"/>
    <w:rsid w:val="00464F3E"/>
    <w:rsid w:val="004650E3"/>
    <w:rsid w:val="0046511C"/>
    <w:rsid w:val="00465583"/>
    <w:rsid w:val="00465849"/>
    <w:rsid w:val="0046592F"/>
    <w:rsid w:val="00465A4D"/>
    <w:rsid w:val="00466147"/>
    <w:rsid w:val="004664AE"/>
    <w:rsid w:val="004668C4"/>
    <w:rsid w:val="00466E4D"/>
    <w:rsid w:val="00467D95"/>
    <w:rsid w:val="00467EB1"/>
    <w:rsid w:val="00467EBE"/>
    <w:rsid w:val="0047026C"/>
    <w:rsid w:val="0047038C"/>
    <w:rsid w:val="00470691"/>
    <w:rsid w:val="004707A7"/>
    <w:rsid w:val="00470AE4"/>
    <w:rsid w:val="00470CFE"/>
    <w:rsid w:val="00471514"/>
    <w:rsid w:val="00471798"/>
    <w:rsid w:val="00471B1B"/>
    <w:rsid w:val="00471CC7"/>
    <w:rsid w:val="00471FC0"/>
    <w:rsid w:val="00472136"/>
    <w:rsid w:val="00472540"/>
    <w:rsid w:val="00473775"/>
    <w:rsid w:val="004739E8"/>
    <w:rsid w:val="00473AB1"/>
    <w:rsid w:val="00473ECD"/>
    <w:rsid w:val="00473FF6"/>
    <w:rsid w:val="004741DD"/>
    <w:rsid w:val="00474700"/>
    <w:rsid w:val="00474CB3"/>
    <w:rsid w:val="00475AE6"/>
    <w:rsid w:val="004762B1"/>
    <w:rsid w:val="0047649C"/>
    <w:rsid w:val="004767F6"/>
    <w:rsid w:val="00476BBD"/>
    <w:rsid w:val="00477D13"/>
    <w:rsid w:val="00477D46"/>
    <w:rsid w:val="00477DC2"/>
    <w:rsid w:val="00477EF9"/>
    <w:rsid w:val="00477F77"/>
    <w:rsid w:val="004803C9"/>
    <w:rsid w:val="00480537"/>
    <w:rsid w:val="0048089B"/>
    <w:rsid w:val="00480BA1"/>
    <w:rsid w:val="00480F88"/>
    <w:rsid w:val="0048152C"/>
    <w:rsid w:val="00481815"/>
    <w:rsid w:val="00481F7F"/>
    <w:rsid w:val="00482818"/>
    <w:rsid w:val="004828DF"/>
    <w:rsid w:val="00482DAB"/>
    <w:rsid w:val="00483065"/>
    <w:rsid w:val="004830F0"/>
    <w:rsid w:val="00483337"/>
    <w:rsid w:val="0048333D"/>
    <w:rsid w:val="00483431"/>
    <w:rsid w:val="00483486"/>
    <w:rsid w:val="00483953"/>
    <w:rsid w:val="00483E0F"/>
    <w:rsid w:val="00483F15"/>
    <w:rsid w:val="0048463B"/>
    <w:rsid w:val="00484750"/>
    <w:rsid w:val="00484774"/>
    <w:rsid w:val="004849B1"/>
    <w:rsid w:val="00484C51"/>
    <w:rsid w:val="00484EB2"/>
    <w:rsid w:val="00484F82"/>
    <w:rsid w:val="00485069"/>
    <w:rsid w:val="004853AD"/>
    <w:rsid w:val="00485730"/>
    <w:rsid w:val="0048591F"/>
    <w:rsid w:val="00485C6F"/>
    <w:rsid w:val="00485F8A"/>
    <w:rsid w:val="004861E4"/>
    <w:rsid w:val="00486670"/>
    <w:rsid w:val="00486999"/>
    <w:rsid w:val="004871C7"/>
    <w:rsid w:val="00487330"/>
    <w:rsid w:val="0048752F"/>
    <w:rsid w:val="004879A7"/>
    <w:rsid w:val="00487CE2"/>
    <w:rsid w:val="00487D9B"/>
    <w:rsid w:val="004903CD"/>
    <w:rsid w:val="00490562"/>
    <w:rsid w:val="004910A7"/>
    <w:rsid w:val="00491A6F"/>
    <w:rsid w:val="004920A6"/>
    <w:rsid w:val="00492200"/>
    <w:rsid w:val="00492C49"/>
    <w:rsid w:val="00492E32"/>
    <w:rsid w:val="0049304F"/>
    <w:rsid w:val="004930D5"/>
    <w:rsid w:val="0049398E"/>
    <w:rsid w:val="00493E3F"/>
    <w:rsid w:val="00493E94"/>
    <w:rsid w:val="0049407B"/>
    <w:rsid w:val="00494D49"/>
    <w:rsid w:val="00495383"/>
    <w:rsid w:val="00496685"/>
    <w:rsid w:val="00496BD9"/>
    <w:rsid w:val="00496F2B"/>
    <w:rsid w:val="00497C21"/>
    <w:rsid w:val="004A03A5"/>
    <w:rsid w:val="004A04BF"/>
    <w:rsid w:val="004A04C2"/>
    <w:rsid w:val="004A0C65"/>
    <w:rsid w:val="004A0E2A"/>
    <w:rsid w:val="004A0F5D"/>
    <w:rsid w:val="004A10C8"/>
    <w:rsid w:val="004A161C"/>
    <w:rsid w:val="004A19DD"/>
    <w:rsid w:val="004A1C32"/>
    <w:rsid w:val="004A1DA6"/>
    <w:rsid w:val="004A1E07"/>
    <w:rsid w:val="004A238C"/>
    <w:rsid w:val="004A23B6"/>
    <w:rsid w:val="004A2D7C"/>
    <w:rsid w:val="004A2FDB"/>
    <w:rsid w:val="004A3066"/>
    <w:rsid w:val="004A30BB"/>
    <w:rsid w:val="004A32C6"/>
    <w:rsid w:val="004A34EE"/>
    <w:rsid w:val="004A356A"/>
    <w:rsid w:val="004A3725"/>
    <w:rsid w:val="004A3741"/>
    <w:rsid w:val="004A3F4A"/>
    <w:rsid w:val="004A40B2"/>
    <w:rsid w:val="004A41A5"/>
    <w:rsid w:val="004A42B2"/>
    <w:rsid w:val="004A5070"/>
    <w:rsid w:val="004A522F"/>
    <w:rsid w:val="004A55E3"/>
    <w:rsid w:val="004A5A81"/>
    <w:rsid w:val="004A5F33"/>
    <w:rsid w:val="004A6119"/>
    <w:rsid w:val="004A61A5"/>
    <w:rsid w:val="004A6333"/>
    <w:rsid w:val="004A6557"/>
    <w:rsid w:val="004A67B2"/>
    <w:rsid w:val="004A6E7D"/>
    <w:rsid w:val="004A73B2"/>
    <w:rsid w:val="004A798F"/>
    <w:rsid w:val="004A79F1"/>
    <w:rsid w:val="004A7A06"/>
    <w:rsid w:val="004A7C4F"/>
    <w:rsid w:val="004A7DE7"/>
    <w:rsid w:val="004A7EE2"/>
    <w:rsid w:val="004B0639"/>
    <w:rsid w:val="004B0BBF"/>
    <w:rsid w:val="004B0E9B"/>
    <w:rsid w:val="004B1030"/>
    <w:rsid w:val="004B1E22"/>
    <w:rsid w:val="004B1F9E"/>
    <w:rsid w:val="004B22C3"/>
    <w:rsid w:val="004B29FC"/>
    <w:rsid w:val="004B2C2F"/>
    <w:rsid w:val="004B2CD6"/>
    <w:rsid w:val="004B33B7"/>
    <w:rsid w:val="004B3879"/>
    <w:rsid w:val="004B3C12"/>
    <w:rsid w:val="004B3CB3"/>
    <w:rsid w:val="004B41CF"/>
    <w:rsid w:val="004B4497"/>
    <w:rsid w:val="004B4854"/>
    <w:rsid w:val="004B48D1"/>
    <w:rsid w:val="004B495E"/>
    <w:rsid w:val="004B4B5D"/>
    <w:rsid w:val="004B5D48"/>
    <w:rsid w:val="004B62A9"/>
    <w:rsid w:val="004B6382"/>
    <w:rsid w:val="004B696F"/>
    <w:rsid w:val="004B6AEF"/>
    <w:rsid w:val="004B6E05"/>
    <w:rsid w:val="004B70C1"/>
    <w:rsid w:val="004B710F"/>
    <w:rsid w:val="004B76EF"/>
    <w:rsid w:val="004B7C08"/>
    <w:rsid w:val="004B7CC7"/>
    <w:rsid w:val="004B7DBD"/>
    <w:rsid w:val="004C01B1"/>
    <w:rsid w:val="004C0342"/>
    <w:rsid w:val="004C0676"/>
    <w:rsid w:val="004C15AB"/>
    <w:rsid w:val="004C1621"/>
    <w:rsid w:val="004C1622"/>
    <w:rsid w:val="004C176B"/>
    <w:rsid w:val="004C2508"/>
    <w:rsid w:val="004C2886"/>
    <w:rsid w:val="004C28C6"/>
    <w:rsid w:val="004C2B1B"/>
    <w:rsid w:val="004C2EBE"/>
    <w:rsid w:val="004C3091"/>
    <w:rsid w:val="004C38D1"/>
    <w:rsid w:val="004C3B27"/>
    <w:rsid w:val="004C3BBD"/>
    <w:rsid w:val="004C41FA"/>
    <w:rsid w:val="004C47C2"/>
    <w:rsid w:val="004C513C"/>
    <w:rsid w:val="004C53AB"/>
    <w:rsid w:val="004C5673"/>
    <w:rsid w:val="004C6357"/>
    <w:rsid w:val="004C6538"/>
    <w:rsid w:val="004C67C8"/>
    <w:rsid w:val="004C6BC9"/>
    <w:rsid w:val="004C72A4"/>
    <w:rsid w:val="004C7610"/>
    <w:rsid w:val="004C77E1"/>
    <w:rsid w:val="004C7B66"/>
    <w:rsid w:val="004C7DBB"/>
    <w:rsid w:val="004D10D4"/>
    <w:rsid w:val="004D14FC"/>
    <w:rsid w:val="004D1649"/>
    <w:rsid w:val="004D1D89"/>
    <w:rsid w:val="004D1F14"/>
    <w:rsid w:val="004D21BB"/>
    <w:rsid w:val="004D2281"/>
    <w:rsid w:val="004D2A2F"/>
    <w:rsid w:val="004D2AA2"/>
    <w:rsid w:val="004D2DF1"/>
    <w:rsid w:val="004D32C0"/>
    <w:rsid w:val="004D3393"/>
    <w:rsid w:val="004D360B"/>
    <w:rsid w:val="004D36E5"/>
    <w:rsid w:val="004D37BE"/>
    <w:rsid w:val="004D3EB0"/>
    <w:rsid w:val="004D4F41"/>
    <w:rsid w:val="004D4FDD"/>
    <w:rsid w:val="004D5107"/>
    <w:rsid w:val="004D51DA"/>
    <w:rsid w:val="004D531C"/>
    <w:rsid w:val="004D5594"/>
    <w:rsid w:val="004D5919"/>
    <w:rsid w:val="004D5E21"/>
    <w:rsid w:val="004D613E"/>
    <w:rsid w:val="004D6542"/>
    <w:rsid w:val="004D65E4"/>
    <w:rsid w:val="004D67AF"/>
    <w:rsid w:val="004D69A7"/>
    <w:rsid w:val="004D6D48"/>
    <w:rsid w:val="004D737D"/>
    <w:rsid w:val="004D7D1D"/>
    <w:rsid w:val="004D7E69"/>
    <w:rsid w:val="004E0912"/>
    <w:rsid w:val="004E0F38"/>
    <w:rsid w:val="004E100A"/>
    <w:rsid w:val="004E1427"/>
    <w:rsid w:val="004E1705"/>
    <w:rsid w:val="004E1DAF"/>
    <w:rsid w:val="004E2141"/>
    <w:rsid w:val="004E28BB"/>
    <w:rsid w:val="004E293F"/>
    <w:rsid w:val="004E2980"/>
    <w:rsid w:val="004E2BA3"/>
    <w:rsid w:val="004E2F25"/>
    <w:rsid w:val="004E2F46"/>
    <w:rsid w:val="004E3497"/>
    <w:rsid w:val="004E3662"/>
    <w:rsid w:val="004E36E9"/>
    <w:rsid w:val="004E402B"/>
    <w:rsid w:val="004E46AB"/>
    <w:rsid w:val="004E4756"/>
    <w:rsid w:val="004E5032"/>
    <w:rsid w:val="004E59AC"/>
    <w:rsid w:val="004E5B76"/>
    <w:rsid w:val="004E5E21"/>
    <w:rsid w:val="004E6AFD"/>
    <w:rsid w:val="004E72EE"/>
    <w:rsid w:val="004E78FF"/>
    <w:rsid w:val="004E7FBD"/>
    <w:rsid w:val="004F01FF"/>
    <w:rsid w:val="004F060B"/>
    <w:rsid w:val="004F06A8"/>
    <w:rsid w:val="004F0838"/>
    <w:rsid w:val="004F0984"/>
    <w:rsid w:val="004F1565"/>
    <w:rsid w:val="004F1836"/>
    <w:rsid w:val="004F1AD7"/>
    <w:rsid w:val="004F21EF"/>
    <w:rsid w:val="004F3091"/>
    <w:rsid w:val="004F30E0"/>
    <w:rsid w:val="004F3913"/>
    <w:rsid w:val="004F3EEC"/>
    <w:rsid w:val="004F4163"/>
    <w:rsid w:val="004F42C3"/>
    <w:rsid w:val="004F5450"/>
    <w:rsid w:val="004F5B98"/>
    <w:rsid w:val="004F628C"/>
    <w:rsid w:val="004F630A"/>
    <w:rsid w:val="004F6390"/>
    <w:rsid w:val="004F74D2"/>
    <w:rsid w:val="004F789B"/>
    <w:rsid w:val="004F78D7"/>
    <w:rsid w:val="0050020D"/>
    <w:rsid w:val="00500CC0"/>
    <w:rsid w:val="00501063"/>
    <w:rsid w:val="00501809"/>
    <w:rsid w:val="005019D9"/>
    <w:rsid w:val="00501A2B"/>
    <w:rsid w:val="005028C5"/>
    <w:rsid w:val="00502ECA"/>
    <w:rsid w:val="00502EF2"/>
    <w:rsid w:val="00502FC2"/>
    <w:rsid w:val="00503322"/>
    <w:rsid w:val="00503E50"/>
    <w:rsid w:val="00503ECB"/>
    <w:rsid w:val="00503F25"/>
    <w:rsid w:val="0050403A"/>
    <w:rsid w:val="005043DD"/>
    <w:rsid w:val="00504829"/>
    <w:rsid w:val="00504B6E"/>
    <w:rsid w:val="00504BBC"/>
    <w:rsid w:val="00504DA0"/>
    <w:rsid w:val="00504F4D"/>
    <w:rsid w:val="005054E0"/>
    <w:rsid w:val="00505BD6"/>
    <w:rsid w:val="00505C20"/>
    <w:rsid w:val="00506233"/>
    <w:rsid w:val="0050651B"/>
    <w:rsid w:val="005068EA"/>
    <w:rsid w:val="005069A4"/>
    <w:rsid w:val="00506E73"/>
    <w:rsid w:val="00507171"/>
    <w:rsid w:val="00507715"/>
    <w:rsid w:val="00507A2B"/>
    <w:rsid w:val="00507AD1"/>
    <w:rsid w:val="00507C8E"/>
    <w:rsid w:val="00507F71"/>
    <w:rsid w:val="00507F8B"/>
    <w:rsid w:val="005106E2"/>
    <w:rsid w:val="00510900"/>
    <w:rsid w:val="00510AB6"/>
    <w:rsid w:val="0051155A"/>
    <w:rsid w:val="005116F3"/>
    <w:rsid w:val="00511815"/>
    <w:rsid w:val="005119C5"/>
    <w:rsid w:val="005120AE"/>
    <w:rsid w:val="00512301"/>
    <w:rsid w:val="00512758"/>
    <w:rsid w:val="00512D1A"/>
    <w:rsid w:val="00512DBB"/>
    <w:rsid w:val="00513110"/>
    <w:rsid w:val="00513AFC"/>
    <w:rsid w:val="0051410F"/>
    <w:rsid w:val="00514284"/>
    <w:rsid w:val="0051455E"/>
    <w:rsid w:val="00514678"/>
    <w:rsid w:val="00514949"/>
    <w:rsid w:val="00514C31"/>
    <w:rsid w:val="00514D07"/>
    <w:rsid w:val="00515C30"/>
    <w:rsid w:val="00517113"/>
    <w:rsid w:val="005175A6"/>
    <w:rsid w:val="00517FA7"/>
    <w:rsid w:val="005202CA"/>
    <w:rsid w:val="0052059F"/>
    <w:rsid w:val="005206E1"/>
    <w:rsid w:val="00520815"/>
    <w:rsid w:val="00520E58"/>
    <w:rsid w:val="00520FA6"/>
    <w:rsid w:val="00521241"/>
    <w:rsid w:val="0052154C"/>
    <w:rsid w:val="0052169B"/>
    <w:rsid w:val="0052187F"/>
    <w:rsid w:val="0052210A"/>
    <w:rsid w:val="00522229"/>
    <w:rsid w:val="00522638"/>
    <w:rsid w:val="00522861"/>
    <w:rsid w:val="005228FC"/>
    <w:rsid w:val="00522ED1"/>
    <w:rsid w:val="00523191"/>
    <w:rsid w:val="00523817"/>
    <w:rsid w:val="005238C9"/>
    <w:rsid w:val="005239D8"/>
    <w:rsid w:val="005239E5"/>
    <w:rsid w:val="00523E69"/>
    <w:rsid w:val="00523FB2"/>
    <w:rsid w:val="00524093"/>
    <w:rsid w:val="00524BEA"/>
    <w:rsid w:val="0052514A"/>
    <w:rsid w:val="00525CC1"/>
    <w:rsid w:val="00525D22"/>
    <w:rsid w:val="00525FB4"/>
    <w:rsid w:val="00526A6E"/>
    <w:rsid w:val="00526CF2"/>
    <w:rsid w:val="0052712B"/>
    <w:rsid w:val="00527A7C"/>
    <w:rsid w:val="00527D01"/>
    <w:rsid w:val="00530272"/>
    <w:rsid w:val="00530B38"/>
    <w:rsid w:val="00531727"/>
    <w:rsid w:val="00531E22"/>
    <w:rsid w:val="0053288F"/>
    <w:rsid w:val="00532ED5"/>
    <w:rsid w:val="005333B9"/>
    <w:rsid w:val="00533CCB"/>
    <w:rsid w:val="005343A7"/>
    <w:rsid w:val="0053448A"/>
    <w:rsid w:val="0053461F"/>
    <w:rsid w:val="00534622"/>
    <w:rsid w:val="005348D5"/>
    <w:rsid w:val="005349A6"/>
    <w:rsid w:val="00534C59"/>
    <w:rsid w:val="00534CCE"/>
    <w:rsid w:val="00534F2E"/>
    <w:rsid w:val="00535148"/>
    <w:rsid w:val="00535CEC"/>
    <w:rsid w:val="005361E3"/>
    <w:rsid w:val="005365CB"/>
    <w:rsid w:val="00536782"/>
    <w:rsid w:val="00536A2C"/>
    <w:rsid w:val="00536C7F"/>
    <w:rsid w:val="00536ED7"/>
    <w:rsid w:val="00536F47"/>
    <w:rsid w:val="00536FEB"/>
    <w:rsid w:val="005378C1"/>
    <w:rsid w:val="00541165"/>
    <w:rsid w:val="005413F5"/>
    <w:rsid w:val="00541708"/>
    <w:rsid w:val="00541EDA"/>
    <w:rsid w:val="00541FF1"/>
    <w:rsid w:val="005425AA"/>
    <w:rsid w:val="00542661"/>
    <w:rsid w:val="005427AD"/>
    <w:rsid w:val="005428B5"/>
    <w:rsid w:val="00542B14"/>
    <w:rsid w:val="00542E1A"/>
    <w:rsid w:val="005435E9"/>
    <w:rsid w:val="005438E7"/>
    <w:rsid w:val="00543C14"/>
    <w:rsid w:val="00544D30"/>
    <w:rsid w:val="00545256"/>
    <w:rsid w:val="00545534"/>
    <w:rsid w:val="005458AC"/>
    <w:rsid w:val="005463D3"/>
    <w:rsid w:val="00546751"/>
    <w:rsid w:val="005468B5"/>
    <w:rsid w:val="00546AB2"/>
    <w:rsid w:val="005475C5"/>
    <w:rsid w:val="005476F5"/>
    <w:rsid w:val="00547814"/>
    <w:rsid w:val="00547F15"/>
    <w:rsid w:val="0055066B"/>
    <w:rsid w:val="0055069F"/>
    <w:rsid w:val="00550CF0"/>
    <w:rsid w:val="00550D0E"/>
    <w:rsid w:val="00551123"/>
    <w:rsid w:val="005515B2"/>
    <w:rsid w:val="005519B0"/>
    <w:rsid w:val="005521C9"/>
    <w:rsid w:val="00552BC7"/>
    <w:rsid w:val="00552CBB"/>
    <w:rsid w:val="00552CEE"/>
    <w:rsid w:val="00552FBD"/>
    <w:rsid w:val="0055313C"/>
    <w:rsid w:val="005539E0"/>
    <w:rsid w:val="00553C89"/>
    <w:rsid w:val="005543CE"/>
    <w:rsid w:val="0055453A"/>
    <w:rsid w:val="00555800"/>
    <w:rsid w:val="005566D3"/>
    <w:rsid w:val="00556896"/>
    <w:rsid w:val="00556B5A"/>
    <w:rsid w:val="00556C3F"/>
    <w:rsid w:val="005570F5"/>
    <w:rsid w:val="0055741B"/>
    <w:rsid w:val="005574EA"/>
    <w:rsid w:val="00557A1F"/>
    <w:rsid w:val="00557A37"/>
    <w:rsid w:val="00557F19"/>
    <w:rsid w:val="00560373"/>
    <w:rsid w:val="0056081E"/>
    <w:rsid w:val="00560BB7"/>
    <w:rsid w:val="00560D28"/>
    <w:rsid w:val="00561A83"/>
    <w:rsid w:val="00561F6A"/>
    <w:rsid w:val="00561FBB"/>
    <w:rsid w:val="0056216B"/>
    <w:rsid w:val="00562AE1"/>
    <w:rsid w:val="00562B08"/>
    <w:rsid w:val="005633E4"/>
    <w:rsid w:val="005636E0"/>
    <w:rsid w:val="00563DD0"/>
    <w:rsid w:val="00563FFC"/>
    <w:rsid w:val="00564583"/>
    <w:rsid w:val="005647CE"/>
    <w:rsid w:val="00565AD8"/>
    <w:rsid w:val="00565B98"/>
    <w:rsid w:val="00565E97"/>
    <w:rsid w:val="00565F45"/>
    <w:rsid w:val="00566AA7"/>
    <w:rsid w:val="00566CAE"/>
    <w:rsid w:val="00566D55"/>
    <w:rsid w:val="0056712D"/>
    <w:rsid w:val="00567360"/>
    <w:rsid w:val="00567413"/>
    <w:rsid w:val="005674C5"/>
    <w:rsid w:val="00567785"/>
    <w:rsid w:val="005701CF"/>
    <w:rsid w:val="005702F5"/>
    <w:rsid w:val="005704A8"/>
    <w:rsid w:val="00570516"/>
    <w:rsid w:val="005708BD"/>
    <w:rsid w:val="00570F95"/>
    <w:rsid w:val="00571BB2"/>
    <w:rsid w:val="00571C57"/>
    <w:rsid w:val="0057235E"/>
    <w:rsid w:val="005726E2"/>
    <w:rsid w:val="00573070"/>
    <w:rsid w:val="00573189"/>
    <w:rsid w:val="00573673"/>
    <w:rsid w:val="0057386B"/>
    <w:rsid w:val="00573E01"/>
    <w:rsid w:val="00573E54"/>
    <w:rsid w:val="00573F1A"/>
    <w:rsid w:val="0057498C"/>
    <w:rsid w:val="00574D15"/>
    <w:rsid w:val="00574F21"/>
    <w:rsid w:val="0057519D"/>
    <w:rsid w:val="00575585"/>
    <w:rsid w:val="00575E13"/>
    <w:rsid w:val="00575E40"/>
    <w:rsid w:val="005763BA"/>
    <w:rsid w:val="00576A85"/>
    <w:rsid w:val="00576F05"/>
    <w:rsid w:val="005772C5"/>
    <w:rsid w:val="00577440"/>
    <w:rsid w:val="00577B8F"/>
    <w:rsid w:val="00580217"/>
    <w:rsid w:val="005807AA"/>
    <w:rsid w:val="00581282"/>
    <w:rsid w:val="0058159E"/>
    <w:rsid w:val="00581808"/>
    <w:rsid w:val="00581954"/>
    <w:rsid w:val="00581B5F"/>
    <w:rsid w:val="00582432"/>
    <w:rsid w:val="005826EB"/>
    <w:rsid w:val="00582ABA"/>
    <w:rsid w:val="00583385"/>
    <w:rsid w:val="005838C2"/>
    <w:rsid w:val="00583925"/>
    <w:rsid w:val="0058456C"/>
    <w:rsid w:val="00584C03"/>
    <w:rsid w:val="00584CBF"/>
    <w:rsid w:val="00585021"/>
    <w:rsid w:val="00585233"/>
    <w:rsid w:val="0058536C"/>
    <w:rsid w:val="00585759"/>
    <w:rsid w:val="0058575A"/>
    <w:rsid w:val="00585A9E"/>
    <w:rsid w:val="005860F3"/>
    <w:rsid w:val="0058690C"/>
    <w:rsid w:val="005869B8"/>
    <w:rsid w:val="00586B49"/>
    <w:rsid w:val="00586DFE"/>
    <w:rsid w:val="0058710D"/>
    <w:rsid w:val="005876E6"/>
    <w:rsid w:val="00587CAF"/>
    <w:rsid w:val="005901C6"/>
    <w:rsid w:val="00590BB3"/>
    <w:rsid w:val="005911B6"/>
    <w:rsid w:val="005913C6"/>
    <w:rsid w:val="005915C6"/>
    <w:rsid w:val="0059161B"/>
    <w:rsid w:val="0059173C"/>
    <w:rsid w:val="005926B2"/>
    <w:rsid w:val="00592E7B"/>
    <w:rsid w:val="0059305E"/>
    <w:rsid w:val="0059329F"/>
    <w:rsid w:val="005939DF"/>
    <w:rsid w:val="00593C2C"/>
    <w:rsid w:val="00593C5E"/>
    <w:rsid w:val="00593E59"/>
    <w:rsid w:val="00594062"/>
    <w:rsid w:val="0059435E"/>
    <w:rsid w:val="00594623"/>
    <w:rsid w:val="00595196"/>
    <w:rsid w:val="00595507"/>
    <w:rsid w:val="0059588B"/>
    <w:rsid w:val="00595E1C"/>
    <w:rsid w:val="0059632F"/>
    <w:rsid w:val="00596632"/>
    <w:rsid w:val="005969D3"/>
    <w:rsid w:val="00596B1F"/>
    <w:rsid w:val="00596C75"/>
    <w:rsid w:val="00596E45"/>
    <w:rsid w:val="00597059"/>
    <w:rsid w:val="005970FC"/>
    <w:rsid w:val="0059765A"/>
    <w:rsid w:val="005976F5"/>
    <w:rsid w:val="00597808"/>
    <w:rsid w:val="0059798A"/>
    <w:rsid w:val="00597A7F"/>
    <w:rsid w:val="00597E4D"/>
    <w:rsid w:val="005A039A"/>
    <w:rsid w:val="005A1787"/>
    <w:rsid w:val="005A1F7D"/>
    <w:rsid w:val="005A2C65"/>
    <w:rsid w:val="005A2F35"/>
    <w:rsid w:val="005A3164"/>
    <w:rsid w:val="005A334F"/>
    <w:rsid w:val="005A35B8"/>
    <w:rsid w:val="005A3A20"/>
    <w:rsid w:val="005A3B40"/>
    <w:rsid w:val="005A3F56"/>
    <w:rsid w:val="005A48F1"/>
    <w:rsid w:val="005A4C81"/>
    <w:rsid w:val="005A4C84"/>
    <w:rsid w:val="005A4E0E"/>
    <w:rsid w:val="005A4E81"/>
    <w:rsid w:val="005A527F"/>
    <w:rsid w:val="005A5322"/>
    <w:rsid w:val="005A565A"/>
    <w:rsid w:val="005A5734"/>
    <w:rsid w:val="005A5C41"/>
    <w:rsid w:val="005A68B9"/>
    <w:rsid w:val="005A6C1C"/>
    <w:rsid w:val="005A6C40"/>
    <w:rsid w:val="005A6DE4"/>
    <w:rsid w:val="005A73AE"/>
    <w:rsid w:val="005A7700"/>
    <w:rsid w:val="005A7C75"/>
    <w:rsid w:val="005A7EC7"/>
    <w:rsid w:val="005A7EE7"/>
    <w:rsid w:val="005B032B"/>
    <w:rsid w:val="005B0540"/>
    <w:rsid w:val="005B072F"/>
    <w:rsid w:val="005B0948"/>
    <w:rsid w:val="005B0E63"/>
    <w:rsid w:val="005B0F40"/>
    <w:rsid w:val="005B19D7"/>
    <w:rsid w:val="005B20AF"/>
    <w:rsid w:val="005B2F18"/>
    <w:rsid w:val="005B3335"/>
    <w:rsid w:val="005B38F3"/>
    <w:rsid w:val="005B398A"/>
    <w:rsid w:val="005B3CF5"/>
    <w:rsid w:val="005B4046"/>
    <w:rsid w:val="005B470E"/>
    <w:rsid w:val="005B4776"/>
    <w:rsid w:val="005B4B85"/>
    <w:rsid w:val="005B4EC4"/>
    <w:rsid w:val="005B5305"/>
    <w:rsid w:val="005B5ABD"/>
    <w:rsid w:val="005B69A8"/>
    <w:rsid w:val="005B6B83"/>
    <w:rsid w:val="005B7D04"/>
    <w:rsid w:val="005B7FE5"/>
    <w:rsid w:val="005C0F4A"/>
    <w:rsid w:val="005C1206"/>
    <w:rsid w:val="005C1700"/>
    <w:rsid w:val="005C1CB3"/>
    <w:rsid w:val="005C2507"/>
    <w:rsid w:val="005C268E"/>
    <w:rsid w:val="005C2C49"/>
    <w:rsid w:val="005C315A"/>
    <w:rsid w:val="005C404D"/>
    <w:rsid w:val="005C40D3"/>
    <w:rsid w:val="005C43A9"/>
    <w:rsid w:val="005C4946"/>
    <w:rsid w:val="005C516F"/>
    <w:rsid w:val="005C57E0"/>
    <w:rsid w:val="005C5AB6"/>
    <w:rsid w:val="005C5FDF"/>
    <w:rsid w:val="005C60CE"/>
    <w:rsid w:val="005C6E74"/>
    <w:rsid w:val="005C6E99"/>
    <w:rsid w:val="005C6FDE"/>
    <w:rsid w:val="005C75CC"/>
    <w:rsid w:val="005C7AA4"/>
    <w:rsid w:val="005C7C49"/>
    <w:rsid w:val="005C7F8E"/>
    <w:rsid w:val="005D0CF8"/>
    <w:rsid w:val="005D130E"/>
    <w:rsid w:val="005D1BA8"/>
    <w:rsid w:val="005D1D78"/>
    <w:rsid w:val="005D1DC3"/>
    <w:rsid w:val="005D2F78"/>
    <w:rsid w:val="005D384D"/>
    <w:rsid w:val="005D411B"/>
    <w:rsid w:val="005D437B"/>
    <w:rsid w:val="005D483D"/>
    <w:rsid w:val="005D4CF0"/>
    <w:rsid w:val="005D4F4B"/>
    <w:rsid w:val="005D56E0"/>
    <w:rsid w:val="005D56E5"/>
    <w:rsid w:val="005D590F"/>
    <w:rsid w:val="005D5AF9"/>
    <w:rsid w:val="005D6079"/>
    <w:rsid w:val="005D611A"/>
    <w:rsid w:val="005D6321"/>
    <w:rsid w:val="005D6868"/>
    <w:rsid w:val="005D6996"/>
    <w:rsid w:val="005D73F9"/>
    <w:rsid w:val="005D79A9"/>
    <w:rsid w:val="005D7FC0"/>
    <w:rsid w:val="005E02F0"/>
    <w:rsid w:val="005E0554"/>
    <w:rsid w:val="005E14BF"/>
    <w:rsid w:val="005E1538"/>
    <w:rsid w:val="005E19D8"/>
    <w:rsid w:val="005E1B4D"/>
    <w:rsid w:val="005E1FD7"/>
    <w:rsid w:val="005E24FA"/>
    <w:rsid w:val="005E27B2"/>
    <w:rsid w:val="005E2838"/>
    <w:rsid w:val="005E2934"/>
    <w:rsid w:val="005E2D7C"/>
    <w:rsid w:val="005E3766"/>
    <w:rsid w:val="005E3F9D"/>
    <w:rsid w:val="005E4017"/>
    <w:rsid w:val="005E4C99"/>
    <w:rsid w:val="005E5300"/>
    <w:rsid w:val="005E57A8"/>
    <w:rsid w:val="005E5826"/>
    <w:rsid w:val="005E6229"/>
    <w:rsid w:val="005E6344"/>
    <w:rsid w:val="005E65CA"/>
    <w:rsid w:val="005E668F"/>
    <w:rsid w:val="005E684C"/>
    <w:rsid w:val="005E7191"/>
    <w:rsid w:val="005E7274"/>
    <w:rsid w:val="005E7604"/>
    <w:rsid w:val="005E76D0"/>
    <w:rsid w:val="005F022C"/>
    <w:rsid w:val="005F0453"/>
    <w:rsid w:val="005F0826"/>
    <w:rsid w:val="005F0A11"/>
    <w:rsid w:val="005F0BC5"/>
    <w:rsid w:val="005F0E4B"/>
    <w:rsid w:val="005F0EFF"/>
    <w:rsid w:val="005F10AC"/>
    <w:rsid w:val="005F19A3"/>
    <w:rsid w:val="005F1C81"/>
    <w:rsid w:val="005F2028"/>
    <w:rsid w:val="005F2454"/>
    <w:rsid w:val="005F2694"/>
    <w:rsid w:val="005F27C9"/>
    <w:rsid w:val="005F547F"/>
    <w:rsid w:val="005F5CB4"/>
    <w:rsid w:val="005F61C6"/>
    <w:rsid w:val="005F6257"/>
    <w:rsid w:val="005F637C"/>
    <w:rsid w:val="005F6445"/>
    <w:rsid w:val="005F6AFC"/>
    <w:rsid w:val="005F6C4F"/>
    <w:rsid w:val="005F6C8B"/>
    <w:rsid w:val="005F7284"/>
    <w:rsid w:val="005F749D"/>
    <w:rsid w:val="005F74C6"/>
    <w:rsid w:val="0060020D"/>
    <w:rsid w:val="00600978"/>
    <w:rsid w:val="00601887"/>
    <w:rsid w:val="006022AC"/>
    <w:rsid w:val="00602666"/>
    <w:rsid w:val="00602C76"/>
    <w:rsid w:val="006033DD"/>
    <w:rsid w:val="006038D0"/>
    <w:rsid w:val="00603B90"/>
    <w:rsid w:val="0060409D"/>
    <w:rsid w:val="0060424F"/>
    <w:rsid w:val="006042F6"/>
    <w:rsid w:val="00604425"/>
    <w:rsid w:val="006044AB"/>
    <w:rsid w:val="00604541"/>
    <w:rsid w:val="006048BB"/>
    <w:rsid w:val="00604BDE"/>
    <w:rsid w:val="006050F3"/>
    <w:rsid w:val="006057D1"/>
    <w:rsid w:val="006057ED"/>
    <w:rsid w:val="00605840"/>
    <w:rsid w:val="00605AF3"/>
    <w:rsid w:val="00606318"/>
    <w:rsid w:val="006063D8"/>
    <w:rsid w:val="006065E1"/>
    <w:rsid w:val="00606B2E"/>
    <w:rsid w:val="00606B4D"/>
    <w:rsid w:val="00606D19"/>
    <w:rsid w:val="00606F78"/>
    <w:rsid w:val="006074A7"/>
    <w:rsid w:val="00607676"/>
    <w:rsid w:val="00610726"/>
    <w:rsid w:val="0061088D"/>
    <w:rsid w:val="006109D6"/>
    <w:rsid w:val="006110C5"/>
    <w:rsid w:val="00611B0C"/>
    <w:rsid w:val="00611C86"/>
    <w:rsid w:val="00612039"/>
    <w:rsid w:val="0061257D"/>
    <w:rsid w:val="006126D5"/>
    <w:rsid w:val="00612764"/>
    <w:rsid w:val="006128CC"/>
    <w:rsid w:val="006129AA"/>
    <w:rsid w:val="00612AF0"/>
    <w:rsid w:val="00612F2C"/>
    <w:rsid w:val="006134CD"/>
    <w:rsid w:val="00613526"/>
    <w:rsid w:val="006135FD"/>
    <w:rsid w:val="00613C6C"/>
    <w:rsid w:val="00614047"/>
    <w:rsid w:val="00614601"/>
    <w:rsid w:val="00614997"/>
    <w:rsid w:val="00614D5A"/>
    <w:rsid w:val="00616DA6"/>
    <w:rsid w:val="00617312"/>
    <w:rsid w:val="00617359"/>
    <w:rsid w:val="00617BB5"/>
    <w:rsid w:val="00617D3F"/>
    <w:rsid w:val="006201B0"/>
    <w:rsid w:val="00620383"/>
    <w:rsid w:val="00620CEA"/>
    <w:rsid w:val="006210A1"/>
    <w:rsid w:val="0062118F"/>
    <w:rsid w:val="006214E1"/>
    <w:rsid w:val="00621E2C"/>
    <w:rsid w:val="006220BE"/>
    <w:rsid w:val="00622481"/>
    <w:rsid w:val="006225F9"/>
    <w:rsid w:val="00622848"/>
    <w:rsid w:val="00622887"/>
    <w:rsid w:val="0062363F"/>
    <w:rsid w:val="0062387D"/>
    <w:rsid w:val="006239B5"/>
    <w:rsid w:val="00623D46"/>
    <w:rsid w:val="0062457A"/>
    <w:rsid w:val="00624585"/>
    <w:rsid w:val="00624794"/>
    <w:rsid w:val="0062480C"/>
    <w:rsid w:val="0062494D"/>
    <w:rsid w:val="00624C6E"/>
    <w:rsid w:val="00624C6F"/>
    <w:rsid w:val="00624E89"/>
    <w:rsid w:val="0062507E"/>
    <w:rsid w:val="006252EA"/>
    <w:rsid w:val="006256B6"/>
    <w:rsid w:val="00625810"/>
    <w:rsid w:val="00625B70"/>
    <w:rsid w:val="00626351"/>
    <w:rsid w:val="00626557"/>
    <w:rsid w:val="006269DC"/>
    <w:rsid w:val="00626A5F"/>
    <w:rsid w:val="00626C64"/>
    <w:rsid w:val="00626EB9"/>
    <w:rsid w:val="00626F5F"/>
    <w:rsid w:val="006272DB"/>
    <w:rsid w:val="006277C2"/>
    <w:rsid w:val="00627B0B"/>
    <w:rsid w:val="00630698"/>
    <w:rsid w:val="00630864"/>
    <w:rsid w:val="006308CE"/>
    <w:rsid w:val="00630CB5"/>
    <w:rsid w:val="00630D3A"/>
    <w:rsid w:val="00630F1D"/>
    <w:rsid w:val="00631371"/>
    <w:rsid w:val="00631579"/>
    <w:rsid w:val="00631598"/>
    <w:rsid w:val="00631A92"/>
    <w:rsid w:val="00631C3C"/>
    <w:rsid w:val="00631C59"/>
    <w:rsid w:val="00631DCB"/>
    <w:rsid w:val="0063206C"/>
    <w:rsid w:val="00632202"/>
    <w:rsid w:val="00632258"/>
    <w:rsid w:val="006325BC"/>
    <w:rsid w:val="006326D0"/>
    <w:rsid w:val="00632939"/>
    <w:rsid w:val="00632AB1"/>
    <w:rsid w:val="00632B20"/>
    <w:rsid w:val="00632E96"/>
    <w:rsid w:val="006334A4"/>
    <w:rsid w:val="00633655"/>
    <w:rsid w:val="006337F8"/>
    <w:rsid w:val="00633D6F"/>
    <w:rsid w:val="00633EC9"/>
    <w:rsid w:val="006342C7"/>
    <w:rsid w:val="00634309"/>
    <w:rsid w:val="0063437C"/>
    <w:rsid w:val="0063454D"/>
    <w:rsid w:val="00634651"/>
    <w:rsid w:val="006350B1"/>
    <w:rsid w:val="006351E9"/>
    <w:rsid w:val="006356A4"/>
    <w:rsid w:val="00635965"/>
    <w:rsid w:val="00635B18"/>
    <w:rsid w:val="00635FFD"/>
    <w:rsid w:val="0063603D"/>
    <w:rsid w:val="0063612E"/>
    <w:rsid w:val="006361D7"/>
    <w:rsid w:val="00636426"/>
    <w:rsid w:val="00636448"/>
    <w:rsid w:val="00636A22"/>
    <w:rsid w:val="00636A51"/>
    <w:rsid w:val="00636DF9"/>
    <w:rsid w:val="00636EE4"/>
    <w:rsid w:val="00637BA4"/>
    <w:rsid w:val="006400B0"/>
    <w:rsid w:val="00640208"/>
    <w:rsid w:val="006403A4"/>
    <w:rsid w:val="00640CEE"/>
    <w:rsid w:val="00641563"/>
    <w:rsid w:val="006416A7"/>
    <w:rsid w:val="0064223F"/>
    <w:rsid w:val="0064259B"/>
    <w:rsid w:val="006426BC"/>
    <w:rsid w:val="00642C08"/>
    <w:rsid w:val="00642C70"/>
    <w:rsid w:val="00642F0B"/>
    <w:rsid w:val="006431FD"/>
    <w:rsid w:val="00643434"/>
    <w:rsid w:val="006435C8"/>
    <w:rsid w:val="00643896"/>
    <w:rsid w:val="00643E43"/>
    <w:rsid w:val="00644169"/>
    <w:rsid w:val="00644B5B"/>
    <w:rsid w:val="0064526F"/>
    <w:rsid w:val="0064669E"/>
    <w:rsid w:val="00646C5F"/>
    <w:rsid w:val="006474A3"/>
    <w:rsid w:val="00647A15"/>
    <w:rsid w:val="00647E6B"/>
    <w:rsid w:val="00650258"/>
    <w:rsid w:val="0065045F"/>
    <w:rsid w:val="006506CC"/>
    <w:rsid w:val="006509BA"/>
    <w:rsid w:val="006515AD"/>
    <w:rsid w:val="00651E23"/>
    <w:rsid w:val="006529B4"/>
    <w:rsid w:val="00652DD0"/>
    <w:rsid w:val="0065304A"/>
    <w:rsid w:val="006530B7"/>
    <w:rsid w:val="0065376E"/>
    <w:rsid w:val="0065395F"/>
    <w:rsid w:val="00653D7A"/>
    <w:rsid w:val="006543C3"/>
    <w:rsid w:val="006544CD"/>
    <w:rsid w:val="00654619"/>
    <w:rsid w:val="006547CD"/>
    <w:rsid w:val="006547F5"/>
    <w:rsid w:val="00654951"/>
    <w:rsid w:val="00654B99"/>
    <w:rsid w:val="00654E2D"/>
    <w:rsid w:val="00654F9D"/>
    <w:rsid w:val="00655008"/>
    <w:rsid w:val="00655034"/>
    <w:rsid w:val="00655374"/>
    <w:rsid w:val="00655414"/>
    <w:rsid w:val="006556FF"/>
    <w:rsid w:val="00655820"/>
    <w:rsid w:val="00655D7A"/>
    <w:rsid w:val="00655FB2"/>
    <w:rsid w:val="006561D6"/>
    <w:rsid w:val="00656588"/>
    <w:rsid w:val="00656C2D"/>
    <w:rsid w:val="00656E81"/>
    <w:rsid w:val="00656EFA"/>
    <w:rsid w:val="00656FCE"/>
    <w:rsid w:val="00657384"/>
    <w:rsid w:val="0065763C"/>
    <w:rsid w:val="00657E77"/>
    <w:rsid w:val="00657EAB"/>
    <w:rsid w:val="00657EDF"/>
    <w:rsid w:val="00660280"/>
    <w:rsid w:val="006608FB"/>
    <w:rsid w:val="00660AF6"/>
    <w:rsid w:val="00660DCB"/>
    <w:rsid w:val="00661BDA"/>
    <w:rsid w:val="006630FC"/>
    <w:rsid w:val="00663BE4"/>
    <w:rsid w:val="00663EE0"/>
    <w:rsid w:val="0066478E"/>
    <w:rsid w:val="0066490A"/>
    <w:rsid w:val="00664A84"/>
    <w:rsid w:val="00664D87"/>
    <w:rsid w:val="00664E1E"/>
    <w:rsid w:val="006653D8"/>
    <w:rsid w:val="006654BA"/>
    <w:rsid w:val="006665DB"/>
    <w:rsid w:val="0066687F"/>
    <w:rsid w:val="00667114"/>
    <w:rsid w:val="00667242"/>
    <w:rsid w:val="00667376"/>
    <w:rsid w:val="00667502"/>
    <w:rsid w:val="00667C3E"/>
    <w:rsid w:val="00667E34"/>
    <w:rsid w:val="00670205"/>
    <w:rsid w:val="00670219"/>
    <w:rsid w:val="00670974"/>
    <w:rsid w:val="00670F23"/>
    <w:rsid w:val="00671837"/>
    <w:rsid w:val="00671AF9"/>
    <w:rsid w:val="006725E6"/>
    <w:rsid w:val="006726D8"/>
    <w:rsid w:val="00672E58"/>
    <w:rsid w:val="00672EF3"/>
    <w:rsid w:val="00672F01"/>
    <w:rsid w:val="00673055"/>
    <w:rsid w:val="00673113"/>
    <w:rsid w:val="0067373F"/>
    <w:rsid w:val="00673B61"/>
    <w:rsid w:val="006744B2"/>
    <w:rsid w:val="00674785"/>
    <w:rsid w:val="006757B3"/>
    <w:rsid w:val="00675D2D"/>
    <w:rsid w:val="00676049"/>
    <w:rsid w:val="0067620F"/>
    <w:rsid w:val="00676C0D"/>
    <w:rsid w:val="0067724A"/>
    <w:rsid w:val="00677584"/>
    <w:rsid w:val="00677CF4"/>
    <w:rsid w:val="00677EAF"/>
    <w:rsid w:val="00677F22"/>
    <w:rsid w:val="00680039"/>
    <w:rsid w:val="00680192"/>
    <w:rsid w:val="006804F8"/>
    <w:rsid w:val="00680527"/>
    <w:rsid w:val="006809B2"/>
    <w:rsid w:val="00680B68"/>
    <w:rsid w:val="00680DA1"/>
    <w:rsid w:val="00680E41"/>
    <w:rsid w:val="006817FF"/>
    <w:rsid w:val="0068186D"/>
    <w:rsid w:val="00681C08"/>
    <w:rsid w:val="00681DD4"/>
    <w:rsid w:val="00681EB1"/>
    <w:rsid w:val="00682052"/>
    <w:rsid w:val="00682271"/>
    <w:rsid w:val="0068230E"/>
    <w:rsid w:val="00682548"/>
    <w:rsid w:val="00682B29"/>
    <w:rsid w:val="00682EC9"/>
    <w:rsid w:val="006831EF"/>
    <w:rsid w:val="00683347"/>
    <w:rsid w:val="00683397"/>
    <w:rsid w:val="00683732"/>
    <w:rsid w:val="00683C61"/>
    <w:rsid w:val="00684044"/>
    <w:rsid w:val="0068495C"/>
    <w:rsid w:val="00684A42"/>
    <w:rsid w:val="00684C9F"/>
    <w:rsid w:val="00684CB1"/>
    <w:rsid w:val="00684D1D"/>
    <w:rsid w:val="006851E3"/>
    <w:rsid w:val="00685C3D"/>
    <w:rsid w:val="00685CEA"/>
    <w:rsid w:val="00686763"/>
    <w:rsid w:val="00686935"/>
    <w:rsid w:val="00686D37"/>
    <w:rsid w:val="0068707B"/>
    <w:rsid w:val="006875AB"/>
    <w:rsid w:val="0068767D"/>
    <w:rsid w:val="00690076"/>
    <w:rsid w:val="00690194"/>
    <w:rsid w:val="006905C2"/>
    <w:rsid w:val="006905F0"/>
    <w:rsid w:val="00690FC3"/>
    <w:rsid w:val="00691077"/>
    <w:rsid w:val="00691984"/>
    <w:rsid w:val="00691CE8"/>
    <w:rsid w:val="00691E0D"/>
    <w:rsid w:val="00691E8F"/>
    <w:rsid w:val="00691FE7"/>
    <w:rsid w:val="006920D7"/>
    <w:rsid w:val="00692872"/>
    <w:rsid w:val="00692B19"/>
    <w:rsid w:val="00692C57"/>
    <w:rsid w:val="00693C27"/>
    <w:rsid w:val="00693C5C"/>
    <w:rsid w:val="00694428"/>
    <w:rsid w:val="0069454A"/>
    <w:rsid w:val="00694BFC"/>
    <w:rsid w:val="00694F62"/>
    <w:rsid w:val="00695711"/>
    <w:rsid w:val="00695914"/>
    <w:rsid w:val="00695EF1"/>
    <w:rsid w:val="006960E5"/>
    <w:rsid w:val="0069648E"/>
    <w:rsid w:val="006966E4"/>
    <w:rsid w:val="006974CD"/>
    <w:rsid w:val="006A023A"/>
    <w:rsid w:val="006A061D"/>
    <w:rsid w:val="006A0B22"/>
    <w:rsid w:val="006A0BF9"/>
    <w:rsid w:val="006A0F06"/>
    <w:rsid w:val="006A0FAF"/>
    <w:rsid w:val="006A1047"/>
    <w:rsid w:val="006A110B"/>
    <w:rsid w:val="006A12A8"/>
    <w:rsid w:val="006A1B1C"/>
    <w:rsid w:val="006A1B80"/>
    <w:rsid w:val="006A1F6E"/>
    <w:rsid w:val="006A222E"/>
    <w:rsid w:val="006A2615"/>
    <w:rsid w:val="006A2904"/>
    <w:rsid w:val="006A2966"/>
    <w:rsid w:val="006A2A77"/>
    <w:rsid w:val="006A31C2"/>
    <w:rsid w:val="006A3229"/>
    <w:rsid w:val="006A3611"/>
    <w:rsid w:val="006A3C3A"/>
    <w:rsid w:val="006A4264"/>
    <w:rsid w:val="006A4364"/>
    <w:rsid w:val="006A440D"/>
    <w:rsid w:val="006A4B08"/>
    <w:rsid w:val="006A5277"/>
    <w:rsid w:val="006A552D"/>
    <w:rsid w:val="006A56DC"/>
    <w:rsid w:val="006A599A"/>
    <w:rsid w:val="006A5E45"/>
    <w:rsid w:val="006A6C13"/>
    <w:rsid w:val="006A6F40"/>
    <w:rsid w:val="006A7A2A"/>
    <w:rsid w:val="006B00E4"/>
    <w:rsid w:val="006B04D5"/>
    <w:rsid w:val="006B0612"/>
    <w:rsid w:val="006B092E"/>
    <w:rsid w:val="006B0D45"/>
    <w:rsid w:val="006B1484"/>
    <w:rsid w:val="006B1701"/>
    <w:rsid w:val="006B20F9"/>
    <w:rsid w:val="006B26FA"/>
    <w:rsid w:val="006B3055"/>
    <w:rsid w:val="006B3122"/>
    <w:rsid w:val="006B3D30"/>
    <w:rsid w:val="006B404E"/>
    <w:rsid w:val="006B4092"/>
    <w:rsid w:val="006B4279"/>
    <w:rsid w:val="006B44EE"/>
    <w:rsid w:val="006B49AE"/>
    <w:rsid w:val="006B5AA9"/>
    <w:rsid w:val="006B61FD"/>
    <w:rsid w:val="006B6446"/>
    <w:rsid w:val="006B6626"/>
    <w:rsid w:val="006B6D91"/>
    <w:rsid w:val="006B6E47"/>
    <w:rsid w:val="006B6F89"/>
    <w:rsid w:val="006B7154"/>
    <w:rsid w:val="006B78C3"/>
    <w:rsid w:val="006B7D2C"/>
    <w:rsid w:val="006C005C"/>
    <w:rsid w:val="006C080C"/>
    <w:rsid w:val="006C1160"/>
    <w:rsid w:val="006C137E"/>
    <w:rsid w:val="006C1610"/>
    <w:rsid w:val="006C1AE8"/>
    <w:rsid w:val="006C1E43"/>
    <w:rsid w:val="006C20A2"/>
    <w:rsid w:val="006C29CF"/>
    <w:rsid w:val="006C2B3E"/>
    <w:rsid w:val="006C30A6"/>
    <w:rsid w:val="006C34A6"/>
    <w:rsid w:val="006C3EC7"/>
    <w:rsid w:val="006C4133"/>
    <w:rsid w:val="006C4382"/>
    <w:rsid w:val="006C45E0"/>
    <w:rsid w:val="006C4764"/>
    <w:rsid w:val="006C480B"/>
    <w:rsid w:val="006C4F57"/>
    <w:rsid w:val="006C5072"/>
    <w:rsid w:val="006C533B"/>
    <w:rsid w:val="006C5B89"/>
    <w:rsid w:val="006C5F99"/>
    <w:rsid w:val="006C693B"/>
    <w:rsid w:val="006C7929"/>
    <w:rsid w:val="006C7AAF"/>
    <w:rsid w:val="006C7C43"/>
    <w:rsid w:val="006C7ED1"/>
    <w:rsid w:val="006D0E25"/>
    <w:rsid w:val="006D11C3"/>
    <w:rsid w:val="006D1589"/>
    <w:rsid w:val="006D15B1"/>
    <w:rsid w:val="006D18F1"/>
    <w:rsid w:val="006D19A5"/>
    <w:rsid w:val="006D1C64"/>
    <w:rsid w:val="006D1E5C"/>
    <w:rsid w:val="006D1E85"/>
    <w:rsid w:val="006D227B"/>
    <w:rsid w:val="006D24BC"/>
    <w:rsid w:val="006D26B2"/>
    <w:rsid w:val="006D2CBE"/>
    <w:rsid w:val="006D2E05"/>
    <w:rsid w:val="006D3691"/>
    <w:rsid w:val="006D3B09"/>
    <w:rsid w:val="006D3EF8"/>
    <w:rsid w:val="006D3F4A"/>
    <w:rsid w:val="006D4966"/>
    <w:rsid w:val="006D5135"/>
    <w:rsid w:val="006D5636"/>
    <w:rsid w:val="006D56E1"/>
    <w:rsid w:val="006D56F6"/>
    <w:rsid w:val="006D5A49"/>
    <w:rsid w:val="006D6069"/>
    <w:rsid w:val="006D6190"/>
    <w:rsid w:val="006D6925"/>
    <w:rsid w:val="006D7476"/>
    <w:rsid w:val="006D75A7"/>
    <w:rsid w:val="006D773C"/>
    <w:rsid w:val="006D7D54"/>
    <w:rsid w:val="006D7FF5"/>
    <w:rsid w:val="006E0114"/>
    <w:rsid w:val="006E06B9"/>
    <w:rsid w:val="006E0BFB"/>
    <w:rsid w:val="006E1319"/>
    <w:rsid w:val="006E14A4"/>
    <w:rsid w:val="006E1531"/>
    <w:rsid w:val="006E1AE3"/>
    <w:rsid w:val="006E200C"/>
    <w:rsid w:val="006E2A0E"/>
    <w:rsid w:val="006E2C9F"/>
    <w:rsid w:val="006E2F76"/>
    <w:rsid w:val="006E3042"/>
    <w:rsid w:val="006E3152"/>
    <w:rsid w:val="006E3390"/>
    <w:rsid w:val="006E385F"/>
    <w:rsid w:val="006E39E3"/>
    <w:rsid w:val="006E4198"/>
    <w:rsid w:val="006E48ED"/>
    <w:rsid w:val="006E497C"/>
    <w:rsid w:val="006E4EBC"/>
    <w:rsid w:val="006E4FE3"/>
    <w:rsid w:val="006E4FEA"/>
    <w:rsid w:val="006E58EC"/>
    <w:rsid w:val="006E59A7"/>
    <w:rsid w:val="006E5CD6"/>
    <w:rsid w:val="006E6472"/>
    <w:rsid w:val="006E659D"/>
    <w:rsid w:val="006E6623"/>
    <w:rsid w:val="006E675A"/>
    <w:rsid w:val="006E67C9"/>
    <w:rsid w:val="006E67D8"/>
    <w:rsid w:val="006E72E3"/>
    <w:rsid w:val="006E76D5"/>
    <w:rsid w:val="006E7702"/>
    <w:rsid w:val="006E7BB7"/>
    <w:rsid w:val="006E7C7D"/>
    <w:rsid w:val="006E7F41"/>
    <w:rsid w:val="006F009A"/>
    <w:rsid w:val="006F045C"/>
    <w:rsid w:val="006F05CF"/>
    <w:rsid w:val="006F15CB"/>
    <w:rsid w:val="006F2806"/>
    <w:rsid w:val="006F2862"/>
    <w:rsid w:val="006F34F0"/>
    <w:rsid w:val="006F35FF"/>
    <w:rsid w:val="006F391F"/>
    <w:rsid w:val="006F3F19"/>
    <w:rsid w:val="006F56D6"/>
    <w:rsid w:val="006F5C63"/>
    <w:rsid w:val="006F663A"/>
    <w:rsid w:val="006F6685"/>
    <w:rsid w:val="006F68BD"/>
    <w:rsid w:val="006F68C5"/>
    <w:rsid w:val="006F6BEC"/>
    <w:rsid w:val="006F6D92"/>
    <w:rsid w:val="006F6E4E"/>
    <w:rsid w:val="006F6E79"/>
    <w:rsid w:val="006F7080"/>
    <w:rsid w:val="006F73CA"/>
    <w:rsid w:val="006F7404"/>
    <w:rsid w:val="006F76F6"/>
    <w:rsid w:val="006F7B73"/>
    <w:rsid w:val="006F7D38"/>
    <w:rsid w:val="006F7DE7"/>
    <w:rsid w:val="007000C5"/>
    <w:rsid w:val="00700582"/>
    <w:rsid w:val="0070064E"/>
    <w:rsid w:val="007006D7"/>
    <w:rsid w:val="00701240"/>
    <w:rsid w:val="00701465"/>
    <w:rsid w:val="0070154D"/>
    <w:rsid w:val="007017AB"/>
    <w:rsid w:val="00701901"/>
    <w:rsid w:val="00701B8C"/>
    <w:rsid w:val="00702059"/>
    <w:rsid w:val="00702311"/>
    <w:rsid w:val="00702344"/>
    <w:rsid w:val="00702836"/>
    <w:rsid w:val="00702985"/>
    <w:rsid w:val="00702A06"/>
    <w:rsid w:val="00702A7C"/>
    <w:rsid w:val="00703030"/>
    <w:rsid w:val="00703BED"/>
    <w:rsid w:val="00704531"/>
    <w:rsid w:val="00704AE4"/>
    <w:rsid w:val="00704FDD"/>
    <w:rsid w:val="007052A2"/>
    <w:rsid w:val="0070541F"/>
    <w:rsid w:val="0070547C"/>
    <w:rsid w:val="007059B7"/>
    <w:rsid w:val="00705EE0"/>
    <w:rsid w:val="0070653E"/>
    <w:rsid w:val="00706D53"/>
    <w:rsid w:val="007070D8"/>
    <w:rsid w:val="007078C8"/>
    <w:rsid w:val="007100EB"/>
    <w:rsid w:val="0071065B"/>
    <w:rsid w:val="00710E9E"/>
    <w:rsid w:val="00710FAB"/>
    <w:rsid w:val="007113BA"/>
    <w:rsid w:val="007116A3"/>
    <w:rsid w:val="00712422"/>
    <w:rsid w:val="00712765"/>
    <w:rsid w:val="007128E5"/>
    <w:rsid w:val="0071292B"/>
    <w:rsid w:val="00712DA7"/>
    <w:rsid w:val="00712F10"/>
    <w:rsid w:val="00713011"/>
    <w:rsid w:val="007143D6"/>
    <w:rsid w:val="00714520"/>
    <w:rsid w:val="0071489E"/>
    <w:rsid w:val="00714DE9"/>
    <w:rsid w:val="00715615"/>
    <w:rsid w:val="0071562E"/>
    <w:rsid w:val="0071564B"/>
    <w:rsid w:val="0071589A"/>
    <w:rsid w:val="00715941"/>
    <w:rsid w:val="00715C59"/>
    <w:rsid w:val="007162B9"/>
    <w:rsid w:val="00716642"/>
    <w:rsid w:val="007174D9"/>
    <w:rsid w:val="00717B00"/>
    <w:rsid w:val="00717CA0"/>
    <w:rsid w:val="00717FE6"/>
    <w:rsid w:val="007200AC"/>
    <w:rsid w:val="007201FA"/>
    <w:rsid w:val="007202DB"/>
    <w:rsid w:val="00720BDA"/>
    <w:rsid w:val="00720C5A"/>
    <w:rsid w:val="00720D76"/>
    <w:rsid w:val="007212F9"/>
    <w:rsid w:val="007215A5"/>
    <w:rsid w:val="007217F5"/>
    <w:rsid w:val="00721C6C"/>
    <w:rsid w:val="00721D68"/>
    <w:rsid w:val="007222A9"/>
    <w:rsid w:val="00722638"/>
    <w:rsid w:val="00722F9B"/>
    <w:rsid w:val="007232D1"/>
    <w:rsid w:val="00723CA7"/>
    <w:rsid w:val="00723CAE"/>
    <w:rsid w:val="00723DB7"/>
    <w:rsid w:val="007240D2"/>
    <w:rsid w:val="007244C1"/>
    <w:rsid w:val="00724881"/>
    <w:rsid w:val="0072492B"/>
    <w:rsid w:val="00724A66"/>
    <w:rsid w:val="00724CA2"/>
    <w:rsid w:val="00724EAB"/>
    <w:rsid w:val="00724EFB"/>
    <w:rsid w:val="00724F69"/>
    <w:rsid w:val="007250D9"/>
    <w:rsid w:val="0072531A"/>
    <w:rsid w:val="007254EE"/>
    <w:rsid w:val="007255E9"/>
    <w:rsid w:val="007257D0"/>
    <w:rsid w:val="00725A77"/>
    <w:rsid w:val="00725A79"/>
    <w:rsid w:val="00726220"/>
    <w:rsid w:val="007269DC"/>
    <w:rsid w:val="00726F4D"/>
    <w:rsid w:val="00730383"/>
    <w:rsid w:val="00730485"/>
    <w:rsid w:val="007308C4"/>
    <w:rsid w:val="00730EC2"/>
    <w:rsid w:val="00731649"/>
    <w:rsid w:val="0073196D"/>
    <w:rsid w:val="00731A29"/>
    <w:rsid w:val="00731B98"/>
    <w:rsid w:val="00731BBB"/>
    <w:rsid w:val="00732726"/>
    <w:rsid w:val="00732911"/>
    <w:rsid w:val="007329AD"/>
    <w:rsid w:val="007335C1"/>
    <w:rsid w:val="007335C2"/>
    <w:rsid w:val="0073369C"/>
    <w:rsid w:val="00733946"/>
    <w:rsid w:val="00733BF5"/>
    <w:rsid w:val="007345FA"/>
    <w:rsid w:val="007346E2"/>
    <w:rsid w:val="00734B50"/>
    <w:rsid w:val="00735015"/>
    <w:rsid w:val="00735927"/>
    <w:rsid w:val="00735B7E"/>
    <w:rsid w:val="00735CE9"/>
    <w:rsid w:val="00735D15"/>
    <w:rsid w:val="00736788"/>
    <w:rsid w:val="00736BF8"/>
    <w:rsid w:val="00736CC5"/>
    <w:rsid w:val="00736D80"/>
    <w:rsid w:val="00737A54"/>
    <w:rsid w:val="00740368"/>
    <w:rsid w:val="007403B3"/>
    <w:rsid w:val="00740EA5"/>
    <w:rsid w:val="00741243"/>
    <w:rsid w:val="0074168E"/>
    <w:rsid w:val="00741892"/>
    <w:rsid w:val="00741F9E"/>
    <w:rsid w:val="007425C8"/>
    <w:rsid w:val="00742A50"/>
    <w:rsid w:val="00742F18"/>
    <w:rsid w:val="00742FCD"/>
    <w:rsid w:val="007430BF"/>
    <w:rsid w:val="00743647"/>
    <w:rsid w:val="00743709"/>
    <w:rsid w:val="007438F7"/>
    <w:rsid w:val="00743AC2"/>
    <w:rsid w:val="00743B89"/>
    <w:rsid w:val="00743D44"/>
    <w:rsid w:val="0074463F"/>
    <w:rsid w:val="0074484D"/>
    <w:rsid w:val="0074496D"/>
    <w:rsid w:val="007449AB"/>
    <w:rsid w:val="00744F92"/>
    <w:rsid w:val="00745915"/>
    <w:rsid w:val="00745BA9"/>
    <w:rsid w:val="00745CA7"/>
    <w:rsid w:val="00745DE5"/>
    <w:rsid w:val="0074623C"/>
    <w:rsid w:val="00746914"/>
    <w:rsid w:val="00746A36"/>
    <w:rsid w:val="00746D9F"/>
    <w:rsid w:val="00746DAB"/>
    <w:rsid w:val="00746EB6"/>
    <w:rsid w:val="00747369"/>
    <w:rsid w:val="0074763B"/>
    <w:rsid w:val="007477B7"/>
    <w:rsid w:val="00747F4A"/>
    <w:rsid w:val="00750056"/>
    <w:rsid w:val="00750501"/>
    <w:rsid w:val="00750BF8"/>
    <w:rsid w:val="00751061"/>
    <w:rsid w:val="007510D5"/>
    <w:rsid w:val="00751203"/>
    <w:rsid w:val="007514CE"/>
    <w:rsid w:val="00751ADA"/>
    <w:rsid w:val="00751C45"/>
    <w:rsid w:val="00751DF3"/>
    <w:rsid w:val="00751FD3"/>
    <w:rsid w:val="00752155"/>
    <w:rsid w:val="007523CD"/>
    <w:rsid w:val="007524AC"/>
    <w:rsid w:val="00752E1A"/>
    <w:rsid w:val="00753149"/>
    <w:rsid w:val="0075329F"/>
    <w:rsid w:val="007532DE"/>
    <w:rsid w:val="00753369"/>
    <w:rsid w:val="00753452"/>
    <w:rsid w:val="00753985"/>
    <w:rsid w:val="00753B33"/>
    <w:rsid w:val="00753CEE"/>
    <w:rsid w:val="007548DC"/>
    <w:rsid w:val="00754AB4"/>
    <w:rsid w:val="00754B5D"/>
    <w:rsid w:val="00754C09"/>
    <w:rsid w:val="00754F41"/>
    <w:rsid w:val="00754F7D"/>
    <w:rsid w:val="00755B30"/>
    <w:rsid w:val="00755C3F"/>
    <w:rsid w:val="00756112"/>
    <w:rsid w:val="00756449"/>
    <w:rsid w:val="00756582"/>
    <w:rsid w:val="00756C8E"/>
    <w:rsid w:val="00757981"/>
    <w:rsid w:val="00757A78"/>
    <w:rsid w:val="00757F23"/>
    <w:rsid w:val="00757F34"/>
    <w:rsid w:val="007604B9"/>
    <w:rsid w:val="0076060F"/>
    <w:rsid w:val="00760955"/>
    <w:rsid w:val="007609F4"/>
    <w:rsid w:val="00760E0C"/>
    <w:rsid w:val="00760E8B"/>
    <w:rsid w:val="0076148F"/>
    <w:rsid w:val="0076157E"/>
    <w:rsid w:val="00761E2F"/>
    <w:rsid w:val="007629E5"/>
    <w:rsid w:val="00762CCC"/>
    <w:rsid w:val="00763079"/>
    <w:rsid w:val="007636D7"/>
    <w:rsid w:val="00763865"/>
    <w:rsid w:val="007638CE"/>
    <w:rsid w:val="0076392A"/>
    <w:rsid w:val="00763C43"/>
    <w:rsid w:val="007649F5"/>
    <w:rsid w:val="00764B23"/>
    <w:rsid w:val="00765092"/>
    <w:rsid w:val="007651A3"/>
    <w:rsid w:val="00765820"/>
    <w:rsid w:val="00765A67"/>
    <w:rsid w:val="00766232"/>
    <w:rsid w:val="00766434"/>
    <w:rsid w:val="007665EA"/>
    <w:rsid w:val="0076738B"/>
    <w:rsid w:val="00767F97"/>
    <w:rsid w:val="00770582"/>
    <w:rsid w:val="007706A6"/>
    <w:rsid w:val="00770B12"/>
    <w:rsid w:val="00770CC3"/>
    <w:rsid w:val="00771667"/>
    <w:rsid w:val="007717CE"/>
    <w:rsid w:val="00771A6B"/>
    <w:rsid w:val="00771CF9"/>
    <w:rsid w:val="00772247"/>
    <w:rsid w:val="007723C0"/>
    <w:rsid w:val="007723C4"/>
    <w:rsid w:val="007724C5"/>
    <w:rsid w:val="007724CE"/>
    <w:rsid w:val="0077256D"/>
    <w:rsid w:val="007728BD"/>
    <w:rsid w:val="00772E8F"/>
    <w:rsid w:val="00773078"/>
    <w:rsid w:val="0077329E"/>
    <w:rsid w:val="007737D8"/>
    <w:rsid w:val="0077392C"/>
    <w:rsid w:val="00773AA9"/>
    <w:rsid w:val="00773AEE"/>
    <w:rsid w:val="00773E23"/>
    <w:rsid w:val="00773E86"/>
    <w:rsid w:val="007748AE"/>
    <w:rsid w:val="0077552B"/>
    <w:rsid w:val="0077558E"/>
    <w:rsid w:val="00775656"/>
    <w:rsid w:val="00775A6E"/>
    <w:rsid w:val="00776628"/>
    <w:rsid w:val="007766D1"/>
    <w:rsid w:val="00776F9A"/>
    <w:rsid w:val="0077705D"/>
    <w:rsid w:val="0077730D"/>
    <w:rsid w:val="007774CF"/>
    <w:rsid w:val="0077750E"/>
    <w:rsid w:val="0077760A"/>
    <w:rsid w:val="007779BA"/>
    <w:rsid w:val="00777F4B"/>
    <w:rsid w:val="00777F5E"/>
    <w:rsid w:val="0078086B"/>
    <w:rsid w:val="00781351"/>
    <w:rsid w:val="00781701"/>
    <w:rsid w:val="007819ED"/>
    <w:rsid w:val="00781B68"/>
    <w:rsid w:val="00781C70"/>
    <w:rsid w:val="00781E54"/>
    <w:rsid w:val="00781FFB"/>
    <w:rsid w:val="00782BAC"/>
    <w:rsid w:val="0078366D"/>
    <w:rsid w:val="00783818"/>
    <w:rsid w:val="00783BD3"/>
    <w:rsid w:val="007844B2"/>
    <w:rsid w:val="00784762"/>
    <w:rsid w:val="007847EA"/>
    <w:rsid w:val="00784B62"/>
    <w:rsid w:val="00784C68"/>
    <w:rsid w:val="00785875"/>
    <w:rsid w:val="0078597D"/>
    <w:rsid w:val="007859A7"/>
    <w:rsid w:val="00785F00"/>
    <w:rsid w:val="007861CB"/>
    <w:rsid w:val="00786891"/>
    <w:rsid w:val="00786C4E"/>
    <w:rsid w:val="00786C55"/>
    <w:rsid w:val="00786D99"/>
    <w:rsid w:val="00787052"/>
    <w:rsid w:val="0078785E"/>
    <w:rsid w:val="00787903"/>
    <w:rsid w:val="00787E71"/>
    <w:rsid w:val="0079039C"/>
    <w:rsid w:val="0079098F"/>
    <w:rsid w:val="0079116D"/>
    <w:rsid w:val="007911D6"/>
    <w:rsid w:val="00791450"/>
    <w:rsid w:val="007914B9"/>
    <w:rsid w:val="00791929"/>
    <w:rsid w:val="00791DF7"/>
    <w:rsid w:val="00792B8B"/>
    <w:rsid w:val="00792BD8"/>
    <w:rsid w:val="007930E1"/>
    <w:rsid w:val="00793218"/>
    <w:rsid w:val="00793654"/>
    <w:rsid w:val="00793B16"/>
    <w:rsid w:val="0079424F"/>
    <w:rsid w:val="0079437F"/>
    <w:rsid w:val="00794649"/>
    <w:rsid w:val="00794F12"/>
    <w:rsid w:val="00795121"/>
    <w:rsid w:val="007952BF"/>
    <w:rsid w:val="00795418"/>
    <w:rsid w:val="0079541E"/>
    <w:rsid w:val="0079617B"/>
    <w:rsid w:val="00796191"/>
    <w:rsid w:val="007962C7"/>
    <w:rsid w:val="007965A2"/>
    <w:rsid w:val="007971B1"/>
    <w:rsid w:val="0079747F"/>
    <w:rsid w:val="007974DB"/>
    <w:rsid w:val="00797ECA"/>
    <w:rsid w:val="00797F44"/>
    <w:rsid w:val="00797FF5"/>
    <w:rsid w:val="007A0293"/>
    <w:rsid w:val="007A0302"/>
    <w:rsid w:val="007A0332"/>
    <w:rsid w:val="007A0371"/>
    <w:rsid w:val="007A04D2"/>
    <w:rsid w:val="007A0994"/>
    <w:rsid w:val="007A0CB3"/>
    <w:rsid w:val="007A0D5A"/>
    <w:rsid w:val="007A1975"/>
    <w:rsid w:val="007A1AD0"/>
    <w:rsid w:val="007A1BA5"/>
    <w:rsid w:val="007A200E"/>
    <w:rsid w:val="007A2554"/>
    <w:rsid w:val="007A27F6"/>
    <w:rsid w:val="007A282A"/>
    <w:rsid w:val="007A2834"/>
    <w:rsid w:val="007A29DB"/>
    <w:rsid w:val="007A2C0E"/>
    <w:rsid w:val="007A2DFC"/>
    <w:rsid w:val="007A3313"/>
    <w:rsid w:val="007A4C59"/>
    <w:rsid w:val="007A5007"/>
    <w:rsid w:val="007A515E"/>
    <w:rsid w:val="007A53D4"/>
    <w:rsid w:val="007A5AA7"/>
    <w:rsid w:val="007A5AD2"/>
    <w:rsid w:val="007A5FBC"/>
    <w:rsid w:val="007A5FED"/>
    <w:rsid w:val="007A6251"/>
    <w:rsid w:val="007A68B3"/>
    <w:rsid w:val="007A721C"/>
    <w:rsid w:val="007A74C8"/>
    <w:rsid w:val="007B013D"/>
    <w:rsid w:val="007B06F7"/>
    <w:rsid w:val="007B0719"/>
    <w:rsid w:val="007B082B"/>
    <w:rsid w:val="007B0DE2"/>
    <w:rsid w:val="007B0E41"/>
    <w:rsid w:val="007B0FC3"/>
    <w:rsid w:val="007B1870"/>
    <w:rsid w:val="007B24A6"/>
    <w:rsid w:val="007B34AF"/>
    <w:rsid w:val="007B361C"/>
    <w:rsid w:val="007B3624"/>
    <w:rsid w:val="007B3668"/>
    <w:rsid w:val="007B3BF7"/>
    <w:rsid w:val="007B4323"/>
    <w:rsid w:val="007B4C9A"/>
    <w:rsid w:val="007B4D42"/>
    <w:rsid w:val="007B4E95"/>
    <w:rsid w:val="007B55EE"/>
    <w:rsid w:val="007B58DB"/>
    <w:rsid w:val="007B59B1"/>
    <w:rsid w:val="007B5A9D"/>
    <w:rsid w:val="007B5BFE"/>
    <w:rsid w:val="007B6752"/>
    <w:rsid w:val="007B697C"/>
    <w:rsid w:val="007B6AD5"/>
    <w:rsid w:val="007B6E73"/>
    <w:rsid w:val="007B6FA8"/>
    <w:rsid w:val="007B711A"/>
    <w:rsid w:val="007B724A"/>
    <w:rsid w:val="007B75CC"/>
    <w:rsid w:val="007B7E92"/>
    <w:rsid w:val="007C0703"/>
    <w:rsid w:val="007C0798"/>
    <w:rsid w:val="007C129A"/>
    <w:rsid w:val="007C1644"/>
    <w:rsid w:val="007C1972"/>
    <w:rsid w:val="007C1F2F"/>
    <w:rsid w:val="007C2834"/>
    <w:rsid w:val="007C2DA9"/>
    <w:rsid w:val="007C308F"/>
    <w:rsid w:val="007C319C"/>
    <w:rsid w:val="007C3355"/>
    <w:rsid w:val="007C341D"/>
    <w:rsid w:val="007C39C0"/>
    <w:rsid w:val="007C4141"/>
    <w:rsid w:val="007C4493"/>
    <w:rsid w:val="007C4671"/>
    <w:rsid w:val="007C46FB"/>
    <w:rsid w:val="007C50A3"/>
    <w:rsid w:val="007C5347"/>
    <w:rsid w:val="007C559A"/>
    <w:rsid w:val="007C5670"/>
    <w:rsid w:val="007C61CE"/>
    <w:rsid w:val="007C648D"/>
    <w:rsid w:val="007C6925"/>
    <w:rsid w:val="007C6DB8"/>
    <w:rsid w:val="007C6F5A"/>
    <w:rsid w:val="007C700A"/>
    <w:rsid w:val="007C708F"/>
    <w:rsid w:val="007D00B2"/>
    <w:rsid w:val="007D0588"/>
    <w:rsid w:val="007D0971"/>
    <w:rsid w:val="007D0FF2"/>
    <w:rsid w:val="007D12CD"/>
    <w:rsid w:val="007D14FF"/>
    <w:rsid w:val="007D16A5"/>
    <w:rsid w:val="007D2041"/>
    <w:rsid w:val="007D220B"/>
    <w:rsid w:val="007D223C"/>
    <w:rsid w:val="007D291E"/>
    <w:rsid w:val="007D2AB8"/>
    <w:rsid w:val="007D2C85"/>
    <w:rsid w:val="007D2DE4"/>
    <w:rsid w:val="007D3560"/>
    <w:rsid w:val="007D4259"/>
    <w:rsid w:val="007D4478"/>
    <w:rsid w:val="007D4868"/>
    <w:rsid w:val="007D50D0"/>
    <w:rsid w:val="007D5168"/>
    <w:rsid w:val="007D52D3"/>
    <w:rsid w:val="007D537C"/>
    <w:rsid w:val="007D5899"/>
    <w:rsid w:val="007D5BBB"/>
    <w:rsid w:val="007D5CBD"/>
    <w:rsid w:val="007D5EB6"/>
    <w:rsid w:val="007D6A22"/>
    <w:rsid w:val="007D6E81"/>
    <w:rsid w:val="007D6F35"/>
    <w:rsid w:val="007D724D"/>
    <w:rsid w:val="007D7885"/>
    <w:rsid w:val="007D7E15"/>
    <w:rsid w:val="007D7E99"/>
    <w:rsid w:val="007D7F3C"/>
    <w:rsid w:val="007E1051"/>
    <w:rsid w:val="007E1470"/>
    <w:rsid w:val="007E1A34"/>
    <w:rsid w:val="007E1B1C"/>
    <w:rsid w:val="007E1DC5"/>
    <w:rsid w:val="007E1F75"/>
    <w:rsid w:val="007E20EA"/>
    <w:rsid w:val="007E24D9"/>
    <w:rsid w:val="007E2D0E"/>
    <w:rsid w:val="007E3083"/>
    <w:rsid w:val="007E3264"/>
    <w:rsid w:val="007E367F"/>
    <w:rsid w:val="007E3988"/>
    <w:rsid w:val="007E3EC8"/>
    <w:rsid w:val="007E43F0"/>
    <w:rsid w:val="007E4413"/>
    <w:rsid w:val="007E46DF"/>
    <w:rsid w:val="007E474B"/>
    <w:rsid w:val="007E4A2B"/>
    <w:rsid w:val="007E4D2A"/>
    <w:rsid w:val="007E52AD"/>
    <w:rsid w:val="007E54FF"/>
    <w:rsid w:val="007E5C34"/>
    <w:rsid w:val="007E5D3E"/>
    <w:rsid w:val="007E6289"/>
    <w:rsid w:val="007E6D89"/>
    <w:rsid w:val="007E7144"/>
    <w:rsid w:val="007E7A96"/>
    <w:rsid w:val="007E7D3A"/>
    <w:rsid w:val="007E7E58"/>
    <w:rsid w:val="007E7EBB"/>
    <w:rsid w:val="007F0240"/>
    <w:rsid w:val="007F0280"/>
    <w:rsid w:val="007F1078"/>
    <w:rsid w:val="007F11EE"/>
    <w:rsid w:val="007F16E6"/>
    <w:rsid w:val="007F2749"/>
    <w:rsid w:val="007F2C65"/>
    <w:rsid w:val="007F2F46"/>
    <w:rsid w:val="007F31EA"/>
    <w:rsid w:val="007F34E9"/>
    <w:rsid w:val="007F364A"/>
    <w:rsid w:val="007F3783"/>
    <w:rsid w:val="007F3F13"/>
    <w:rsid w:val="007F3F2B"/>
    <w:rsid w:val="007F3F40"/>
    <w:rsid w:val="007F3F97"/>
    <w:rsid w:val="007F4337"/>
    <w:rsid w:val="007F4364"/>
    <w:rsid w:val="007F44AA"/>
    <w:rsid w:val="007F4DFE"/>
    <w:rsid w:val="007F52E7"/>
    <w:rsid w:val="007F5927"/>
    <w:rsid w:val="007F5AB1"/>
    <w:rsid w:val="007F5BDA"/>
    <w:rsid w:val="007F5F05"/>
    <w:rsid w:val="007F6467"/>
    <w:rsid w:val="007F6BAE"/>
    <w:rsid w:val="007F6F46"/>
    <w:rsid w:val="007F7303"/>
    <w:rsid w:val="007F75CB"/>
    <w:rsid w:val="007F76F2"/>
    <w:rsid w:val="007F7FD8"/>
    <w:rsid w:val="0080094D"/>
    <w:rsid w:val="00800A26"/>
    <w:rsid w:val="00800BB1"/>
    <w:rsid w:val="00800C57"/>
    <w:rsid w:val="00800D13"/>
    <w:rsid w:val="00800FD9"/>
    <w:rsid w:val="008012B4"/>
    <w:rsid w:val="00801A47"/>
    <w:rsid w:val="00801BCE"/>
    <w:rsid w:val="00801CF5"/>
    <w:rsid w:val="008027DF"/>
    <w:rsid w:val="00802DD2"/>
    <w:rsid w:val="008034DD"/>
    <w:rsid w:val="00803710"/>
    <w:rsid w:val="0080414A"/>
    <w:rsid w:val="00804B7B"/>
    <w:rsid w:val="008050D2"/>
    <w:rsid w:val="008054E0"/>
    <w:rsid w:val="0080557F"/>
    <w:rsid w:val="0080605B"/>
    <w:rsid w:val="00806651"/>
    <w:rsid w:val="00806771"/>
    <w:rsid w:val="00806989"/>
    <w:rsid w:val="008069F6"/>
    <w:rsid w:val="00807235"/>
    <w:rsid w:val="00807D7E"/>
    <w:rsid w:val="00807EF6"/>
    <w:rsid w:val="008103A5"/>
    <w:rsid w:val="008104E8"/>
    <w:rsid w:val="00810853"/>
    <w:rsid w:val="008109DD"/>
    <w:rsid w:val="0081108F"/>
    <w:rsid w:val="00811365"/>
    <w:rsid w:val="008115DC"/>
    <w:rsid w:val="00812127"/>
    <w:rsid w:val="008126A4"/>
    <w:rsid w:val="00812FB7"/>
    <w:rsid w:val="008136C5"/>
    <w:rsid w:val="00813B43"/>
    <w:rsid w:val="00814620"/>
    <w:rsid w:val="00814AF4"/>
    <w:rsid w:val="00814B1F"/>
    <w:rsid w:val="00814C69"/>
    <w:rsid w:val="00814FC2"/>
    <w:rsid w:val="0081545F"/>
    <w:rsid w:val="008159F1"/>
    <w:rsid w:val="00815B26"/>
    <w:rsid w:val="0081617F"/>
    <w:rsid w:val="008163C3"/>
    <w:rsid w:val="0081647F"/>
    <w:rsid w:val="00816531"/>
    <w:rsid w:val="0081655A"/>
    <w:rsid w:val="008166CB"/>
    <w:rsid w:val="008170C6"/>
    <w:rsid w:val="008171DA"/>
    <w:rsid w:val="00817EEC"/>
    <w:rsid w:val="008200C8"/>
    <w:rsid w:val="00820781"/>
    <w:rsid w:val="0082081F"/>
    <w:rsid w:val="00821990"/>
    <w:rsid w:val="008219A3"/>
    <w:rsid w:val="0082226B"/>
    <w:rsid w:val="00822372"/>
    <w:rsid w:val="008223A1"/>
    <w:rsid w:val="008227E1"/>
    <w:rsid w:val="00822BCD"/>
    <w:rsid w:val="00822C55"/>
    <w:rsid w:val="00822FE3"/>
    <w:rsid w:val="00823053"/>
    <w:rsid w:val="008234AD"/>
    <w:rsid w:val="0082364C"/>
    <w:rsid w:val="00823669"/>
    <w:rsid w:val="00824455"/>
    <w:rsid w:val="00824B2A"/>
    <w:rsid w:val="00824C5A"/>
    <w:rsid w:val="00824D9A"/>
    <w:rsid w:val="00824DA6"/>
    <w:rsid w:val="00824E91"/>
    <w:rsid w:val="00825021"/>
    <w:rsid w:val="008252EA"/>
    <w:rsid w:val="00825430"/>
    <w:rsid w:val="00825562"/>
    <w:rsid w:val="008256AB"/>
    <w:rsid w:val="00825709"/>
    <w:rsid w:val="00826576"/>
    <w:rsid w:val="008270CA"/>
    <w:rsid w:val="00827458"/>
    <w:rsid w:val="00827A84"/>
    <w:rsid w:val="00827D37"/>
    <w:rsid w:val="00827E2D"/>
    <w:rsid w:val="00827FED"/>
    <w:rsid w:val="0083020F"/>
    <w:rsid w:val="00830225"/>
    <w:rsid w:val="00830346"/>
    <w:rsid w:val="008303B5"/>
    <w:rsid w:val="00830F3C"/>
    <w:rsid w:val="00831271"/>
    <w:rsid w:val="008313E8"/>
    <w:rsid w:val="008315C1"/>
    <w:rsid w:val="0083197F"/>
    <w:rsid w:val="00831A5D"/>
    <w:rsid w:val="00831FFC"/>
    <w:rsid w:val="008326E1"/>
    <w:rsid w:val="00832720"/>
    <w:rsid w:val="00832A7F"/>
    <w:rsid w:val="00832F25"/>
    <w:rsid w:val="0083323E"/>
    <w:rsid w:val="008337F5"/>
    <w:rsid w:val="00833ABA"/>
    <w:rsid w:val="00834609"/>
    <w:rsid w:val="008349CA"/>
    <w:rsid w:val="0083522E"/>
    <w:rsid w:val="0083535D"/>
    <w:rsid w:val="00835382"/>
    <w:rsid w:val="00835D5F"/>
    <w:rsid w:val="008364E5"/>
    <w:rsid w:val="008365C2"/>
    <w:rsid w:val="00836648"/>
    <w:rsid w:val="00836A80"/>
    <w:rsid w:val="00836C74"/>
    <w:rsid w:val="00837419"/>
    <w:rsid w:val="00837B32"/>
    <w:rsid w:val="00837C66"/>
    <w:rsid w:val="00837CFC"/>
    <w:rsid w:val="008404C9"/>
    <w:rsid w:val="00841372"/>
    <w:rsid w:val="00841455"/>
    <w:rsid w:val="00841B05"/>
    <w:rsid w:val="0084268E"/>
    <w:rsid w:val="00842879"/>
    <w:rsid w:val="00842B15"/>
    <w:rsid w:val="00842D1E"/>
    <w:rsid w:val="00842D48"/>
    <w:rsid w:val="008432C5"/>
    <w:rsid w:val="008436C9"/>
    <w:rsid w:val="00843922"/>
    <w:rsid w:val="00843A9B"/>
    <w:rsid w:val="00843BFE"/>
    <w:rsid w:val="00843E45"/>
    <w:rsid w:val="00844085"/>
    <w:rsid w:val="0084441B"/>
    <w:rsid w:val="00844733"/>
    <w:rsid w:val="00844737"/>
    <w:rsid w:val="0084549F"/>
    <w:rsid w:val="008457EF"/>
    <w:rsid w:val="00845A6E"/>
    <w:rsid w:val="0084600B"/>
    <w:rsid w:val="0084620E"/>
    <w:rsid w:val="008462BE"/>
    <w:rsid w:val="008466A2"/>
    <w:rsid w:val="008469A5"/>
    <w:rsid w:val="00846C69"/>
    <w:rsid w:val="00847691"/>
    <w:rsid w:val="00847BF8"/>
    <w:rsid w:val="00847FBC"/>
    <w:rsid w:val="008505B6"/>
    <w:rsid w:val="0085062E"/>
    <w:rsid w:val="008507F1"/>
    <w:rsid w:val="00850F75"/>
    <w:rsid w:val="0085117D"/>
    <w:rsid w:val="00851D91"/>
    <w:rsid w:val="00851EB1"/>
    <w:rsid w:val="00851FC9"/>
    <w:rsid w:val="00851FDE"/>
    <w:rsid w:val="00852EE3"/>
    <w:rsid w:val="00852F48"/>
    <w:rsid w:val="00853237"/>
    <w:rsid w:val="00853E94"/>
    <w:rsid w:val="00853FC0"/>
    <w:rsid w:val="00854365"/>
    <w:rsid w:val="00854400"/>
    <w:rsid w:val="008546AE"/>
    <w:rsid w:val="008549E3"/>
    <w:rsid w:val="00854AF9"/>
    <w:rsid w:val="00854C0B"/>
    <w:rsid w:val="00854C73"/>
    <w:rsid w:val="00854E71"/>
    <w:rsid w:val="00854EA0"/>
    <w:rsid w:val="00855112"/>
    <w:rsid w:val="008552D8"/>
    <w:rsid w:val="0085596E"/>
    <w:rsid w:val="00855975"/>
    <w:rsid w:val="00855D3F"/>
    <w:rsid w:val="0085647B"/>
    <w:rsid w:val="00856936"/>
    <w:rsid w:val="00856F46"/>
    <w:rsid w:val="0085708B"/>
    <w:rsid w:val="008570BE"/>
    <w:rsid w:val="008575AE"/>
    <w:rsid w:val="008575B9"/>
    <w:rsid w:val="00857813"/>
    <w:rsid w:val="00857C55"/>
    <w:rsid w:val="008612CB"/>
    <w:rsid w:val="00861F4C"/>
    <w:rsid w:val="00861FDD"/>
    <w:rsid w:val="0086227C"/>
    <w:rsid w:val="008628F5"/>
    <w:rsid w:val="0086319A"/>
    <w:rsid w:val="008632F4"/>
    <w:rsid w:val="00863A58"/>
    <w:rsid w:val="00863AFB"/>
    <w:rsid w:val="00863E46"/>
    <w:rsid w:val="00864644"/>
    <w:rsid w:val="00864EAF"/>
    <w:rsid w:val="0086553D"/>
    <w:rsid w:val="00865810"/>
    <w:rsid w:val="00865AA4"/>
    <w:rsid w:val="008661DA"/>
    <w:rsid w:val="008663E0"/>
    <w:rsid w:val="008667B9"/>
    <w:rsid w:val="00866A4F"/>
    <w:rsid w:val="008671E8"/>
    <w:rsid w:val="00867406"/>
    <w:rsid w:val="008676E7"/>
    <w:rsid w:val="00867763"/>
    <w:rsid w:val="008678FF"/>
    <w:rsid w:val="00867D69"/>
    <w:rsid w:val="0087001E"/>
    <w:rsid w:val="00870162"/>
    <w:rsid w:val="008703CD"/>
    <w:rsid w:val="0087059C"/>
    <w:rsid w:val="008706F8"/>
    <w:rsid w:val="008709C0"/>
    <w:rsid w:val="00871647"/>
    <w:rsid w:val="008716A1"/>
    <w:rsid w:val="00871DA5"/>
    <w:rsid w:val="00872341"/>
    <w:rsid w:val="008724CB"/>
    <w:rsid w:val="008726E3"/>
    <w:rsid w:val="00872829"/>
    <w:rsid w:val="008728EA"/>
    <w:rsid w:val="00872EC6"/>
    <w:rsid w:val="0087318B"/>
    <w:rsid w:val="00873295"/>
    <w:rsid w:val="00873605"/>
    <w:rsid w:val="00873793"/>
    <w:rsid w:val="008738B2"/>
    <w:rsid w:val="00873988"/>
    <w:rsid w:val="00873D38"/>
    <w:rsid w:val="0087455B"/>
    <w:rsid w:val="0087534C"/>
    <w:rsid w:val="00875734"/>
    <w:rsid w:val="0087611E"/>
    <w:rsid w:val="00876221"/>
    <w:rsid w:val="00876327"/>
    <w:rsid w:val="0087651B"/>
    <w:rsid w:val="00876705"/>
    <w:rsid w:val="00876A04"/>
    <w:rsid w:val="00876FE1"/>
    <w:rsid w:val="00876FF2"/>
    <w:rsid w:val="008771FF"/>
    <w:rsid w:val="008777B1"/>
    <w:rsid w:val="008777CA"/>
    <w:rsid w:val="00877973"/>
    <w:rsid w:val="00877E8C"/>
    <w:rsid w:val="00877F23"/>
    <w:rsid w:val="00880150"/>
    <w:rsid w:val="00880193"/>
    <w:rsid w:val="00880476"/>
    <w:rsid w:val="008805C7"/>
    <w:rsid w:val="0088063F"/>
    <w:rsid w:val="00880A6A"/>
    <w:rsid w:val="00880EFE"/>
    <w:rsid w:val="008810B5"/>
    <w:rsid w:val="008811AD"/>
    <w:rsid w:val="0088143B"/>
    <w:rsid w:val="0088185F"/>
    <w:rsid w:val="00882990"/>
    <w:rsid w:val="008834C8"/>
    <w:rsid w:val="00883562"/>
    <w:rsid w:val="008841E1"/>
    <w:rsid w:val="00884E22"/>
    <w:rsid w:val="00884FCE"/>
    <w:rsid w:val="00885512"/>
    <w:rsid w:val="0088574D"/>
    <w:rsid w:val="00885897"/>
    <w:rsid w:val="00885F93"/>
    <w:rsid w:val="00885FD7"/>
    <w:rsid w:val="008863DE"/>
    <w:rsid w:val="008863EA"/>
    <w:rsid w:val="008864EF"/>
    <w:rsid w:val="0088661B"/>
    <w:rsid w:val="00886994"/>
    <w:rsid w:val="00886B3C"/>
    <w:rsid w:val="00886D80"/>
    <w:rsid w:val="008870C9"/>
    <w:rsid w:val="008877DA"/>
    <w:rsid w:val="008878FB"/>
    <w:rsid w:val="00887E33"/>
    <w:rsid w:val="00890ECD"/>
    <w:rsid w:val="00891350"/>
    <w:rsid w:val="00891AE6"/>
    <w:rsid w:val="00891CA6"/>
    <w:rsid w:val="00892279"/>
    <w:rsid w:val="008928D2"/>
    <w:rsid w:val="00892C6F"/>
    <w:rsid w:val="00892D97"/>
    <w:rsid w:val="008931EE"/>
    <w:rsid w:val="00893588"/>
    <w:rsid w:val="00893690"/>
    <w:rsid w:val="00893A6B"/>
    <w:rsid w:val="00894370"/>
    <w:rsid w:val="00894633"/>
    <w:rsid w:val="0089470F"/>
    <w:rsid w:val="008950D7"/>
    <w:rsid w:val="008950EA"/>
    <w:rsid w:val="0089567A"/>
    <w:rsid w:val="00895B2D"/>
    <w:rsid w:val="00895E6E"/>
    <w:rsid w:val="008964CB"/>
    <w:rsid w:val="0089661D"/>
    <w:rsid w:val="00896A1B"/>
    <w:rsid w:val="00896CC6"/>
    <w:rsid w:val="00896EB4"/>
    <w:rsid w:val="008974B5"/>
    <w:rsid w:val="00897594"/>
    <w:rsid w:val="0089760A"/>
    <w:rsid w:val="008977C9"/>
    <w:rsid w:val="008978B6"/>
    <w:rsid w:val="008979ED"/>
    <w:rsid w:val="00897A0E"/>
    <w:rsid w:val="00897ACD"/>
    <w:rsid w:val="00897B21"/>
    <w:rsid w:val="00897F42"/>
    <w:rsid w:val="008A003F"/>
    <w:rsid w:val="008A02A9"/>
    <w:rsid w:val="008A0369"/>
    <w:rsid w:val="008A06FE"/>
    <w:rsid w:val="008A0759"/>
    <w:rsid w:val="008A09A3"/>
    <w:rsid w:val="008A0A31"/>
    <w:rsid w:val="008A0C61"/>
    <w:rsid w:val="008A0E0B"/>
    <w:rsid w:val="008A0F21"/>
    <w:rsid w:val="008A137E"/>
    <w:rsid w:val="008A152E"/>
    <w:rsid w:val="008A2016"/>
    <w:rsid w:val="008A22E3"/>
    <w:rsid w:val="008A285F"/>
    <w:rsid w:val="008A29DF"/>
    <w:rsid w:val="008A2AE9"/>
    <w:rsid w:val="008A3098"/>
    <w:rsid w:val="008A359A"/>
    <w:rsid w:val="008A3950"/>
    <w:rsid w:val="008A3D35"/>
    <w:rsid w:val="008A3E6A"/>
    <w:rsid w:val="008A3F5E"/>
    <w:rsid w:val="008A41A4"/>
    <w:rsid w:val="008A443F"/>
    <w:rsid w:val="008A46C9"/>
    <w:rsid w:val="008A4C8D"/>
    <w:rsid w:val="008A4F4A"/>
    <w:rsid w:val="008A5051"/>
    <w:rsid w:val="008A5672"/>
    <w:rsid w:val="008A5867"/>
    <w:rsid w:val="008A5916"/>
    <w:rsid w:val="008A59C8"/>
    <w:rsid w:val="008A5D19"/>
    <w:rsid w:val="008A63EE"/>
    <w:rsid w:val="008A6C02"/>
    <w:rsid w:val="008A7374"/>
    <w:rsid w:val="008A77C5"/>
    <w:rsid w:val="008A7C01"/>
    <w:rsid w:val="008B02D7"/>
    <w:rsid w:val="008B03B0"/>
    <w:rsid w:val="008B03BD"/>
    <w:rsid w:val="008B0999"/>
    <w:rsid w:val="008B0C34"/>
    <w:rsid w:val="008B1C8E"/>
    <w:rsid w:val="008B1D8D"/>
    <w:rsid w:val="008B2306"/>
    <w:rsid w:val="008B24C2"/>
    <w:rsid w:val="008B2DD2"/>
    <w:rsid w:val="008B345F"/>
    <w:rsid w:val="008B34B0"/>
    <w:rsid w:val="008B3A02"/>
    <w:rsid w:val="008B3DFA"/>
    <w:rsid w:val="008B4322"/>
    <w:rsid w:val="008B4840"/>
    <w:rsid w:val="008B4AD0"/>
    <w:rsid w:val="008B4F7A"/>
    <w:rsid w:val="008B53D8"/>
    <w:rsid w:val="008B54A3"/>
    <w:rsid w:val="008B5BA6"/>
    <w:rsid w:val="008B614F"/>
    <w:rsid w:val="008B6342"/>
    <w:rsid w:val="008B645B"/>
    <w:rsid w:val="008B659F"/>
    <w:rsid w:val="008B6D8D"/>
    <w:rsid w:val="008B6DF3"/>
    <w:rsid w:val="008B6EC3"/>
    <w:rsid w:val="008B708A"/>
    <w:rsid w:val="008B71C9"/>
    <w:rsid w:val="008B747A"/>
    <w:rsid w:val="008B751C"/>
    <w:rsid w:val="008B78B6"/>
    <w:rsid w:val="008C0044"/>
    <w:rsid w:val="008C004B"/>
    <w:rsid w:val="008C0286"/>
    <w:rsid w:val="008C0679"/>
    <w:rsid w:val="008C0743"/>
    <w:rsid w:val="008C085F"/>
    <w:rsid w:val="008C0B24"/>
    <w:rsid w:val="008C0FB2"/>
    <w:rsid w:val="008C105A"/>
    <w:rsid w:val="008C10B3"/>
    <w:rsid w:val="008C1546"/>
    <w:rsid w:val="008C1655"/>
    <w:rsid w:val="008C197A"/>
    <w:rsid w:val="008C1DAC"/>
    <w:rsid w:val="008C224F"/>
    <w:rsid w:val="008C255A"/>
    <w:rsid w:val="008C271C"/>
    <w:rsid w:val="008C310E"/>
    <w:rsid w:val="008C3153"/>
    <w:rsid w:val="008C350B"/>
    <w:rsid w:val="008C3751"/>
    <w:rsid w:val="008C4686"/>
    <w:rsid w:val="008C490F"/>
    <w:rsid w:val="008C5AA2"/>
    <w:rsid w:val="008C6888"/>
    <w:rsid w:val="008C6963"/>
    <w:rsid w:val="008C69E8"/>
    <w:rsid w:val="008C6F08"/>
    <w:rsid w:val="008C6F3A"/>
    <w:rsid w:val="008C7422"/>
    <w:rsid w:val="008C7BE2"/>
    <w:rsid w:val="008D031D"/>
    <w:rsid w:val="008D04D3"/>
    <w:rsid w:val="008D0A57"/>
    <w:rsid w:val="008D0CAB"/>
    <w:rsid w:val="008D17A0"/>
    <w:rsid w:val="008D17E7"/>
    <w:rsid w:val="008D1B29"/>
    <w:rsid w:val="008D2442"/>
    <w:rsid w:val="008D25A8"/>
    <w:rsid w:val="008D2689"/>
    <w:rsid w:val="008D28BB"/>
    <w:rsid w:val="008D299B"/>
    <w:rsid w:val="008D2FF7"/>
    <w:rsid w:val="008D35B4"/>
    <w:rsid w:val="008D434B"/>
    <w:rsid w:val="008D43D7"/>
    <w:rsid w:val="008D4D64"/>
    <w:rsid w:val="008D53B3"/>
    <w:rsid w:val="008D5E6E"/>
    <w:rsid w:val="008D5EC3"/>
    <w:rsid w:val="008D71AC"/>
    <w:rsid w:val="008D7882"/>
    <w:rsid w:val="008D794B"/>
    <w:rsid w:val="008D7D36"/>
    <w:rsid w:val="008E033A"/>
    <w:rsid w:val="008E1127"/>
    <w:rsid w:val="008E139D"/>
    <w:rsid w:val="008E1804"/>
    <w:rsid w:val="008E1BE9"/>
    <w:rsid w:val="008E1F06"/>
    <w:rsid w:val="008E2780"/>
    <w:rsid w:val="008E2782"/>
    <w:rsid w:val="008E2790"/>
    <w:rsid w:val="008E282E"/>
    <w:rsid w:val="008E3550"/>
    <w:rsid w:val="008E37D0"/>
    <w:rsid w:val="008E3EC2"/>
    <w:rsid w:val="008E4057"/>
    <w:rsid w:val="008E4353"/>
    <w:rsid w:val="008E46AB"/>
    <w:rsid w:val="008E52A8"/>
    <w:rsid w:val="008E545B"/>
    <w:rsid w:val="008E559D"/>
    <w:rsid w:val="008E5FF1"/>
    <w:rsid w:val="008E61BE"/>
    <w:rsid w:val="008E6ABC"/>
    <w:rsid w:val="008E73F1"/>
    <w:rsid w:val="008E75B0"/>
    <w:rsid w:val="008E7A3B"/>
    <w:rsid w:val="008F02FB"/>
    <w:rsid w:val="008F03D5"/>
    <w:rsid w:val="008F062C"/>
    <w:rsid w:val="008F0810"/>
    <w:rsid w:val="008F0AB1"/>
    <w:rsid w:val="008F0E1D"/>
    <w:rsid w:val="008F0F4B"/>
    <w:rsid w:val="008F15AD"/>
    <w:rsid w:val="008F295C"/>
    <w:rsid w:val="008F30E8"/>
    <w:rsid w:val="008F33A0"/>
    <w:rsid w:val="008F341B"/>
    <w:rsid w:val="008F38E3"/>
    <w:rsid w:val="008F3931"/>
    <w:rsid w:val="008F3BA6"/>
    <w:rsid w:val="008F3E0B"/>
    <w:rsid w:val="008F3FC1"/>
    <w:rsid w:val="008F40B6"/>
    <w:rsid w:val="008F515F"/>
    <w:rsid w:val="008F5298"/>
    <w:rsid w:val="008F5328"/>
    <w:rsid w:val="008F5569"/>
    <w:rsid w:val="008F5C40"/>
    <w:rsid w:val="008F5C8E"/>
    <w:rsid w:val="008F5D9B"/>
    <w:rsid w:val="008F622B"/>
    <w:rsid w:val="008F62F7"/>
    <w:rsid w:val="008F6317"/>
    <w:rsid w:val="008F66C3"/>
    <w:rsid w:val="008F679E"/>
    <w:rsid w:val="008F6B1F"/>
    <w:rsid w:val="008F7599"/>
    <w:rsid w:val="00900551"/>
    <w:rsid w:val="00900D4C"/>
    <w:rsid w:val="0090135A"/>
    <w:rsid w:val="00901522"/>
    <w:rsid w:val="00901901"/>
    <w:rsid w:val="009019DA"/>
    <w:rsid w:val="00901BB9"/>
    <w:rsid w:val="009025C1"/>
    <w:rsid w:val="0090268C"/>
    <w:rsid w:val="00902E7A"/>
    <w:rsid w:val="00903206"/>
    <w:rsid w:val="0090320C"/>
    <w:rsid w:val="00903525"/>
    <w:rsid w:val="00903693"/>
    <w:rsid w:val="009036A4"/>
    <w:rsid w:val="009037AE"/>
    <w:rsid w:val="009049FD"/>
    <w:rsid w:val="00904CEE"/>
    <w:rsid w:val="00904F00"/>
    <w:rsid w:val="00904FBF"/>
    <w:rsid w:val="0090514D"/>
    <w:rsid w:val="00906030"/>
    <w:rsid w:val="00906180"/>
    <w:rsid w:val="0090632E"/>
    <w:rsid w:val="009063CB"/>
    <w:rsid w:val="00906C3C"/>
    <w:rsid w:val="00906C83"/>
    <w:rsid w:val="00906E16"/>
    <w:rsid w:val="00906F8D"/>
    <w:rsid w:val="00907094"/>
    <w:rsid w:val="0090737C"/>
    <w:rsid w:val="009073A9"/>
    <w:rsid w:val="009076AB"/>
    <w:rsid w:val="009076BE"/>
    <w:rsid w:val="009078DE"/>
    <w:rsid w:val="00907B27"/>
    <w:rsid w:val="00907E55"/>
    <w:rsid w:val="00907EBA"/>
    <w:rsid w:val="00907F40"/>
    <w:rsid w:val="00910025"/>
    <w:rsid w:val="0091016A"/>
    <w:rsid w:val="00910752"/>
    <w:rsid w:val="00910797"/>
    <w:rsid w:val="009107BF"/>
    <w:rsid w:val="00910838"/>
    <w:rsid w:val="009108B4"/>
    <w:rsid w:val="009109A7"/>
    <w:rsid w:val="00910F44"/>
    <w:rsid w:val="00911366"/>
    <w:rsid w:val="009116CE"/>
    <w:rsid w:val="00911770"/>
    <w:rsid w:val="009119C1"/>
    <w:rsid w:val="00911A43"/>
    <w:rsid w:val="00911F31"/>
    <w:rsid w:val="00912051"/>
    <w:rsid w:val="009122BB"/>
    <w:rsid w:val="009129CB"/>
    <w:rsid w:val="00912BA7"/>
    <w:rsid w:val="00912D73"/>
    <w:rsid w:val="00912DA4"/>
    <w:rsid w:val="00912E58"/>
    <w:rsid w:val="00913ABF"/>
    <w:rsid w:val="00914192"/>
    <w:rsid w:val="0091435A"/>
    <w:rsid w:val="009149E1"/>
    <w:rsid w:val="009149EC"/>
    <w:rsid w:val="00914AA8"/>
    <w:rsid w:val="00914AB0"/>
    <w:rsid w:val="00914E8D"/>
    <w:rsid w:val="00915064"/>
    <w:rsid w:val="00915192"/>
    <w:rsid w:val="009155D2"/>
    <w:rsid w:val="00915B2F"/>
    <w:rsid w:val="00915C46"/>
    <w:rsid w:val="0091607C"/>
    <w:rsid w:val="00916AB9"/>
    <w:rsid w:val="00916BCF"/>
    <w:rsid w:val="009171A0"/>
    <w:rsid w:val="009171C0"/>
    <w:rsid w:val="009175AF"/>
    <w:rsid w:val="0091788F"/>
    <w:rsid w:val="00917963"/>
    <w:rsid w:val="0092027C"/>
    <w:rsid w:val="00920480"/>
    <w:rsid w:val="00920E39"/>
    <w:rsid w:val="00921709"/>
    <w:rsid w:val="00922378"/>
    <w:rsid w:val="00922430"/>
    <w:rsid w:val="0092301E"/>
    <w:rsid w:val="00923917"/>
    <w:rsid w:val="00923BB0"/>
    <w:rsid w:val="00923F10"/>
    <w:rsid w:val="00926328"/>
    <w:rsid w:val="00926617"/>
    <w:rsid w:val="00926721"/>
    <w:rsid w:val="009267E0"/>
    <w:rsid w:val="00927404"/>
    <w:rsid w:val="009274FD"/>
    <w:rsid w:val="00927892"/>
    <w:rsid w:val="0092796E"/>
    <w:rsid w:val="00927CF3"/>
    <w:rsid w:val="00927E85"/>
    <w:rsid w:val="00930337"/>
    <w:rsid w:val="00930AF5"/>
    <w:rsid w:val="009310D5"/>
    <w:rsid w:val="00931124"/>
    <w:rsid w:val="00931C0D"/>
    <w:rsid w:val="00931DD7"/>
    <w:rsid w:val="0093215F"/>
    <w:rsid w:val="00932229"/>
    <w:rsid w:val="00932AAC"/>
    <w:rsid w:val="00932C1F"/>
    <w:rsid w:val="00932FF3"/>
    <w:rsid w:val="00933287"/>
    <w:rsid w:val="00934B4D"/>
    <w:rsid w:val="00935784"/>
    <w:rsid w:val="00935CFF"/>
    <w:rsid w:val="00936377"/>
    <w:rsid w:val="00937073"/>
    <w:rsid w:val="009376A6"/>
    <w:rsid w:val="009377D0"/>
    <w:rsid w:val="00940676"/>
    <w:rsid w:val="009407C5"/>
    <w:rsid w:val="009409C2"/>
    <w:rsid w:val="009409EA"/>
    <w:rsid w:val="00940A68"/>
    <w:rsid w:val="00940B35"/>
    <w:rsid w:val="00940BF1"/>
    <w:rsid w:val="00940FB8"/>
    <w:rsid w:val="009415B9"/>
    <w:rsid w:val="0094171B"/>
    <w:rsid w:val="0094199A"/>
    <w:rsid w:val="00941A9C"/>
    <w:rsid w:val="00941CB0"/>
    <w:rsid w:val="00941DE4"/>
    <w:rsid w:val="00941EBA"/>
    <w:rsid w:val="00942660"/>
    <w:rsid w:val="009426F4"/>
    <w:rsid w:val="00942E35"/>
    <w:rsid w:val="00943398"/>
    <w:rsid w:val="00943564"/>
    <w:rsid w:val="009437B7"/>
    <w:rsid w:val="009439A5"/>
    <w:rsid w:val="00943B11"/>
    <w:rsid w:val="00943EA2"/>
    <w:rsid w:val="00943F70"/>
    <w:rsid w:val="00944325"/>
    <w:rsid w:val="00944C41"/>
    <w:rsid w:val="00945299"/>
    <w:rsid w:val="009452FD"/>
    <w:rsid w:val="00945445"/>
    <w:rsid w:val="00945BB1"/>
    <w:rsid w:val="00945D65"/>
    <w:rsid w:val="0094601E"/>
    <w:rsid w:val="0094737D"/>
    <w:rsid w:val="00947B1A"/>
    <w:rsid w:val="00950754"/>
    <w:rsid w:val="0095084A"/>
    <w:rsid w:val="009509A0"/>
    <w:rsid w:val="00950EC0"/>
    <w:rsid w:val="0095117E"/>
    <w:rsid w:val="009511AC"/>
    <w:rsid w:val="009514CF"/>
    <w:rsid w:val="00952105"/>
    <w:rsid w:val="00952114"/>
    <w:rsid w:val="0095254F"/>
    <w:rsid w:val="009526F9"/>
    <w:rsid w:val="0095287D"/>
    <w:rsid w:val="0095343D"/>
    <w:rsid w:val="00953977"/>
    <w:rsid w:val="00953BB5"/>
    <w:rsid w:val="0095487A"/>
    <w:rsid w:val="00955437"/>
    <w:rsid w:val="0095557D"/>
    <w:rsid w:val="00955712"/>
    <w:rsid w:val="009557EF"/>
    <w:rsid w:val="00955B91"/>
    <w:rsid w:val="009566BC"/>
    <w:rsid w:val="00956B13"/>
    <w:rsid w:val="00957307"/>
    <w:rsid w:val="0095770E"/>
    <w:rsid w:val="00957D19"/>
    <w:rsid w:val="00957E21"/>
    <w:rsid w:val="009603CE"/>
    <w:rsid w:val="00960608"/>
    <w:rsid w:val="009607F0"/>
    <w:rsid w:val="009609EE"/>
    <w:rsid w:val="009610C3"/>
    <w:rsid w:val="009611D0"/>
    <w:rsid w:val="0096159C"/>
    <w:rsid w:val="009615AF"/>
    <w:rsid w:val="00961640"/>
    <w:rsid w:val="00961800"/>
    <w:rsid w:val="00961B6F"/>
    <w:rsid w:val="00962CA9"/>
    <w:rsid w:val="009631F0"/>
    <w:rsid w:val="0096332A"/>
    <w:rsid w:val="009639BB"/>
    <w:rsid w:val="00963B23"/>
    <w:rsid w:val="00963BAD"/>
    <w:rsid w:val="00964E3C"/>
    <w:rsid w:val="00965228"/>
    <w:rsid w:val="009653BF"/>
    <w:rsid w:val="009653E2"/>
    <w:rsid w:val="009658AC"/>
    <w:rsid w:val="00965C7F"/>
    <w:rsid w:val="00966246"/>
    <w:rsid w:val="009662A2"/>
    <w:rsid w:val="0096682D"/>
    <w:rsid w:val="00966BC6"/>
    <w:rsid w:val="00966E0A"/>
    <w:rsid w:val="00967119"/>
    <w:rsid w:val="00967447"/>
    <w:rsid w:val="00967C52"/>
    <w:rsid w:val="00967F36"/>
    <w:rsid w:val="00970FEE"/>
    <w:rsid w:val="00971238"/>
    <w:rsid w:val="00971333"/>
    <w:rsid w:val="00971425"/>
    <w:rsid w:val="00971564"/>
    <w:rsid w:val="009716A5"/>
    <w:rsid w:val="00971BA2"/>
    <w:rsid w:val="00971C13"/>
    <w:rsid w:val="00971CD7"/>
    <w:rsid w:val="0097204D"/>
    <w:rsid w:val="009720E7"/>
    <w:rsid w:val="00972274"/>
    <w:rsid w:val="0097233A"/>
    <w:rsid w:val="009723B0"/>
    <w:rsid w:val="0097264C"/>
    <w:rsid w:val="009726CA"/>
    <w:rsid w:val="00972E77"/>
    <w:rsid w:val="00973236"/>
    <w:rsid w:val="00973F04"/>
    <w:rsid w:val="00973F9E"/>
    <w:rsid w:val="00974335"/>
    <w:rsid w:val="00974B80"/>
    <w:rsid w:val="00974E16"/>
    <w:rsid w:val="009758E7"/>
    <w:rsid w:val="009760DE"/>
    <w:rsid w:val="00976210"/>
    <w:rsid w:val="00976920"/>
    <w:rsid w:val="00976F1C"/>
    <w:rsid w:val="00977760"/>
    <w:rsid w:val="0098003D"/>
    <w:rsid w:val="00980DC9"/>
    <w:rsid w:val="00980F17"/>
    <w:rsid w:val="009811D8"/>
    <w:rsid w:val="00981BF4"/>
    <w:rsid w:val="00982513"/>
    <w:rsid w:val="00982B06"/>
    <w:rsid w:val="00982B0D"/>
    <w:rsid w:val="00982C9D"/>
    <w:rsid w:val="00982EB0"/>
    <w:rsid w:val="0098309F"/>
    <w:rsid w:val="00983214"/>
    <w:rsid w:val="0098386B"/>
    <w:rsid w:val="009838F2"/>
    <w:rsid w:val="009839EC"/>
    <w:rsid w:val="00983F9E"/>
    <w:rsid w:val="009842A6"/>
    <w:rsid w:val="00984BA2"/>
    <w:rsid w:val="00984C7A"/>
    <w:rsid w:val="00984E6A"/>
    <w:rsid w:val="0098510E"/>
    <w:rsid w:val="009856A6"/>
    <w:rsid w:val="00985919"/>
    <w:rsid w:val="00985FC0"/>
    <w:rsid w:val="00986044"/>
    <w:rsid w:val="009863E0"/>
    <w:rsid w:val="00986792"/>
    <w:rsid w:val="009869E0"/>
    <w:rsid w:val="009873BD"/>
    <w:rsid w:val="00987EEA"/>
    <w:rsid w:val="009904F4"/>
    <w:rsid w:val="0099088E"/>
    <w:rsid w:val="009909C6"/>
    <w:rsid w:val="00990EC1"/>
    <w:rsid w:val="00991797"/>
    <w:rsid w:val="00991A3E"/>
    <w:rsid w:val="00991E96"/>
    <w:rsid w:val="00991F55"/>
    <w:rsid w:val="00992035"/>
    <w:rsid w:val="00992148"/>
    <w:rsid w:val="009924AB"/>
    <w:rsid w:val="00992D61"/>
    <w:rsid w:val="00992EBD"/>
    <w:rsid w:val="0099359A"/>
    <w:rsid w:val="00993707"/>
    <w:rsid w:val="009940E0"/>
    <w:rsid w:val="0099478B"/>
    <w:rsid w:val="00994808"/>
    <w:rsid w:val="00994D19"/>
    <w:rsid w:val="00994EB4"/>
    <w:rsid w:val="009954B7"/>
    <w:rsid w:val="009956E0"/>
    <w:rsid w:val="00995B2A"/>
    <w:rsid w:val="009964DF"/>
    <w:rsid w:val="00996A00"/>
    <w:rsid w:val="00997600"/>
    <w:rsid w:val="00997959"/>
    <w:rsid w:val="009979B9"/>
    <w:rsid w:val="00997AC6"/>
    <w:rsid w:val="00997D8C"/>
    <w:rsid w:val="00997FC6"/>
    <w:rsid w:val="009A01E7"/>
    <w:rsid w:val="009A0278"/>
    <w:rsid w:val="009A07CE"/>
    <w:rsid w:val="009A09E1"/>
    <w:rsid w:val="009A0DF1"/>
    <w:rsid w:val="009A0E0E"/>
    <w:rsid w:val="009A1189"/>
    <w:rsid w:val="009A1BB8"/>
    <w:rsid w:val="009A20F9"/>
    <w:rsid w:val="009A225E"/>
    <w:rsid w:val="009A2412"/>
    <w:rsid w:val="009A25A7"/>
    <w:rsid w:val="009A25D4"/>
    <w:rsid w:val="009A2B7C"/>
    <w:rsid w:val="009A2C12"/>
    <w:rsid w:val="009A3338"/>
    <w:rsid w:val="009A357E"/>
    <w:rsid w:val="009A362C"/>
    <w:rsid w:val="009A3693"/>
    <w:rsid w:val="009A3D24"/>
    <w:rsid w:val="009A40CB"/>
    <w:rsid w:val="009A495E"/>
    <w:rsid w:val="009A496E"/>
    <w:rsid w:val="009A4AC9"/>
    <w:rsid w:val="009A4D83"/>
    <w:rsid w:val="009A51E7"/>
    <w:rsid w:val="009A5340"/>
    <w:rsid w:val="009A5B24"/>
    <w:rsid w:val="009A5C50"/>
    <w:rsid w:val="009A5C77"/>
    <w:rsid w:val="009A5DDB"/>
    <w:rsid w:val="009A66EF"/>
    <w:rsid w:val="009A6E1A"/>
    <w:rsid w:val="009A75B1"/>
    <w:rsid w:val="009A7BF5"/>
    <w:rsid w:val="009A7CAB"/>
    <w:rsid w:val="009B0549"/>
    <w:rsid w:val="009B0BE4"/>
    <w:rsid w:val="009B1515"/>
    <w:rsid w:val="009B15CB"/>
    <w:rsid w:val="009B2140"/>
    <w:rsid w:val="009B23FA"/>
    <w:rsid w:val="009B24DC"/>
    <w:rsid w:val="009B2541"/>
    <w:rsid w:val="009B2836"/>
    <w:rsid w:val="009B2B56"/>
    <w:rsid w:val="009B2CFD"/>
    <w:rsid w:val="009B2D37"/>
    <w:rsid w:val="009B2E26"/>
    <w:rsid w:val="009B39C8"/>
    <w:rsid w:val="009B39EE"/>
    <w:rsid w:val="009B3A39"/>
    <w:rsid w:val="009B3E09"/>
    <w:rsid w:val="009B424F"/>
    <w:rsid w:val="009B4547"/>
    <w:rsid w:val="009B4703"/>
    <w:rsid w:val="009B49D5"/>
    <w:rsid w:val="009B4AAE"/>
    <w:rsid w:val="009B4C33"/>
    <w:rsid w:val="009B57EA"/>
    <w:rsid w:val="009B5AB5"/>
    <w:rsid w:val="009B5E0E"/>
    <w:rsid w:val="009B6099"/>
    <w:rsid w:val="009B6102"/>
    <w:rsid w:val="009B6410"/>
    <w:rsid w:val="009B646B"/>
    <w:rsid w:val="009B64D9"/>
    <w:rsid w:val="009B65BC"/>
    <w:rsid w:val="009B6793"/>
    <w:rsid w:val="009B6802"/>
    <w:rsid w:val="009B72C5"/>
    <w:rsid w:val="009B7413"/>
    <w:rsid w:val="009B7557"/>
    <w:rsid w:val="009B795B"/>
    <w:rsid w:val="009B7A37"/>
    <w:rsid w:val="009B7A86"/>
    <w:rsid w:val="009B7B36"/>
    <w:rsid w:val="009C050A"/>
    <w:rsid w:val="009C0515"/>
    <w:rsid w:val="009C08A9"/>
    <w:rsid w:val="009C0951"/>
    <w:rsid w:val="009C0CCE"/>
    <w:rsid w:val="009C0F05"/>
    <w:rsid w:val="009C145A"/>
    <w:rsid w:val="009C192B"/>
    <w:rsid w:val="009C1BF8"/>
    <w:rsid w:val="009C242F"/>
    <w:rsid w:val="009C2898"/>
    <w:rsid w:val="009C2DCD"/>
    <w:rsid w:val="009C2F09"/>
    <w:rsid w:val="009C31D7"/>
    <w:rsid w:val="009C383B"/>
    <w:rsid w:val="009C3A4C"/>
    <w:rsid w:val="009C3CD7"/>
    <w:rsid w:val="009C424D"/>
    <w:rsid w:val="009C4350"/>
    <w:rsid w:val="009C4427"/>
    <w:rsid w:val="009C455D"/>
    <w:rsid w:val="009C4599"/>
    <w:rsid w:val="009C4665"/>
    <w:rsid w:val="009C4918"/>
    <w:rsid w:val="009C5048"/>
    <w:rsid w:val="009C51DE"/>
    <w:rsid w:val="009C5668"/>
    <w:rsid w:val="009C61BD"/>
    <w:rsid w:val="009C6446"/>
    <w:rsid w:val="009C649E"/>
    <w:rsid w:val="009C660D"/>
    <w:rsid w:val="009C6ED3"/>
    <w:rsid w:val="009C74F0"/>
    <w:rsid w:val="009C775D"/>
    <w:rsid w:val="009C79A3"/>
    <w:rsid w:val="009D0301"/>
    <w:rsid w:val="009D0650"/>
    <w:rsid w:val="009D0D7B"/>
    <w:rsid w:val="009D1317"/>
    <w:rsid w:val="009D1406"/>
    <w:rsid w:val="009D16A1"/>
    <w:rsid w:val="009D1A17"/>
    <w:rsid w:val="009D1DA9"/>
    <w:rsid w:val="009D20C3"/>
    <w:rsid w:val="009D2153"/>
    <w:rsid w:val="009D23BF"/>
    <w:rsid w:val="009D2664"/>
    <w:rsid w:val="009D26A1"/>
    <w:rsid w:val="009D2E78"/>
    <w:rsid w:val="009D3086"/>
    <w:rsid w:val="009D420D"/>
    <w:rsid w:val="009D4579"/>
    <w:rsid w:val="009D46AA"/>
    <w:rsid w:val="009D4DDC"/>
    <w:rsid w:val="009D5C75"/>
    <w:rsid w:val="009D5EB6"/>
    <w:rsid w:val="009D604F"/>
    <w:rsid w:val="009D62E2"/>
    <w:rsid w:val="009D6561"/>
    <w:rsid w:val="009D67B7"/>
    <w:rsid w:val="009D68F0"/>
    <w:rsid w:val="009D71FF"/>
    <w:rsid w:val="009D73DB"/>
    <w:rsid w:val="009D7475"/>
    <w:rsid w:val="009D7784"/>
    <w:rsid w:val="009D7A21"/>
    <w:rsid w:val="009D7EFF"/>
    <w:rsid w:val="009E017F"/>
    <w:rsid w:val="009E0367"/>
    <w:rsid w:val="009E0547"/>
    <w:rsid w:val="009E0745"/>
    <w:rsid w:val="009E1195"/>
    <w:rsid w:val="009E14AF"/>
    <w:rsid w:val="009E1843"/>
    <w:rsid w:val="009E1A32"/>
    <w:rsid w:val="009E2196"/>
    <w:rsid w:val="009E253F"/>
    <w:rsid w:val="009E2649"/>
    <w:rsid w:val="009E28C0"/>
    <w:rsid w:val="009E2CC8"/>
    <w:rsid w:val="009E303B"/>
    <w:rsid w:val="009E34AF"/>
    <w:rsid w:val="009E39EA"/>
    <w:rsid w:val="009E4117"/>
    <w:rsid w:val="009E4457"/>
    <w:rsid w:val="009E46B7"/>
    <w:rsid w:val="009E4DEA"/>
    <w:rsid w:val="009E5C45"/>
    <w:rsid w:val="009E6330"/>
    <w:rsid w:val="009E65D7"/>
    <w:rsid w:val="009E683D"/>
    <w:rsid w:val="009E6AF4"/>
    <w:rsid w:val="009E6BB0"/>
    <w:rsid w:val="009E6E58"/>
    <w:rsid w:val="009E7134"/>
    <w:rsid w:val="009E71BD"/>
    <w:rsid w:val="009E776B"/>
    <w:rsid w:val="009E793F"/>
    <w:rsid w:val="009E7A25"/>
    <w:rsid w:val="009E7EAD"/>
    <w:rsid w:val="009F02E2"/>
    <w:rsid w:val="009F03DF"/>
    <w:rsid w:val="009F06E4"/>
    <w:rsid w:val="009F0E13"/>
    <w:rsid w:val="009F174B"/>
    <w:rsid w:val="009F1A7E"/>
    <w:rsid w:val="009F1E01"/>
    <w:rsid w:val="009F2396"/>
    <w:rsid w:val="009F2F06"/>
    <w:rsid w:val="009F3546"/>
    <w:rsid w:val="009F364A"/>
    <w:rsid w:val="009F36E6"/>
    <w:rsid w:val="009F3973"/>
    <w:rsid w:val="009F3AAA"/>
    <w:rsid w:val="009F3E54"/>
    <w:rsid w:val="009F412B"/>
    <w:rsid w:val="009F44C8"/>
    <w:rsid w:val="009F4A71"/>
    <w:rsid w:val="009F4B67"/>
    <w:rsid w:val="009F4F84"/>
    <w:rsid w:val="009F5097"/>
    <w:rsid w:val="009F5433"/>
    <w:rsid w:val="009F55F4"/>
    <w:rsid w:val="009F5A3E"/>
    <w:rsid w:val="009F616C"/>
    <w:rsid w:val="009F682E"/>
    <w:rsid w:val="009F6B31"/>
    <w:rsid w:val="009F707A"/>
    <w:rsid w:val="009F7E46"/>
    <w:rsid w:val="00A005D2"/>
    <w:rsid w:val="00A006EC"/>
    <w:rsid w:val="00A007C4"/>
    <w:rsid w:val="00A008BD"/>
    <w:rsid w:val="00A009E7"/>
    <w:rsid w:val="00A00EEC"/>
    <w:rsid w:val="00A013FB"/>
    <w:rsid w:val="00A014A1"/>
    <w:rsid w:val="00A018F5"/>
    <w:rsid w:val="00A01C94"/>
    <w:rsid w:val="00A01E8F"/>
    <w:rsid w:val="00A01F89"/>
    <w:rsid w:val="00A0241F"/>
    <w:rsid w:val="00A025B8"/>
    <w:rsid w:val="00A02FE7"/>
    <w:rsid w:val="00A031D1"/>
    <w:rsid w:val="00A03A38"/>
    <w:rsid w:val="00A03CCB"/>
    <w:rsid w:val="00A03D12"/>
    <w:rsid w:val="00A03E4A"/>
    <w:rsid w:val="00A03E88"/>
    <w:rsid w:val="00A043B8"/>
    <w:rsid w:val="00A0468B"/>
    <w:rsid w:val="00A046F7"/>
    <w:rsid w:val="00A04903"/>
    <w:rsid w:val="00A0495B"/>
    <w:rsid w:val="00A0503F"/>
    <w:rsid w:val="00A05154"/>
    <w:rsid w:val="00A056DC"/>
    <w:rsid w:val="00A0597F"/>
    <w:rsid w:val="00A061B8"/>
    <w:rsid w:val="00A064CD"/>
    <w:rsid w:val="00A0698B"/>
    <w:rsid w:val="00A06B5F"/>
    <w:rsid w:val="00A06FAE"/>
    <w:rsid w:val="00A0799A"/>
    <w:rsid w:val="00A07AFB"/>
    <w:rsid w:val="00A07B3F"/>
    <w:rsid w:val="00A07B93"/>
    <w:rsid w:val="00A1070A"/>
    <w:rsid w:val="00A1083D"/>
    <w:rsid w:val="00A1086F"/>
    <w:rsid w:val="00A10FE9"/>
    <w:rsid w:val="00A1106C"/>
    <w:rsid w:val="00A112FC"/>
    <w:rsid w:val="00A11EC6"/>
    <w:rsid w:val="00A1204D"/>
    <w:rsid w:val="00A12105"/>
    <w:rsid w:val="00A121B6"/>
    <w:rsid w:val="00A12696"/>
    <w:rsid w:val="00A12775"/>
    <w:rsid w:val="00A12975"/>
    <w:rsid w:val="00A12D28"/>
    <w:rsid w:val="00A12FAF"/>
    <w:rsid w:val="00A13904"/>
    <w:rsid w:val="00A13BBB"/>
    <w:rsid w:val="00A142A4"/>
    <w:rsid w:val="00A1503E"/>
    <w:rsid w:val="00A15784"/>
    <w:rsid w:val="00A159E1"/>
    <w:rsid w:val="00A15CEB"/>
    <w:rsid w:val="00A15E21"/>
    <w:rsid w:val="00A15F1F"/>
    <w:rsid w:val="00A1613E"/>
    <w:rsid w:val="00A162BE"/>
    <w:rsid w:val="00A16DEA"/>
    <w:rsid w:val="00A16E5E"/>
    <w:rsid w:val="00A176B2"/>
    <w:rsid w:val="00A17D41"/>
    <w:rsid w:val="00A17F83"/>
    <w:rsid w:val="00A206A3"/>
    <w:rsid w:val="00A20FB8"/>
    <w:rsid w:val="00A217C0"/>
    <w:rsid w:val="00A21CB0"/>
    <w:rsid w:val="00A22D17"/>
    <w:rsid w:val="00A22E98"/>
    <w:rsid w:val="00A22EA2"/>
    <w:rsid w:val="00A22F45"/>
    <w:rsid w:val="00A22F86"/>
    <w:rsid w:val="00A2311F"/>
    <w:rsid w:val="00A2322E"/>
    <w:rsid w:val="00A232E2"/>
    <w:rsid w:val="00A24438"/>
    <w:rsid w:val="00A24DD2"/>
    <w:rsid w:val="00A2501D"/>
    <w:rsid w:val="00A2543F"/>
    <w:rsid w:val="00A25677"/>
    <w:rsid w:val="00A25965"/>
    <w:rsid w:val="00A259F0"/>
    <w:rsid w:val="00A25A38"/>
    <w:rsid w:val="00A25AC1"/>
    <w:rsid w:val="00A25E75"/>
    <w:rsid w:val="00A26B16"/>
    <w:rsid w:val="00A26F25"/>
    <w:rsid w:val="00A271F7"/>
    <w:rsid w:val="00A275E2"/>
    <w:rsid w:val="00A27A42"/>
    <w:rsid w:val="00A30031"/>
    <w:rsid w:val="00A30300"/>
    <w:rsid w:val="00A30682"/>
    <w:rsid w:val="00A3111E"/>
    <w:rsid w:val="00A3123C"/>
    <w:rsid w:val="00A3182B"/>
    <w:rsid w:val="00A31E58"/>
    <w:rsid w:val="00A3212D"/>
    <w:rsid w:val="00A32148"/>
    <w:rsid w:val="00A32AA5"/>
    <w:rsid w:val="00A32D1B"/>
    <w:rsid w:val="00A3315E"/>
    <w:rsid w:val="00A3334E"/>
    <w:rsid w:val="00A33476"/>
    <w:rsid w:val="00A335C8"/>
    <w:rsid w:val="00A33EFC"/>
    <w:rsid w:val="00A3461B"/>
    <w:rsid w:val="00A34AE1"/>
    <w:rsid w:val="00A34FDA"/>
    <w:rsid w:val="00A3518A"/>
    <w:rsid w:val="00A352E3"/>
    <w:rsid w:val="00A3597D"/>
    <w:rsid w:val="00A359A6"/>
    <w:rsid w:val="00A35D8B"/>
    <w:rsid w:val="00A3612F"/>
    <w:rsid w:val="00A3685C"/>
    <w:rsid w:val="00A3752C"/>
    <w:rsid w:val="00A375F4"/>
    <w:rsid w:val="00A375FA"/>
    <w:rsid w:val="00A37D24"/>
    <w:rsid w:val="00A40426"/>
    <w:rsid w:val="00A40514"/>
    <w:rsid w:val="00A40942"/>
    <w:rsid w:val="00A40E1F"/>
    <w:rsid w:val="00A40EA2"/>
    <w:rsid w:val="00A41649"/>
    <w:rsid w:val="00A4188D"/>
    <w:rsid w:val="00A4215E"/>
    <w:rsid w:val="00A422AB"/>
    <w:rsid w:val="00A4274E"/>
    <w:rsid w:val="00A42828"/>
    <w:rsid w:val="00A42AE1"/>
    <w:rsid w:val="00A42AEE"/>
    <w:rsid w:val="00A42E2F"/>
    <w:rsid w:val="00A431DE"/>
    <w:rsid w:val="00A4337B"/>
    <w:rsid w:val="00A43886"/>
    <w:rsid w:val="00A43B56"/>
    <w:rsid w:val="00A44064"/>
    <w:rsid w:val="00A44579"/>
    <w:rsid w:val="00A44923"/>
    <w:rsid w:val="00A44DDF"/>
    <w:rsid w:val="00A4513E"/>
    <w:rsid w:val="00A455E3"/>
    <w:rsid w:val="00A457E7"/>
    <w:rsid w:val="00A45FAC"/>
    <w:rsid w:val="00A46166"/>
    <w:rsid w:val="00A4643F"/>
    <w:rsid w:val="00A466A8"/>
    <w:rsid w:val="00A46A87"/>
    <w:rsid w:val="00A46E9F"/>
    <w:rsid w:val="00A46F4F"/>
    <w:rsid w:val="00A473C4"/>
    <w:rsid w:val="00A47665"/>
    <w:rsid w:val="00A47841"/>
    <w:rsid w:val="00A47A8E"/>
    <w:rsid w:val="00A47D3D"/>
    <w:rsid w:val="00A47DEA"/>
    <w:rsid w:val="00A500A7"/>
    <w:rsid w:val="00A50FBD"/>
    <w:rsid w:val="00A51021"/>
    <w:rsid w:val="00A51C92"/>
    <w:rsid w:val="00A51CA2"/>
    <w:rsid w:val="00A52033"/>
    <w:rsid w:val="00A522B3"/>
    <w:rsid w:val="00A52D7A"/>
    <w:rsid w:val="00A52E02"/>
    <w:rsid w:val="00A5419D"/>
    <w:rsid w:val="00A543A9"/>
    <w:rsid w:val="00A54C25"/>
    <w:rsid w:val="00A54D78"/>
    <w:rsid w:val="00A54F5E"/>
    <w:rsid w:val="00A554C5"/>
    <w:rsid w:val="00A55696"/>
    <w:rsid w:val="00A55B60"/>
    <w:rsid w:val="00A55D2F"/>
    <w:rsid w:val="00A55DF8"/>
    <w:rsid w:val="00A55F09"/>
    <w:rsid w:val="00A5604D"/>
    <w:rsid w:val="00A566D7"/>
    <w:rsid w:val="00A56879"/>
    <w:rsid w:val="00A568A4"/>
    <w:rsid w:val="00A5698C"/>
    <w:rsid w:val="00A56EC8"/>
    <w:rsid w:val="00A574E8"/>
    <w:rsid w:val="00A5794D"/>
    <w:rsid w:val="00A57BF8"/>
    <w:rsid w:val="00A60565"/>
    <w:rsid w:val="00A605D0"/>
    <w:rsid w:val="00A6092D"/>
    <w:rsid w:val="00A60939"/>
    <w:rsid w:val="00A60DF6"/>
    <w:rsid w:val="00A60FE3"/>
    <w:rsid w:val="00A61293"/>
    <w:rsid w:val="00A618A3"/>
    <w:rsid w:val="00A61985"/>
    <w:rsid w:val="00A61B2E"/>
    <w:rsid w:val="00A61BC3"/>
    <w:rsid w:val="00A61BD3"/>
    <w:rsid w:val="00A61BF7"/>
    <w:rsid w:val="00A61D6A"/>
    <w:rsid w:val="00A62B06"/>
    <w:rsid w:val="00A63354"/>
    <w:rsid w:val="00A63CBC"/>
    <w:rsid w:val="00A64D5F"/>
    <w:rsid w:val="00A64E81"/>
    <w:rsid w:val="00A6565A"/>
    <w:rsid w:val="00A65A28"/>
    <w:rsid w:val="00A65A79"/>
    <w:rsid w:val="00A65A80"/>
    <w:rsid w:val="00A65D20"/>
    <w:rsid w:val="00A65E5C"/>
    <w:rsid w:val="00A65EB7"/>
    <w:rsid w:val="00A66002"/>
    <w:rsid w:val="00A66044"/>
    <w:rsid w:val="00A662E8"/>
    <w:rsid w:val="00A66502"/>
    <w:rsid w:val="00A66F8F"/>
    <w:rsid w:val="00A671D8"/>
    <w:rsid w:val="00A70095"/>
    <w:rsid w:val="00A706C6"/>
    <w:rsid w:val="00A719BD"/>
    <w:rsid w:val="00A71AED"/>
    <w:rsid w:val="00A72641"/>
    <w:rsid w:val="00A72744"/>
    <w:rsid w:val="00A72769"/>
    <w:rsid w:val="00A72C03"/>
    <w:rsid w:val="00A72C98"/>
    <w:rsid w:val="00A7337B"/>
    <w:rsid w:val="00A73558"/>
    <w:rsid w:val="00A7387C"/>
    <w:rsid w:val="00A7398A"/>
    <w:rsid w:val="00A73CE0"/>
    <w:rsid w:val="00A73DB8"/>
    <w:rsid w:val="00A74188"/>
    <w:rsid w:val="00A746EB"/>
    <w:rsid w:val="00A74711"/>
    <w:rsid w:val="00A74904"/>
    <w:rsid w:val="00A74AC9"/>
    <w:rsid w:val="00A74CDD"/>
    <w:rsid w:val="00A7509A"/>
    <w:rsid w:val="00A753CC"/>
    <w:rsid w:val="00A755ED"/>
    <w:rsid w:val="00A756CA"/>
    <w:rsid w:val="00A75D3F"/>
    <w:rsid w:val="00A7601B"/>
    <w:rsid w:val="00A76B5D"/>
    <w:rsid w:val="00A76B8D"/>
    <w:rsid w:val="00A76E41"/>
    <w:rsid w:val="00A76EB5"/>
    <w:rsid w:val="00A770A3"/>
    <w:rsid w:val="00A778A8"/>
    <w:rsid w:val="00A803FA"/>
    <w:rsid w:val="00A80580"/>
    <w:rsid w:val="00A80910"/>
    <w:rsid w:val="00A80ED0"/>
    <w:rsid w:val="00A813D9"/>
    <w:rsid w:val="00A81B72"/>
    <w:rsid w:val="00A81C89"/>
    <w:rsid w:val="00A81CDE"/>
    <w:rsid w:val="00A81DAC"/>
    <w:rsid w:val="00A81DE7"/>
    <w:rsid w:val="00A81E0D"/>
    <w:rsid w:val="00A81E0E"/>
    <w:rsid w:val="00A8235F"/>
    <w:rsid w:val="00A82487"/>
    <w:rsid w:val="00A82558"/>
    <w:rsid w:val="00A82601"/>
    <w:rsid w:val="00A82691"/>
    <w:rsid w:val="00A82C54"/>
    <w:rsid w:val="00A831FF"/>
    <w:rsid w:val="00A835E6"/>
    <w:rsid w:val="00A849F6"/>
    <w:rsid w:val="00A84AC0"/>
    <w:rsid w:val="00A84B41"/>
    <w:rsid w:val="00A84E31"/>
    <w:rsid w:val="00A851AF"/>
    <w:rsid w:val="00A8544C"/>
    <w:rsid w:val="00A85507"/>
    <w:rsid w:val="00A85594"/>
    <w:rsid w:val="00A8572C"/>
    <w:rsid w:val="00A8595C"/>
    <w:rsid w:val="00A8596F"/>
    <w:rsid w:val="00A859D1"/>
    <w:rsid w:val="00A85C49"/>
    <w:rsid w:val="00A85CBD"/>
    <w:rsid w:val="00A865BC"/>
    <w:rsid w:val="00A865C6"/>
    <w:rsid w:val="00A86BED"/>
    <w:rsid w:val="00A86E4A"/>
    <w:rsid w:val="00A870FE"/>
    <w:rsid w:val="00A8756E"/>
    <w:rsid w:val="00A87B07"/>
    <w:rsid w:val="00A901F7"/>
    <w:rsid w:val="00A90981"/>
    <w:rsid w:val="00A90A58"/>
    <w:rsid w:val="00A90B4C"/>
    <w:rsid w:val="00A90CBB"/>
    <w:rsid w:val="00A91060"/>
    <w:rsid w:val="00A91259"/>
    <w:rsid w:val="00A91469"/>
    <w:rsid w:val="00A91B88"/>
    <w:rsid w:val="00A91BFA"/>
    <w:rsid w:val="00A91D41"/>
    <w:rsid w:val="00A92448"/>
    <w:rsid w:val="00A92614"/>
    <w:rsid w:val="00A92BD1"/>
    <w:rsid w:val="00A92C8B"/>
    <w:rsid w:val="00A92DC3"/>
    <w:rsid w:val="00A9308D"/>
    <w:rsid w:val="00A93427"/>
    <w:rsid w:val="00A9382F"/>
    <w:rsid w:val="00A9389C"/>
    <w:rsid w:val="00A93A98"/>
    <w:rsid w:val="00A93B5B"/>
    <w:rsid w:val="00A93D85"/>
    <w:rsid w:val="00A93E5A"/>
    <w:rsid w:val="00A9543B"/>
    <w:rsid w:val="00A95721"/>
    <w:rsid w:val="00A96045"/>
    <w:rsid w:val="00A962EB"/>
    <w:rsid w:val="00A96672"/>
    <w:rsid w:val="00A96A2A"/>
    <w:rsid w:val="00A974BB"/>
    <w:rsid w:val="00A97DB4"/>
    <w:rsid w:val="00AA001E"/>
    <w:rsid w:val="00AA041B"/>
    <w:rsid w:val="00AA044B"/>
    <w:rsid w:val="00AA088F"/>
    <w:rsid w:val="00AA08C4"/>
    <w:rsid w:val="00AA0BD0"/>
    <w:rsid w:val="00AA0E9E"/>
    <w:rsid w:val="00AA1028"/>
    <w:rsid w:val="00AA147A"/>
    <w:rsid w:val="00AA1798"/>
    <w:rsid w:val="00AA17A0"/>
    <w:rsid w:val="00AA1A35"/>
    <w:rsid w:val="00AA1DAF"/>
    <w:rsid w:val="00AA1F9A"/>
    <w:rsid w:val="00AA279E"/>
    <w:rsid w:val="00AA32D6"/>
    <w:rsid w:val="00AA33CF"/>
    <w:rsid w:val="00AA37A0"/>
    <w:rsid w:val="00AA3DDB"/>
    <w:rsid w:val="00AA412A"/>
    <w:rsid w:val="00AA43F6"/>
    <w:rsid w:val="00AA488E"/>
    <w:rsid w:val="00AA49C5"/>
    <w:rsid w:val="00AA50F6"/>
    <w:rsid w:val="00AA5162"/>
    <w:rsid w:val="00AA5815"/>
    <w:rsid w:val="00AA5B08"/>
    <w:rsid w:val="00AA5CF9"/>
    <w:rsid w:val="00AA65BF"/>
    <w:rsid w:val="00AA6744"/>
    <w:rsid w:val="00AA68EF"/>
    <w:rsid w:val="00AA70D8"/>
    <w:rsid w:val="00AA71E3"/>
    <w:rsid w:val="00AA76D3"/>
    <w:rsid w:val="00AA79E4"/>
    <w:rsid w:val="00AA7B77"/>
    <w:rsid w:val="00AB0020"/>
    <w:rsid w:val="00AB0475"/>
    <w:rsid w:val="00AB0944"/>
    <w:rsid w:val="00AB13E0"/>
    <w:rsid w:val="00AB1548"/>
    <w:rsid w:val="00AB162E"/>
    <w:rsid w:val="00AB1ADD"/>
    <w:rsid w:val="00AB1EBF"/>
    <w:rsid w:val="00AB20B6"/>
    <w:rsid w:val="00AB22AB"/>
    <w:rsid w:val="00AB24C8"/>
    <w:rsid w:val="00AB299A"/>
    <w:rsid w:val="00AB2AED"/>
    <w:rsid w:val="00AB2AFF"/>
    <w:rsid w:val="00AB2F71"/>
    <w:rsid w:val="00AB368B"/>
    <w:rsid w:val="00AB3743"/>
    <w:rsid w:val="00AB3A13"/>
    <w:rsid w:val="00AB3EA9"/>
    <w:rsid w:val="00AB3FB3"/>
    <w:rsid w:val="00AB4265"/>
    <w:rsid w:val="00AB4301"/>
    <w:rsid w:val="00AB4ACF"/>
    <w:rsid w:val="00AB4D9B"/>
    <w:rsid w:val="00AB50CD"/>
    <w:rsid w:val="00AB59CA"/>
    <w:rsid w:val="00AB5A7E"/>
    <w:rsid w:val="00AB5F4C"/>
    <w:rsid w:val="00AB6004"/>
    <w:rsid w:val="00AB62C2"/>
    <w:rsid w:val="00AB630C"/>
    <w:rsid w:val="00AB65D2"/>
    <w:rsid w:val="00AB6A69"/>
    <w:rsid w:val="00AB6DCD"/>
    <w:rsid w:val="00AB75AB"/>
    <w:rsid w:val="00AB7A13"/>
    <w:rsid w:val="00AB7BCE"/>
    <w:rsid w:val="00AB7E0F"/>
    <w:rsid w:val="00AC0841"/>
    <w:rsid w:val="00AC0C57"/>
    <w:rsid w:val="00AC0C7B"/>
    <w:rsid w:val="00AC0E06"/>
    <w:rsid w:val="00AC2CE6"/>
    <w:rsid w:val="00AC2DBB"/>
    <w:rsid w:val="00AC2F9A"/>
    <w:rsid w:val="00AC3654"/>
    <w:rsid w:val="00AC3955"/>
    <w:rsid w:val="00AC408B"/>
    <w:rsid w:val="00AC418F"/>
    <w:rsid w:val="00AC4578"/>
    <w:rsid w:val="00AC458A"/>
    <w:rsid w:val="00AC4934"/>
    <w:rsid w:val="00AC50C9"/>
    <w:rsid w:val="00AC573D"/>
    <w:rsid w:val="00AC5AE7"/>
    <w:rsid w:val="00AC5CD1"/>
    <w:rsid w:val="00AC665F"/>
    <w:rsid w:val="00AC67AA"/>
    <w:rsid w:val="00AC696C"/>
    <w:rsid w:val="00AC745C"/>
    <w:rsid w:val="00AD179D"/>
    <w:rsid w:val="00AD2258"/>
    <w:rsid w:val="00AD23B8"/>
    <w:rsid w:val="00AD2530"/>
    <w:rsid w:val="00AD25C1"/>
    <w:rsid w:val="00AD2DCB"/>
    <w:rsid w:val="00AD3127"/>
    <w:rsid w:val="00AD37DE"/>
    <w:rsid w:val="00AD38E7"/>
    <w:rsid w:val="00AD3FC6"/>
    <w:rsid w:val="00AD43BF"/>
    <w:rsid w:val="00AD4493"/>
    <w:rsid w:val="00AD4998"/>
    <w:rsid w:val="00AD50AD"/>
    <w:rsid w:val="00AD598A"/>
    <w:rsid w:val="00AD5B82"/>
    <w:rsid w:val="00AD5BEF"/>
    <w:rsid w:val="00AD69D7"/>
    <w:rsid w:val="00AD6AD5"/>
    <w:rsid w:val="00AD6D06"/>
    <w:rsid w:val="00AD6DA4"/>
    <w:rsid w:val="00AD6F72"/>
    <w:rsid w:val="00AD6F7D"/>
    <w:rsid w:val="00AD7107"/>
    <w:rsid w:val="00AD740C"/>
    <w:rsid w:val="00AD76EF"/>
    <w:rsid w:val="00AD7838"/>
    <w:rsid w:val="00AE016F"/>
    <w:rsid w:val="00AE01B8"/>
    <w:rsid w:val="00AE0E7D"/>
    <w:rsid w:val="00AE105F"/>
    <w:rsid w:val="00AE1415"/>
    <w:rsid w:val="00AE1E8F"/>
    <w:rsid w:val="00AE2228"/>
    <w:rsid w:val="00AE22F4"/>
    <w:rsid w:val="00AE2F2A"/>
    <w:rsid w:val="00AE2F7D"/>
    <w:rsid w:val="00AE38C3"/>
    <w:rsid w:val="00AE3D74"/>
    <w:rsid w:val="00AE3F48"/>
    <w:rsid w:val="00AE4635"/>
    <w:rsid w:val="00AE4DED"/>
    <w:rsid w:val="00AE50BA"/>
    <w:rsid w:val="00AE5319"/>
    <w:rsid w:val="00AE54BC"/>
    <w:rsid w:val="00AE55D4"/>
    <w:rsid w:val="00AE577A"/>
    <w:rsid w:val="00AE584A"/>
    <w:rsid w:val="00AE5943"/>
    <w:rsid w:val="00AE5B61"/>
    <w:rsid w:val="00AE5B89"/>
    <w:rsid w:val="00AE62F9"/>
    <w:rsid w:val="00AE6A3B"/>
    <w:rsid w:val="00AE7338"/>
    <w:rsid w:val="00AE73A2"/>
    <w:rsid w:val="00AE75A8"/>
    <w:rsid w:val="00AE7710"/>
    <w:rsid w:val="00AE78D6"/>
    <w:rsid w:val="00AE7FAA"/>
    <w:rsid w:val="00AF0113"/>
    <w:rsid w:val="00AF0466"/>
    <w:rsid w:val="00AF056B"/>
    <w:rsid w:val="00AF0637"/>
    <w:rsid w:val="00AF09D6"/>
    <w:rsid w:val="00AF11DA"/>
    <w:rsid w:val="00AF1680"/>
    <w:rsid w:val="00AF1B72"/>
    <w:rsid w:val="00AF2454"/>
    <w:rsid w:val="00AF2B77"/>
    <w:rsid w:val="00AF2BAF"/>
    <w:rsid w:val="00AF2C65"/>
    <w:rsid w:val="00AF2E72"/>
    <w:rsid w:val="00AF38E6"/>
    <w:rsid w:val="00AF39AC"/>
    <w:rsid w:val="00AF3DB2"/>
    <w:rsid w:val="00AF3E67"/>
    <w:rsid w:val="00AF4201"/>
    <w:rsid w:val="00AF44B6"/>
    <w:rsid w:val="00AF45BA"/>
    <w:rsid w:val="00AF4AC7"/>
    <w:rsid w:val="00AF4EC2"/>
    <w:rsid w:val="00AF50A7"/>
    <w:rsid w:val="00AF523E"/>
    <w:rsid w:val="00AF6399"/>
    <w:rsid w:val="00AF6BF5"/>
    <w:rsid w:val="00AF6E91"/>
    <w:rsid w:val="00AF6F4C"/>
    <w:rsid w:val="00AF722E"/>
    <w:rsid w:val="00AF75C2"/>
    <w:rsid w:val="00AF7685"/>
    <w:rsid w:val="00AF7805"/>
    <w:rsid w:val="00B000BC"/>
    <w:rsid w:val="00B0027C"/>
    <w:rsid w:val="00B0045B"/>
    <w:rsid w:val="00B0093C"/>
    <w:rsid w:val="00B015F8"/>
    <w:rsid w:val="00B01670"/>
    <w:rsid w:val="00B01B7F"/>
    <w:rsid w:val="00B01C2C"/>
    <w:rsid w:val="00B01EF7"/>
    <w:rsid w:val="00B01F54"/>
    <w:rsid w:val="00B0200A"/>
    <w:rsid w:val="00B02597"/>
    <w:rsid w:val="00B025BB"/>
    <w:rsid w:val="00B02924"/>
    <w:rsid w:val="00B03231"/>
    <w:rsid w:val="00B0361E"/>
    <w:rsid w:val="00B0419F"/>
    <w:rsid w:val="00B042F0"/>
    <w:rsid w:val="00B044AE"/>
    <w:rsid w:val="00B04B84"/>
    <w:rsid w:val="00B04C5C"/>
    <w:rsid w:val="00B04FF4"/>
    <w:rsid w:val="00B0508A"/>
    <w:rsid w:val="00B056DF"/>
    <w:rsid w:val="00B058CB"/>
    <w:rsid w:val="00B05A22"/>
    <w:rsid w:val="00B05B1D"/>
    <w:rsid w:val="00B05EE9"/>
    <w:rsid w:val="00B06230"/>
    <w:rsid w:val="00B0635A"/>
    <w:rsid w:val="00B0654C"/>
    <w:rsid w:val="00B06867"/>
    <w:rsid w:val="00B06E3B"/>
    <w:rsid w:val="00B072D6"/>
    <w:rsid w:val="00B07BA2"/>
    <w:rsid w:val="00B10127"/>
    <w:rsid w:val="00B1055E"/>
    <w:rsid w:val="00B10716"/>
    <w:rsid w:val="00B10780"/>
    <w:rsid w:val="00B107C0"/>
    <w:rsid w:val="00B10BEB"/>
    <w:rsid w:val="00B10E3D"/>
    <w:rsid w:val="00B11580"/>
    <w:rsid w:val="00B119F7"/>
    <w:rsid w:val="00B1219C"/>
    <w:rsid w:val="00B12388"/>
    <w:rsid w:val="00B129B6"/>
    <w:rsid w:val="00B129F1"/>
    <w:rsid w:val="00B12A46"/>
    <w:rsid w:val="00B12AE2"/>
    <w:rsid w:val="00B132C1"/>
    <w:rsid w:val="00B1335E"/>
    <w:rsid w:val="00B13FF8"/>
    <w:rsid w:val="00B14132"/>
    <w:rsid w:val="00B14F51"/>
    <w:rsid w:val="00B1524A"/>
    <w:rsid w:val="00B15CB4"/>
    <w:rsid w:val="00B1630D"/>
    <w:rsid w:val="00B16494"/>
    <w:rsid w:val="00B167BE"/>
    <w:rsid w:val="00B16837"/>
    <w:rsid w:val="00B169B4"/>
    <w:rsid w:val="00B16CBE"/>
    <w:rsid w:val="00B16F04"/>
    <w:rsid w:val="00B17980"/>
    <w:rsid w:val="00B17C56"/>
    <w:rsid w:val="00B17DC0"/>
    <w:rsid w:val="00B17DD2"/>
    <w:rsid w:val="00B20664"/>
    <w:rsid w:val="00B206DB"/>
    <w:rsid w:val="00B210D3"/>
    <w:rsid w:val="00B21245"/>
    <w:rsid w:val="00B214F9"/>
    <w:rsid w:val="00B21D93"/>
    <w:rsid w:val="00B22220"/>
    <w:rsid w:val="00B22375"/>
    <w:rsid w:val="00B23266"/>
    <w:rsid w:val="00B23348"/>
    <w:rsid w:val="00B23EDE"/>
    <w:rsid w:val="00B240A8"/>
    <w:rsid w:val="00B24337"/>
    <w:rsid w:val="00B24658"/>
    <w:rsid w:val="00B2475F"/>
    <w:rsid w:val="00B24B64"/>
    <w:rsid w:val="00B24BCE"/>
    <w:rsid w:val="00B24F02"/>
    <w:rsid w:val="00B25011"/>
    <w:rsid w:val="00B25019"/>
    <w:rsid w:val="00B25034"/>
    <w:rsid w:val="00B25043"/>
    <w:rsid w:val="00B25617"/>
    <w:rsid w:val="00B25B1D"/>
    <w:rsid w:val="00B25DD8"/>
    <w:rsid w:val="00B25FDF"/>
    <w:rsid w:val="00B260E1"/>
    <w:rsid w:val="00B2692F"/>
    <w:rsid w:val="00B26AE4"/>
    <w:rsid w:val="00B26C16"/>
    <w:rsid w:val="00B26C8A"/>
    <w:rsid w:val="00B26FC8"/>
    <w:rsid w:val="00B27524"/>
    <w:rsid w:val="00B27708"/>
    <w:rsid w:val="00B279A7"/>
    <w:rsid w:val="00B3049B"/>
    <w:rsid w:val="00B3074F"/>
    <w:rsid w:val="00B30896"/>
    <w:rsid w:val="00B30BF5"/>
    <w:rsid w:val="00B31702"/>
    <w:rsid w:val="00B3180B"/>
    <w:rsid w:val="00B32047"/>
    <w:rsid w:val="00B329CE"/>
    <w:rsid w:val="00B32B30"/>
    <w:rsid w:val="00B32D2F"/>
    <w:rsid w:val="00B335F2"/>
    <w:rsid w:val="00B33AA5"/>
    <w:rsid w:val="00B34003"/>
    <w:rsid w:val="00B343D2"/>
    <w:rsid w:val="00B3446A"/>
    <w:rsid w:val="00B34528"/>
    <w:rsid w:val="00B34633"/>
    <w:rsid w:val="00B34B0E"/>
    <w:rsid w:val="00B34CD5"/>
    <w:rsid w:val="00B34EDB"/>
    <w:rsid w:val="00B354A7"/>
    <w:rsid w:val="00B357F9"/>
    <w:rsid w:val="00B35B81"/>
    <w:rsid w:val="00B35D07"/>
    <w:rsid w:val="00B36055"/>
    <w:rsid w:val="00B364C0"/>
    <w:rsid w:val="00B364F9"/>
    <w:rsid w:val="00B36828"/>
    <w:rsid w:val="00B36867"/>
    <w:rsid w:val="00B36A02"/>
    <w:rsid w:val="00B36BBD"/>
    <w:rsid w:val="00B36D47"/>
    <w:rsid w:val="00B36ED8"/>
    <w:rsid w:val="00B370BA"/>
    <w:rsid w:val="00B3743B"/>
    <w:rsid w:val="00B376A7"/>
    <w:rsid w:val="00B376EF"/>
    <w:rsid w:val="00B37CDE"/>
    <w:rsid w:val="00B40202"/>
    <w:rsid w:val="00B4020D"/>
    <w:rsid w:val="00B402AE"/>
    <w:rsid w:val="00B40311"/>
    <w:rsid w:val="00B40354"/>
    <w:rsid w:val="00B405A8"/>
    <w:rsid w:val="00B4089D"/>
    <w:rsid w:val="00B408F9"/>
    <w:rsid w:val="00B40E0E"/>
    <w:rsid w:val="00B4169F"/>
    <w:rsid w:val="00B41CDE"/>
    <w:rsid w:val="00B421F5"/>
    <w:rsid w:val="00B4226F"/>
    <w:rsid w:val="00B429CB"/>
    <w:rsid w:val="00B42A97"/>
    <w:rsid w:val="00B42AD7"/>
    <w:rsid w:val="00B42B72"/>
    <w:rsid w:val="00B42F3B"/>
    <w:rsid w:val="00B43099"/>
    <w:rsid w:val="00B434AE"/>
    <w:rsid w:val="00B43A23"/>
    <w:rsid w:val="00B43BB8"/>
    <w:rsid w:val="00B44C1D"/>
    <w:rsid w:val="00B44CC5"/>
    <w:rsid w:val="00B45268"/>
    <w:rsid w:val="00B4526A"/>
    <w:rsid w:val="00B457CB"/>
    <w:rsid w:val="00B45AF5"/>
    <w:rsid w:val="00B45F0D"/>
    <w:rsid w:val="00B45F53"/>
    <w:rsid w:val="00B4645A"/>
    <w:rsid w:val="00B466C3"/>
    <w:rsid w:val="00B46A04"/>
    <w:rsid w:val="00B46B72"/>
    <w:rsid w:val="00B470FF"/>
    <w:rsid w:val="00B472FC"/>
    <w:rsid w:val="00B473A7"/>
    <w:rsid w:val="00B4742B"/>
    <w:rsid w:val="00B4797E"/>
    <w:rsid w:val="00B47C41"/>
    <w:rsid w:val="00B5010F"/>
    <w:rsid w:val="00B50AEE"/>
    <w:rsid w:val="00B511C2"/>
    <w:rsid w:val="00B5183A"/>
    <w:rsid w:val="00B51F4B"/>
    <w:rsid w:val="00B5210B"/>
    <w:rsid w:val="00B5210F"/>
    <w:rsid w:val="00B52C45"/>
    <w:rsid w:val="00B5393D"/>
    <w:rsid w:val="00B53947"/>
    <w:rsid w:val="00B53DD8"/>
    <w:rsid w:val="00B54666"/>
    <w:rsid w:val="00B549A8"/>
    <w:rsid w:val="00B549E0"/>
    <w:rsid w:val="00B55220"/>
    <w:rsid w:val="00B5585B"/>
    <w:rsid w:val="00B55AAD"/>
    <w:rsid w:val="00B55B07"/>
    <w:rsid w:val="00B56219"/>
    <w:rsid w:val="00B563C0"/>
    <w:rsid w:val="00B56AAC"/>
    <w:rsid w:val="00B56B32"/>
    <w:rsid w:val="00B5712E"/>
    <w:rsid w:val="00B5785F"/>
    <w:rsid w:val="00B578DE"/>
    <w:rsid w:val="00B57F1E"/>
    <w:rsid w:val="00B60530"/>
    <w:rsid w:val="00B607FA"/>
    <w:rsid w:val="00B609D7"/>
    <w:rsid w:val="00B60AC0"/>
    <w:rsid w:val="00B60EFB"/>
    <w:rsid w:val="00B611EF"/>
    <w:rsid w:val="00B6205E"/>
    <w:rsid w:val="00B6222B"/>
    <w:rsid w:val="00B622AF"/>
    <w:rsid w:val="00B623F9"/>
    <w:rsid w:val="00B62554"/>
    <w:rsid w:val="00B6277F"/>
    <w:rsid w:val="00B629FE"/>
    <w:rsid w:val="00B62C47"/>
    <w:rsid w:val="00B632F2"/>
    <w:rsid w:val="00B636C0"/>
    <w:rsid w:val="00B63748"/>
    <w:rsid w:val="00B6395C"/>
    <w:rsid w:val="00B63C05"/>
    <w:rsid w:val="00B63C5F"/>
    <w:rsid w:val="00B63CB2"/>
    <w:rsid w:val="00B63DE3"/>
    <w:rsid w:val="00B64605"/>
    <w:rsid w:val="00B64AB1"/>
    <w:rsid w:val="00B6501D"/>
    <w:rsid w:val="00B653F5"/>
    <w:rsid w:val="00B656A6"/>
    <w:rsid w:val="00B65ECB"/>
    <w:rsid w:val="00B65F9E"/>
    <w:rsid w:val="00B6659E"/>
    <w:rsid w:val="00B665EC"/>
    <w:rsid w:val="00B666E5"/>
    <w:rsid w:val="00B66937"/>
    <w:rsid w:val="00B66CD5"/>
    <w:rsid w:val="00B66CFC"/>
    <w:rsid w:val="00B67017"/>
    <w:rsid w:val="00B671BF"/>
    <w:rsid w:val="00B6732F"/>
    <w:rsid w:val="00B675BC"/>
    <w:rsid w:val="00B678BC"/>
    <w:rsid w:val="00B701B3"/>
    <w:rsid w:val="00B70675"/>
    <w:rsid w:val="00B70E95"/>
    <w:rsid w:val="00B710A6"/>
    <w:rsid w:val="00B711F3"/>
    <w:rsid w:val="00B71779"/>
    <w:rsid w:val="00B71FC9"/>
    <w:rsid w:val="00B72093"/>
    <w:rsid w:val="00B72647"/>
    <w:rsid w:val="00B726F5"/>
    <w:rsid w:val="00B72B0A"/>
    <w:rsid w:val="00B72BEA"/>
    <w:rsid w:val="00B72DD1"/>
    <w:rsid w:val="00B72F4B"/>
    <w:rsid w:val="00B730D6"/>
    <w:rsid w:val="00B733FF"/>
    <w:rsid w:val="00B73D74"/>
    <w:rsid w:val="00B73D8E"/>
    <w:rsid w:val="00B743BF"/>
    <w:rsid w:val="00B745A3"/>
    <w:rsid w:val="00B748DA"/>
    <w:rsid w:val="00B74A50"/>
    <w:rsid w:val="00B7521F"/>
    <w:rsid w:val="00B7550C"/>
    <w:rsid w:val="00B7581D"/>
    <w:rsid w:val="00B75D28"/>
    <w:rsid w:val="00B765E7"/>
    <w:rsid w:val="00B766CD"/>
    <w:rsid w:val="00B76A99"/>
    <w:rsid w:val="00B7794A"/>
    <w:rsid w:val="00B77E06"/>
    <w:rsid w:val="00B77F8B"/>
    <w:rsid w:val="00B80120"/>
    <w:rsid w:val="00B807BF"/>
    <w:rsid w:val="00B807F1"/>
    <w:rsid w:val="00B80A8E"/>
    <w:rsid w:val="00B80B1B"/>
    <w:rsid w:val="00B80BE1"/>
    <w:rsid w:val="00B80DAF"/>
    <w:rsid w:val="00B80E7A"/>
    <w:rsid w:val="00B80F51"/>
    <w:rsid w:val="00B80FE7"/>
    <w:rsid w:val="00B816E7"/>
    <w:rsid w:val="00B823CE"/>
    <w:rsid w:val="00B8264E"/>
    <w:rsid w:val="00B827A4"/>
    <w:rsid w:val="00B83320"/>
    <w:rsid w:val="00B83987"/>
    <w:rsid w:val="00B84090"/>
    <w:rsid w:val="00B8466E"/>
    <w:rsid w:val="00B8497F"/>
    <w:rsid w:val="00B856F6"/>
    <w:rsid w:val="00B85AFD"/>
    <w:rsid w:val="00B85E42"/>
    <w:rsid w:val="00B862AF"/>
    <w:rsid w:val="00B86358"/>
    <w:rsid w:val="00B86476"/>
    <w:rsid w:val="00B865B3"/>
    <w:rsid w:val="00B868D0"/>
    <w:rsid w:val="00B86931"/>
    <w:rsid w:val="00B86B8A"/>
    <w:rsid w:val="00B86ED0"/>
    <w:rsid w:val="00B872FA"/>
    <w:rsid w:val="00B87428"/>
    <w:rsid w:val="00B87876"/>
    <w:rsid w:val="00B90824"/>
    <w:rsid w:val="00B910EA"/>
    <w:rsid w:val="00B9130C"/>
    <w:rsid w:val="00B918B2"/>
    <w:rsid w:val="00B91A5D"/>
    <w:rsid w:val="00B926DF"/>
    <w:rsid w:val="00B92B29"/>
    <w:rsid w:val="00B9324F"/>
    <w:rsid w:val="00B934D1"/>
    <w:rsid w:val="00B9354C"/>
    <w:rsid w:val="00B93D10"/>
    <w:rsid w:val="00B93D88"/>
    <w:rsid w:val="00B940F0"/>
    <w:rsid w:val="00B942E5"/>
    <w:rsid w:val="00B94476"/>
    <w:rsid w:val="00B946CF"/>
    <w:rsid w:val="00B9510D"/>
    <w:rsid w:val="00B95420"/>
    <w:rsid w:val="00B95763"/>
    <w:rsid w:val="00B95E59"/>
    <w:rsid w:val="00B9613A"/>
    <w:rsid w:val="00B961D7"/>
    <w:rsid w:val="00B96E08"/>
    <w:rsid w:val="00B972D1"/>
    <w:rsid w:val="00B97313"/>
    <w:rsid w:val="00B9791F"/>
    <w:rsid w:val="00B97A79"/>
    <w:rsid w:val="00B97D87"/>
    <w:rsid w:val="00BA0C18"/>
    <w:rsid w:val="00BA0D2D"/>
    <w:rsid w:val="00BA1429"/>
    <w:rsid w:val="00BA18A1"/>
    <w:rsid w:val="00BA20FA"/>
    <w:rsid w:val="00BA21F7"/>
    <w:rsid w:val="00BA227C"/>
    <w:rsid w:val="00BA252F"/>
    <w:rsid w:val="00BA2F23"/>
    <w:rsid w:val="00BA2F70"/>
    <w:rsid w:val="00BA3D2E"/>
    <w:rsid w:val="00BA4AEC"/>
    <w:rsid w:val="00BA5534"/>
    <w:rsid w:val="00BA5F64"/>
    <w:rsid w:val="00BA6489"/>
    <w:rsid w:val="00BA6552"/>
    <w:rsid w:val="00BA6A00"/>
    <w:rsid w:val="00BA6A29"/>
    <w:rsid w:val="00BA6AE0"/>
    <w:rsid w:val="00BA6EAB"/>
    <w:rsid w:val="00BA7638"/>
    <w:rsid w:val="00BA79F9"/>
    <w:rsid w:val="00BA7DB7"/>
    <w:rsid w:val="00BB04E7"/>
    <w:rsid w:val="00BB0B9C"/>
    <w:rsid w:val="00BB0FC4"/>
    <w:rsid w:val="00BB13A9"/>
    <w:rsid w:val="00BB13BE"/>
    <w:rsid w:val="00BB13D4"/>
    <w:rsid w:val="00BB1525"/>
    <w:rsid w:val="00BB16AB"/>
    <w:rsid w:val="00BB24B2"/>
    <w:rsid w:val="00BB2D8D"/>
    <w:rsid w:val="00BB3938"/>
    <w:rsid w:val="00BB3A9B"/>
    <w:rsid w:val="00BB3BF4"/>
    <w:rsid w:val="00BB3E84"/>
    <w:rsid w:val="00BB3FC7"/>
    <w:rsid w:val="00BB4E00"/>
    <w:rsid w:val="00BB4FF6"/>
    <w:rsid w:val="00BB5140"/>
    <w:rsid w:val="00BB53CC"/>
    <w:rsid w:val="00BB5903"/>
    <w:rsid w:val="00BB5EE7"/>
    <w:rsid w:val="00BB6477"/>
    <w:rsid w:val="00BB6E09"/>
    <w:rsid w:val="00BB7090"/>
    <w:rsid w:val="00BB70BB"/>
    <w:rsid w:val="00BB7300"/>
    <w:rsid w:val="00BB75BF"/>
    <w:rsid w:val="00BB76C6"/>
    <w:rsid w:val="00BB7C4F"/>
    <w:rsid w:val="00BC026B"/>
    <w:rsid w:val="00BC05DA"/>
    <w:rsid w:val="00BC0960"/>
    <w:rsid w:val="00BC0AC7"/>
    <w:rsid w:val="00BC146F"/>
    <w:rsid w:val="00BC1872"/>
    <w:rsid w:val="00BC18EF"/>
    <w:rsid w:val="00BC1D27"/>
    <w:rsid w:val="00BC1F06"/>
    <w:rsid w:val="00BC25F3"/>
    <w:rsid w:val="00BC31BB"/>
    <w:rsid w:val="00BC3590"/>
    <w:rsid w:val="00BC39E9"/>
    <w:rsid w:val="00BC47A0"/>
    <w:rsid w:val="00BC49D0"/>
    <w:rsid w:val="00BC49F4"/>
    <w:rsid w:val="00BC4BCB"/>
    <w:rsid w:val="00BC5405"/>
    <w:rsid w:val="00BC5BB5"/>
    <w:rsid w:val="00BC5CD8"/>
    <w:rsid w:val="00BC676E"/>
    <w:rsid w:val="00BC7479"/>
    <w:rsid w:val="00BC7511"/>
    <w:rsid w:val="00BD060B"/>
    <w:rsid w:val="00BD0962"/>
    <w:rsid w:val="00BD0ACD"/>
    <w:rsid w:val="00BD0E24"/>
    <w:rsid w:val="00BD0E61"/>
    <w:rsid w:val="00BD1677"/>
    <w:rsid w:val="00BD1A75"/>
    <w:rsid w:val="00BD1BFA"/>
    <w:rsid w:val="00BD21C2"/>
    <w:rsid w:val="00BD21F1"/>
    <w:rsid w:val="00BD2389"/>
    <w:rsid w:val="00BD27CB"/>
    <w:rsid w:val="00BD32E2"/>
    <w:rsid w:val="00BD4240"/>
    <w:rsid w:val="00BD5132"/>
    <w:rsid w:val="00BD66DF"/>
    <w:rsid w:val="00BD689E"/>
    <w:rsid w:val="00BD6C08"/>
    <w:rsid w:val="00BE0137"/>
    <w:rsid w:val="00BE0177"/>
    <w:rsid w:val="00BE01BC"/>
    <w:rsid w:val="00BE0254"/>
    <w:rsid w:val="00BE0378"/>
    <w:rsid w:val="00BE03B2"/>
    <w:rsid w:val="00BE0523"/>
    <w:rsid w:val="00BE05B1"/>
    <w:rsid w:val="00BE0893"/>
    <w:rsid w:val="00BE13DF"/>
    <w:rsid w:val="00BE1642"/>
    <w:rsid w:val="00BE1AF4"/>
    <w:rsid w:val="00BE1B30"/>
    <w:rsid w:val="00BE1F88"/>
    <w:rsid w:val="00BE2013"/>
    <w:rsid w:val="00BE2A1F"/>
    <w:rsid w:val="00BE2C9B"/>
    <w:rsid w:val="00BE350E"/>
    <w:rsid w:val="00BE352B"/>
    <w:rsid w:val="00BE4DB4"/>
    <w:rsid w:val="00BE5DFC"/>
    <w:rsid w:val="00BE5E3C"/>
    <w:rsid w:val="00BE5ED1"/>
    <w:rsid w:val="00BE61BC"/>
    <w:rsid w:val="00BE6324"/>
    <w:rsid w:val="00BE6920"/>
    <w:rsid w:val="00BE714B"/>
    <w:rsid w:val="00BE7249"/>
    <w:rsid w:val="00BE7438"/>
    <w:rsid w:val="00BE7622"/>
    <w:rsid w:val="00BF0081"/>
    <w:rsid w:val="00BF0ECA"/>
    <w:rsid w:val="00BF1327"/>
    <w:rsid w:val="00BF13AB"/>
    <w:rsid w:val="00BF162F"/>
    <w:rsid w:val="00BF187A"/>
    <w:rsid w:val="00BF19CB"/>
    <w:rsid w:val="00BF1B13"/>
    <w:rsid w:val="00BF1BBE"/>
    <w:rsid w:val="00BF1F4F"/>
    <w:rsid w:val="00BF2956"/>
    <w:rsid w:val="00BF2981"/>
    <w:rsid w:val="00BF35F1"/>
    <w:rsid w:val="00BF3FD4"/>
    <w:rsid w:val="00BF4218"/>
    <w:rsid w:val="00BF48DA"/>
    <w:rsid w:val="00BF4B80"/>
    <w:rsid w:val="00BF4C14"/>
    <w:rsid w:val="00BF5236"/>
    <w:rsid w:val="00BF54A0"/>
    <w:rsid w:val="00BF550A"/>
    <w:rsid w:val="00BF5C61"/>
    <w:rsid w:val="00BF5D0B"/>
    <w:rsid w:val="00BF60A6"/>
    <w:rsid w:val="00BF6BED"/>
    <w:rsid w:val="00BF6CA0"/>
    <w:rsid w:val="00BF6F71"/>
    <w:rsid w:val="00BF7D54"/>
    <w:rsid w:val="00C00077"/>
    <w:rsid w:val="00C00264"/>
    <w:rsid w:val="00C0031B"/>
    <w:rsid w:val="00C00351"/>
    <w:rsid w:val="00C004B2"/>
    <w:rsid w:val="00C00519"/>
    <w:rsid w:val="00C006CE"/>
    <w:rsid w:val="00C006F8"/>
    <w:rsid w:val="00C017D2"/>
    <w:rsid w:val="00C017F0"/>
    <w:rsid w:val="00C01842"/>
    <w:rsid w:val="00C01974"/>
    <w:rsid w:val="00C019AB"/>
    <w:rsid w:val="00C01CD0"/>
    <w:rsid w:val="00C01F9D"/>
    <w:rsid w:val="00C0280A"/>
    <w:rsid w:val="00C028B3"/>
    <w:rsid w:val="00C02D16"/>
    <w:rsid w:val="00C02DAE"/>
    <w:rsid w:val="00C03503"/>
    <w:rsid w:val="00C03761"/>
    <w:rsid w:val="00C03CB9"/>
    <w:rsid w:val="00C03EAD"/>
    <w:rsid w:val="00C04351"/>
    <w:rsid w:val="00C0435F"/>
    <w:rsid w:val="00C0488F"/>
    <w:rsid w:val="00C0494D"/>
    <w:rsid w:val="00C049DC"/>
    <w:rsid w:val="00C04C2A"/>
    <w:rsid w:val="00C04CB5"/>
    <w:rsid w:val="00C0532A"/>
    <w:rsid w:val="00C05A9B"/>
    <w:rsid w:val="00C05C52"/>
    <w:rsid w:val="00C06109"/>
    <w:rsid w:val="00C063D2"/>
    <w:rsid w:val="00C06AD2"/>
    <w:rsid w:val="00C07BA0"/>
    <w:rsid w:val="00C07C7A"/>
    <w:rsid w:val="00C10297"/>
    <w:rsid w:val="00C10846"/>
    <w:rsid w:val="00C10D8A"/>
    <w:rsid w:val="00C112E2"/>
    <w:rsid w:val="00C116EA"/>
    <w:rsid w:val="00C117BA"/>
    <w:rsid w:val="00C11852"/>
    <w:rsid w:val="00C1197F"/>
    <w:rsid w:val="00C12221"/>
    <w:rsid w:val="00C126E2"/>
    <w:rsid w:val="00C12A7B"/>
    <w:rsid w:val="00C133D3"/>
    <w:rsid w:val="00C135F6"/>
    <w:rsid w:val="00C137DD"/>
    <w:rsid w:val="00C13D0B"/>
    <w:rsid w:val="00C14330"/>
    <w:rsid w:val="00C1499B"/>
    <w:rsid w:val="00C1539C"/>
    <w:rsid w:val="00C15848"/>
    <w:rsid w:val="00C15A29"/>
    <w:rsid w:val="00C15D9F"/>
    <w:rsid w:val="00C15EBE"/>
    <w:rsid w:val="00C167B9"/>
    <w:rsid w:val="00C16862"/>
    <w:rsid w:val="00C16956"/>
    <w:rsid w:val="00C16E2F"/>
    <w:rsid w:val="00C1731B"/>
    <w:rsid w:val="00C17F6A"/>
    <w:rsid w:val="00C2054A"/>
    <w:rsid w:val="00C2061D"/>
    <w:rsid w:val="00C20C62"/>
    <w:rsid w:val="00C20EBD"/>
    <w:rsid w:val="00C20F21"/>
    <w:rsid w:val="00C2114E"/>
    <w:rsid w:val="00C21172"/>
    <w:rsid w:val="00C2155A"/>
    <w:rsid w:val="00C217D5"/>
    <w:rsid w:val="00C219A6"/>
    <w:rsid w:val="00C222B3"/>
    <w:rsid w:val="00C223C8"/>
    <w:rsid w:val="00C22B96"/>
    <w:rsid w:val="00C22EA8"/>
    <w:rsid w:val="00C22FE3"/>
    <w:rsid w:val="00C233CA"/>
    <w:rsid w:val="00C235B5"/>
    <w:rsid w:val="00C236F7"/>
    <w:rsid w:val="00C23B00"/>
    <w:rsid w:val="00C23EDF"/>
    <w:rsid w:val="00C24071"/>
    <w:rsid w:val="00C245DD"/>
    <w:rsid w:val="00C24738"/>
    <w:rsid w:val="00C24792"/>
    <w:rsid w:val="00C249F5"/>
    <w:rsid w:val="00C259E8"/>
    <w:rsid w:val="00C25F4C"/>
    <w:rsid w:val="00C25F52"/>
    <w:rsid w:val="00C30099"/>
    <w:rsid w:val="00C304F8"/>
    <w:rsid w:val="00C305F6"/>
    <w:rsid w:val="00C310A4"/>
    <w:rsid w:val="00C311D8"/>
    <w:rsid w:val="00C312A0"/>
    <w:rsid w:val="00C3148F"/>
    <w:rsid w:val="00C319D1"/>
    <w:rsid w:val="00C3256C"/>
    <w:rsid w:val="00C325B4"/>
    <w:rsid w:val="00C32628"/>
    <w:rsid w:val="00C32C24"/>
    <w:rsid w:val="00C331B6"/>
    <w:rsid w:val="00C33478"/>
    <w:rsid w:val="00C33C58"/>
    <w:rsid w:val="00C3421A"/>
    <w:rsid w:val="00C34A7D"/>
    <w:rsid w:val="00C34BB2"/>
    <w:rsid w:val="00C34CF0"/>
    <w:rsid w:val="00C34D5F"/>
    <w:rsid w:val="00C34E07"/>
    <w:rsid w:val="00C34E37"/>
    <w:rsid w:val="00C35F2A"/>
    <w:rsid w:val="00C364C1"/>
    <w:rsid w:val="00C36750"/>
    <w:rsid w:val="00C36A5E"/>
    <w:rsid w:val="00C36B42"/>
    <w:rsid w:val="00C372E2"/>
    <w:rsid w:val="00C37628"/>
    <w:rsid w:val="00C3783B"/>
    <w:rsid w:val="00C37DE0"/>
    <w:rsid w:val="00C40636"/>
    <w:rsid w:val="00C40C53"/>
    <w:rsid w:val="00C412DC"/>
    <w:rsid w:val="00C4144B"/>
    <w:rsid w:val="00C42095"/>
    <w:rsid w:val="00C427D2"/>
    <w:rsid w:val="00C42805"/>
    <w:rsid w:val="00C428CF"/>
    <w:rsid w:val="00C42A02"/>
    <w:rsid w:val="00C42A86"/>
    <w:rsid w:val="00C42B5E"/>
    <w:rsid w:val="00C42D5A"/>
    <w:rsid w:val="00C43098"/>
    <w:rsid w:val="00C4324E"/>
    <w:rsid w:val="00C43AE0"/>
    <w:rsid w:val="00C43CFC"/>
    <w:rsid w:val="00C43DAA"/>
    <w:rsid w:val="00C44066"/>
    <w:rsid w:val="00C44071"/>
    <w:rsid w:val="00C440CE"/>
    <w:rsid w:val="00C4454B"/>
    <w:rsid w:val="00C445F5"/>
    <w:rsid w:val="00C449E4"/>
    <w:rsid w:val="00C45522"/>
    <w:rsid w:val="00C458CD"/>
    <w:rsid w:val="00C458D3"/>
    <w:rsid w:val="00C45B81"/>
    <w:rsid w:val="00C45DB0"/>
    <w:rsid w:val="00C45DCB"/>
    <w:rsid w:val="00C46364"/>
    <w:rsid w:val="00C4641B"/>
    <w:rsid w:val="00C468F0"/>
    <w:rsid w:val="00C46AF4"/>
    <w:rsid w:val="00C46D60"/>
    <w:rsid w:val="00C46E6F"/>
    <w:rsid w:val="00C47359"/>
    <w:rsid w:val="00C47521"/>
    <w:rsid w:val="00C47522"/>
    <w:rsid w:val="00C47B64"/>
    <w:rsid w:val="00C47E9F"/>
    <w:rsid w:val="00C50CF5"/>
    <w:rsid w:val="00C50D08"/>
    <w:rsid w:val="00C512AF"/>
    <w:rsid w:val="00C517CD"/>
    <w:rsid w:val="00C51BC2"/>
    <w:rsid w:val="00C51C0B"/>
    <w:rsid w:val="00C51D02"/>
    <w:rsid w:val="00C51E39"/>
    <w:rsid w:val="00C51FDC"/>
    <w:rsid w:val="00C521C6"/>
    <w:rsid w:val="00C523D0"/>
    <w:rsid w:val="00C52444"/>
    <w:rsid w:val="00C524EC"/>
    <w:rsid w:val="00C5256D"/>
    <w:rsid w:val="00C5278C"/>
    <w:rsid w:val="00C529D5"/>
    <w:rsid w:val="00C52B0E"/>
    <w:rsid w:val="00C52C74"/>
    <w:rsid w:val="00C52CA8"/>
    <w:rsid w:val="00C52D07"/>
    <w:rsid w:val="00C52F3F"/>
    <w:rsid w:val="00C52F75"/>
    <w:rsid w:val="00C52F86"/>
    <w:rsid w:val="00C5318C"/>
    <w:rsid w:val="00C53486"/>
    <w:rsid w:val="00C54510"/>
    <w:rsid w:val="00C54E7F"/>
    <w:rsid w:val="00C5536D"/>
    <w:rsid w:val="00C5550C"/>
    <w:rsid w:val="00C5578A"/>
    <w:rsid w:val="00C557C2"/>
    <w:rsid w:val="00C55FBC"/>
    <w:rsid w:val="00C562A6"/>
    <w:rsid w:val="00C56303"/>
    <w:rsid w:val="00C564C9"/>
    <w:rsid w:val="00C565A0"/>
    <w:rsid w:val="00C566E6"/>
    <w:rsid w:val="00C56E5B"/>
    <w:rsid w:val="00C57009"/>
    <w:rsid w:val="00C5723C"/>
    <w:rsid w:val="00C578BE"/>
    <w:rsid w:val="00C57914"/>
    <w:rsid w:val="00C57920"/>
    <w:rsid w:val="00C60120"/>
    <w:rsid w:val="00C60619"/>
    <w:rsid w:val="00C60869"/>
    <w:rsid w:val="00C60A80"/>
    <w:rsid w:val="00C60E7C"/>
    <w:rsid w:val="00C60FE7"/>
    <w:rsid w:val="00C616EE"/>
    <w:rsid w:val="00C619C5"/>
    <w:rsid w:val="00C61E2D"/>
    <w:rsid w:val="00C61F63"/>
    <w:rsid w:val="00C62373"/>
    <w:rsid w:val="00C6240B"/>
    <w:rsid w:val="00C630AE"/>
    <w:rsid w:val="00C63168"/>
    <w:rsid w:val="00C63175"/>
    <w:rsid w:val="00C63486"/>
    <w:rsid w:val="00C63AC4"/>
    <w:rsid w:val="00C63E3F"/>
    <w:rsid w:val="00C63F78"/>
    <w:rsid w:val="00C64463"/>
    <w:rsid w:val="00C644F5"/>
    <w:rsid w:val="00C6499B"/>
    <w:rsid w:val="00C64F0E"/>
    <w:rsid w:val="00C64F55"/>
    <w:rsid w:val="00C65158"/>
    <w:rsid w:val="00C6576A"/>
    <w:rsid w:val="00C657A6"/>
    <w:rsid w:val="00C66089"/>
    <w:rsid w:val="00C66548"/>
    <w:rsid w:val="00C67503"/>
    <w:rsid w:val="00C67CD8"/>
    <w:rsid w:val="00C70171"/>
    <w:rsid w:val="00C710FF"/>
    <w:rsid w:val="00C72170"/>
    <w:rsid w:val="00C730E0"/>
    <w:rsid w:val="00C731EF"/>
    <w:rsid w:val="00C732D6"/>
    <w:rsid w:val="00C73D38"/>
    <w:rsid w:val="00C73E36"/>
    <w:rsid w:val="00C740AB"/>
    <w:rsid w:val="00C741E7"/>
    <w:rsid w:val="00C7431A"/>
    <w:rsid w:val="00C744DA"/>
    <w:rsid w:val="00C74941"/>
    <w:rsid w:val="00C764E5"/>
    <w:rsid w:val="00C76929"/>
    <w:rsid w:val="00C769F9"/>
    <w:rsid w:val="00C76C3D"/>
    <w:rsid w:val="00C76EC4"/>
    <w:rsid w:val="00C77165"/>
    <w:rsid w:val="00C7718F"/>
    <w:rsid w:val="00C7724A"/>
    <w:rsid w:val="00C77A62"/>
    <w:rsid w:val="00C77BCF"/>
    <w:rsid w:val="00C77CD9"/>
    <w:rsid w:val="00C80004"/>
    <w:rsid w:val="00C813AF"/>
    <w:rsid w:val="00C814E4"/>
    <w:rsid w:val="00C8169D"/>
    <w:rsid w:val="00C819A5"/>
    <w:rsid w:val="00C8226F"/>
    <w:rsid w:val="00C824E5"/>
    <w:rsid w:val="00C82934"/>
    <w:rsid w:val="00C82E5D"/>
    <w:rsid w:val="00C8342D"/>
    <w:rsid w:val="00C834CD"/>
    <w:rsid w:val="00C83830"/>
    <w:rsid w:val="00C839FE"/>
    <w:rsid w:val="00C83A48"/>
    <w:rsid w:val="00C83EA7"/>
    <w:rsid w:val="00C83FF0"/>
    <w:rsid w:val="00C842C2"/>
    <w:rsid w:val="00C84310"/>
    <w:rsid w:val="00C84313"/>
    <w:rsid w:val="00C844D0"/>
    <w:rsid w:val="00C8473E"/>
    <w:rsid w:val="00C8474B"/>
    <w:rsid w:val="00C848C3"/>
    <w:rsid w:val="00C84A81"/>
    <w:rsid w:val="00C850B0"/>
    <w:rsid w:val="00C853C5"/>
    <w:rsid w:val="00C85913"/>
    <w:rsid w:val="00C85DC5"/>
    <w:rsid w:val="00C85DFF"/>
    <w:rsid w:val="00C86699"/>
    <w:rsid w:val="00C867EB"/>
    <w:rsid w:val="00C86D2E"/>
    <w:rsid w:val="00C87284"/>
    <w:rsid w:val="00C8730F"/>
    <w:rsid w:val="00C87408"/>
    <w:rsid w:val="00C874DE"/>
    <w:rsid w:val="00C87B37"/>
    <w:rsid w:val="00C87B87"/>
    <w:rsid w:val="00C87C67"/>
    <w:rsid w:val="00C907EA"/>
    <w:rsid w:val="00C90C6F"/>
    <w:rsid w:val="00C91002"/>
    <w:rsid w:val="00C91B5D"/>
    <w:rsid w:val="00C91F8F"/>
    <w:rsid w:val="00C92B38"/>
    <w:rsid w:val="00C932EE"/>
    <w:rsid w:val="00C93458"/>
    <w:rsid w:val="00C9353A"/>
    <w:rsid w:val="00C94078"/>
    <w:rsid w:val="00C94564"/>
    <w:rsid w:val="00C94CB6"/>
    <w:rsid w:val="00C9507E"/>
    <w:rsid w:val="00C952C6"/>
    <w:rsid w:val="00C955B2"/>
    <w:rsid w:val="00C959C5"/>
    <w:rsid w:val="00C962DC"/>
    <w:rsid w:val="00C96853"/>
    <w:rsid w:val="00C96DD6"/>
    <w:rsid w:val="00C96EF6"/>
    <w:rsid w:val="00C9732A"/>
    <w:rsid w:val="00C974AA"/>
    <w:rsid w:val="00C975B4"/>
    <w:rsid w:val="00C9764D"/>
    <w:rsid w:val="00C977CC"/>
    <w:rsid w:val="00C9798E"/>
    <w:rsid w:val="00C97C97"/>
    <w:rsid w:val="00CA0209"/>
    <w:rsid w:val="00CA0348"/>
    <w:rsid w:val="00CA03E6"/>
    <w:rsid w:val="00CA0631"/>
    <w:rsid w:val="00CA12D8"/>
    <w:rsid w:val="00CA1EF4"/>
    <w:rsid w:val="00CA2395"/>
    <w:rsid w:val="00CA249B"/>
    <w:rsid w:val="00CA2A55"/>
    <w:rsid w:val="00CA2F6E"/>
    <w:rsid w:val="00CA332B"/>
    <w:rsid w:val="00CA340B"/>
    <w:rsid w:val="00CA3BBD"/>
    <w:rsid w:val="00CA3C6B"/>
    <w:rsid w:val="00CA3EA0"/>
    <w:rsid w:val="00CA3F38"/>
    <w:rsid w:val="00CA401F"/>
    <w:rsid w:val="00CA4985"/>
    <w:rsid w:val="00CA5145"/>
    <w:rsid w:val="00CA609C"/>
    <w:rsid w:val="00CA6405"/>
    <w:rsid w:val="00CA6B41"/>
    <w:rsid w:val="00CA7747"/>
    <w:rsid w:val="00CB053E"/>
    <w:rsid w:val="00CB0BE6"/>
    <w:rsid w:val="00CB0CE6"/>
    <w:rsid w:val="00CB1180"/>
    <w:rsid w:val="00CB188E"/>
    <w:rsid w:val="00CB1998"/>
    <w:rsid w:val="00CB1C78"/>
    <w:rsid w:val="00CB3882"/>
    <w:rsid w:val="00CB3A38"/>
    <w:rsid w:val="00CB3AD7"/>
    <w:rsid w:val="00CB48D6"/>
    <w:rsid w:val="00CB4CB1"/>
    <w:rsid w:val="00CB4EDD"/>
    <w:rsid w:val="00CB51E8"/>
    <w:rsid w:val="00CB54A9"/>
    <w:rsid w:val="00CB57A6"/>
    <w:rsid w:val="00CB6167"/>
    <w:rsid w:val="00CB68FA"/>
    <w:rsid w:val="00CB7165"/>
    <w:rsid w:val="00CB7684"/>
    <w:rsid w:val="00CB77D9"/>
    <w:rsid w:val="00CB7950"/>
    <w:rsid w:val="00CB7D49"/>
    <w:rsid w:val="00CB7F68"/>
    <w:rsid w:val="00CB7FBE"/>
    <w:rsid w:val="00CC00A9"/>
    <w:rsid w:val="00CC0482"/>
    <w:rsid w:val="00CC059B"/>
    <w:rsid w:val="00CC08D3"/>
    <w:rsid w:val="00CC0C15"/>
    <w:rsid w:val="00CC155D"/>
    <w:rsid w:val="00CC156B"/>
    <w:rsid w:val="00CC1606"/>
    <w:rsid w:val="00CC1830"/>
    <w:rsid w:val="00CC1F99"/>
    <w:rsid w:val="00CC2B31"/>
    <w:rsid w:val="00CC2E0D"/>
    <w:rsid w:val="00CC3037"/>
    <w:rsid w:val="00CC3784"/>
    <w:rsid w:val="00CC3D4C"/>
    <w:rsid w:val="00CC44A1"/>
    <w:rsid w:val="00CC473F"/>
    <w:rsid w:val="00CC4D5E"/>
    <w:rsid w:val="00CC51E5"/>
    <w:rsid w:val="00CC537C"/>
    <w:rsid w:val="00CC591B"/>
    <w:rsid w:val="00CC5920"/>
    <w:rsid w:val="00CC6263"/>
    <w:rsid w:val="00CC626E"/>
    <w:rsid w:val="00CC6CA4"/>
    <w:rsid w:val="00CC6D0D"/>
    <w:rsid w:val="00CC77E6"/>
    <w:rsid w:val="00CC780D"/>
    <w:rsid w:val="00CC7837"/>
    <w:rsid w:val="00CD01AC"/>
    <w:rsid w:val="00CD0B96"/>
    <w:rsid w:val="00CD1778"/>
    <w:rsid w:val="00CD17A3"/>
    <w:rsid w:val="00CD18BB"/>
    <w:rsid w:val="00CD1B39"/>
    <w:rsid w:val="00CD1D67"/>
    <w:rsid w:val="00CD2353"/>
    <w:rsid w:val="00CD2A12"/>
    <w:rsid w:val="00CD2D79"/>
    <w:rsid w:val="00CD33D0"/>
    <w:rsid w:val="00CD34EA"/>
    <w:rsid w:val="00CD35C6"/>
    <w:rsid w:val="00CD38DB"/>
    <w:rsid w:val="00CD3C51"/>
    <w:rsid w:val="00CD3D94"/>
    <w:rsid w:val="00CD427A"/>
    <w:rsid w:val="00CD4430"/>
    <w:rsid w:val="00CD4636"/>
    <w:rsid w:val="00CD4C84"/>
    <w:rsid w:val="00CD4C9C"/>
    <w:rsid w:val="00CD5630"/>
    <w:rsid w:val="00CD58B3"/>
    <w:rsid w:val="00CD58F3"/>
    <w:rsid w:val="00CD5F87"/>
    <w:rsid w:val="00CD5FB1"/>
    <w:rsid w:val="00CD6876"/>
    <w:rsid w:val="00CD6BE3"/>
    <w:rsid w:val="00CD7710"/>
    <w:rsid w:val="00CD7E0E"/>
    <w:rsid w:val="00CE01F3"/>
    <w:rsid w:val="00CE06BE"/>
    <w:rsid w:val="00CE0733"/>
    <w:rsid w:val="00CE1087"/>
    <w:rsid w:val="00CE1627"/>
    <w:rsid w:val="00CE1C23"/>
    <w:rsid w:val="00CE1F8E"/>
    <w:rsid w:val="00CE219D"/>
    <w:rsid w:val="00CE22D8"/>
    <w:rsid w:val="00CE23DD"/>
    <w:rsid w:val="00CE2603"/>
    <w:rsid w:val="00CE2FC0"/>
    <w:rsid w:val="00CE33C7"/>
    <w:rsid w:val="00CE3886"/>
    <w:rsid w:val="00CE4A11"/>
    <w:rsid w:val="00CE541A"/>
    <w:rsid w:val="00CE57BF"/>
    <w:rsid w:val="00CE5F2A"/>
    <w:rsid w:val="00CE6867"/>
    <w:rsid w:val="00CE6E6D"/>
    <w:rsid w:val="00CE7DDE"/>
    <w:rsid w:val="00CF0022"/>
    <w:rsid w:val="00CF0237"/>
    <w:rsid w:val="00CF0434"/>
    <w:rsid w:val="00CF142B"/>
    <w:rsid w:val="00CF2062"/>
    <w:rsid w:val="00CF276F"/>
    <w:rsid w:val="00CF297B"/>
    <w:rsid w:val="00CF30F4"/>
    <w:rsid w:val="00CF31D3"/>
    <w:rsid w:val="00CF3501"/>
    <w:rsid w:val="00CF3537"/>
    <w:rsid w:val="00CF3633"/>
    <w:rsid w:val="00CF37A4"/>
    <w:rsid w:val="00CF38E2"/>
    <w:rsid w:val="00CF392B"/>
    <w:rsid w:val="00CF4111"/>
    <w:rsid w:val="00CF4132"/>
    <w:rsid w:val="00CF4183"/>
    <w:rsid w:val="00CF44C8"/>
    <w:rsid w:val="00CF4646"/>
    <w:rsid w:val="00CF5310"/>
    <w:rsid w:val="00CF53D3"/>
    <w:rsid w:val="00CF55FE"/>
    <w:rsid w:val="00CF5CB3"/>
    <w:rsid w:val="00CF639D"/>
    <w:rsid w:val="00CF655C"/>
    <w:rsid w:val="00CF67B3"/>
    <w:rsid w:val="00CF6AC5"/>
    <w:rsid w:val="00CF6CF2"/>
    <w:rsid w:val="00CF6F59"/>
    <w:rsid w:val="00CF7180"/>
    <w:rsid w:val="00CF71FA"/>
    <w:rsid w:val="00CF726D"/>
    <w:rsid w:val="00CF732B"/>
    <w:rsid w:val="00CF784E"/>
    <w:rsid w:val="00CF7B1B"/>
    <w:rsid w:val="00CF7B29"/>
    <w:rsid w:val="00CF7BDF"/>
    <w:rsid w:val="00CF7BF8"/>
    <w:rsid w:val="00D00A3A"/>
    <w:rsid w:val="00D0112B"/>
    <w:rsid w:val="00D0133F"/>
    <w:rsid w:val="00D014C2"/>
    <w:rsid w:val="00D016E1"/>
    <w:rsid w:val="00D0189D"/>
    <w:rsid w:val="00D01D1F"/>
    <w:rsid w:val="00D02351"/>
    <w:rsid w:val="00D03123"/>
    <w:rsid w:val="00D0344D"/>
    <w:rsid w:val="00D034ED"/>
    <w:rsid w:val="00D036CD"/>
    <w:rsid w:val="00D03776"/>
    <w:rsid w:val="00D04122"/>
    <w:rsid w:val="00D0462F"/>
    <w:rsid w:val="00D04679"/>
    <w:rsid w:val="00D04A2B"/>
    <w:rsid w:val="00D050EE"/>
    <w:rsid w:val="00D05286"/>
    <w:rsid w:val="00D05B31"/>
    <w:rsid w:val="00D05B5D"/>
    <w:rsid w:val="00D05F77"/>
    <w:rsid w:val="00D06259"/>
    <w:rsid w:val="00D06550"/>
    <w:rsid w:val="00D068A5"/>
    <w:rsid w:val="00D0785F"/>
    <w:rsid w:val="00D07A93"/>
    <w:rsid w:val="00D07B27"/>
    <w:rsid w:val="00D07B34"/>
    <w:rsid w:val="00D07FF1"/>
    <w:rsid w:val="00D10206"/>
    <w:rsid w:val="00D10CB5"/>
    <w:rsid w:val="00D11553"/>
    <w:rsid w:val="00D1184C"/>
    <w:rsid w:val="00D119EF"/>
    <w:rsid w:val="00D11C79"/>
    <w:rsid w:val="00D11F81"/>
    <w:rsid w:val="00D1234C"/>
    <w:rsid w:val="00D12916"/>
    <w:rsid w:val="00D12DC6"/>
    <w:rsid w:val="00D13324"/>
    <w:rsid w:val="00D137CF"/>
    <w:rsid w:val="00D13907"/>
    <w:rsid w:val="00D13A92"/>
    <w:rsid w:val="00D13C58"/>
    <w:rsid w:val="00D13C64"/>
    <w:rsid w:val="00D13CE0"/>
    <w:rsid w:val="00D13D4F"/>
    <w:rsid w:val="00D140B2"/>
    <w:rsid w:val="00D14DBA"/>
    <w:rsid w:val="00D1512C"/>
    <w:rsid w:val="00D15671"/>
    <w:rsid w:val="00D15AC7"/>
    <w:rsid w:val="00D15BA8"/>
    <w:rsid w:val="00D16102"/>
    <w:rsid w:val="00D164E4"/>
    <w:rsid w:val="00D1652F"/>
    <w:rsid w:val="00D16562"/>
    <w:rsid w:val="00D167AE"/>
    <w:rsid w:val="00D168AF"/>
    <w:rsid w:val="00D16E59"/>
    <w:rsid w:val="00D16ED4"/>
    <w:rsid w:val="00D173A6"/>
    <w:rsid w:val="00D17612"/>
    <w:rsid w:val="00D17637"/>
    <w:rsid w:val="00D17A58"/>
    <w:rsid w:val="00D17C3F"/>
    <w:rsid w:val="00D17C8F"/>
    <w:rsid w:val="00D2057B"/>
    <w:rsid w:val="00D21126"/>
    <w:rsid w:val="00D2126B"/>
    <w:rsid w:val="00D2127E"/>
    <w:rsid w:val="00D21428"/>
    <w:rsid w:val="00D21CAA"/>
    <w:rsid w:val="00D22452"/>
    <w:rsid w:val="00D22589"/>
    <w:rsid w:val="00D231DF"/>
    <w:rsid w:val="00D237DB"/>
    <w:rsid w:val="00D23FB4"/>
    <w:rsid w:val="00D24524"/>
    <w:rsid w:val="00D245CC"/>
    <w:rsid w:val="00D24D49"/>
    <w:rsid w:val="00D24EE7"/>
    <w:rsid w:val="00D253A1"/>
    <w:rsid w:val="00D25486"/>
    <w:rsid w:val="00D2582A"/>
    <w:rsid w:val="00D2586A"/>
    <w:rsid w:val="00D259E1"/>
    <w:rsid w:val="00D26142"/>
    <w:rsid w:val="00D2631F"/>
    <w:rsid w:val="00D2661B"/>
    <w:rsid w:val="00D26D13"/>
    <w:rsid w:val="00D26E57"/>
    <w:rsid w:val="00D27116"/>
    <w:rsid w:val="00D2797E"/>
    <w:rsid w:val="00D27E53"/>
    <w:rsid w:val="00D3012C"/>
    <w:rsid w:val="00D301A6"/>
    <w:rsid w:val="00D30229"/>
    <w:rsid w:val="00D30418"/>
    <w:rsid w:val="00D3085E"/>
    <w:rsid w:val="00D308C8"/>
    <w:rsid w:val="00D309AD"/>
    <w:rsid w:val="00D3153A"/>
    <w:rsid w:val="00D31B5E"/>
    <w:rsid w:val="00D31B8F"/>
    <w:rsid w:val="00D321C5"/>
    <w:rsid w:val="00D32247"/>
    <w:rsid w:val="00D325FE"/>
    <w:rsid w:val="00D3297F"/>
    <w:rsid w:val="00D32AC9"/>
    <w:rsid w:val="00D3310E"/>
    <w:rsid w:val="00D33412"/>
    <w:rsid w:val="00D335E8"/>
    <w:rsid w:val="00D33610"/>
    <w:rsid w:val="00D33A13"/>
    <w:rsid w:val="00D33CB8"/>
    <w:rsid w:val="00D33DD5"/>
    <w:rsid w:val="00D34319"/>
    <w:rsid w:val="00D34323"/>
    <w:rsid w:val="00D34834"/>
    <w:rsid w:val="00D35192"/>
    <w:rsid w:val="00D359C9"/>
    <w:rsid w:val="00D35E75"/>
    <w:rsid w:val="00D36140"/>
    <w:rsid w:val="00D3644E"/>
    <w:rsid w:val="00D36455"/>
    <w:rsid w:val="00D36A45"/>
    <w:rsid w:val="00D36DD9"/>
    <w:rsid w:val="00D370F3"/>
    <w:rsid w:val="00D37105"/>
    <w:rsid w:val="00D37134"/>
    <w:rsid w:val="00D37568"/>
    <w:rsid w:val="00D3793F"/>
    <w:rsid w:val="00D37FCC"/>
    <w:rsid w:val="00D4082E"/>
    <w:rsid w:val="00D40A64"/>
    <w:rsid w:val="00D41038"/>
    <w:rsid w:val="00D4108B"/>
    <w:rsid w:val="00D41104"/>
    <w:rsid w:val="00D414AE"/>
    <w:rsid w:val="00D415A0"/>
    <w:rsid w:val="00D416EC"/>
    <w:rsid w:val="00D42029"/>
    <w:rsid w:val="00D421AA"/>
    <w:rsid w:val="00D4277F"/>
    <w:rsid w:val="00D4297D"/>
    <w:rsid w:val="00D42BFF"/>
    <w:rsid w:val="00D42EE9"/>
    <w:rsid w:val="00D4317A"/>
    <w:rsid w:val="00D43208"/>
    <w:rsid w:val="00D43A7F"/>
    <w:rsid w:val="00D43B4C"/>
    <w:rsid w:val="00D43F6A"/>
    <w:rsid w:val="00D43FAF"/>
    <w:rsid w:val="00D43FEC"/>
    <w:rsid w:val="00D44A5B"/>
    <w:rsid w:val="00D45543"/>
    <w:rsid w:val="00D45626"/>
    <w:rsid w:val="00D45795"/>
    <w:rsid w:val="00D458FD"/>
    <w:rsid w:val="00D45A9F"/>
    <w:rsid w:val="00D46119"/>
    <w:rsid w:val="00D4691E"/>
    <w:rsid w:val="00D474EE"/>
    <w:rsid w:val="00D47D0C"/>
    <w:rsid w:val="00D47F78"/>
    <w:rsid w:val="00D5046C"/>
    <w:rsid w:val="00D514DF"/>
    <w:rsid w:val="00D515AE"/>
    <w:rsid w:val="00D51798"/>
    <w:rsid w:val="00D51A0E"/>
    <w:rsid w:val="00D51EE4"/>
    <w:rsid w:val="00D523C2"/>
    <w:rsid w:val="00D532A2"/>
    <w:rsid w:val="00D538CF"/>
    <w:rsid w:val="00D53908"/>
    <w:rsid w:val="00D53CCF"/>
    <w:rsid w:val="00D543FF"/>
    <w:rsid w:val="00D54D12"/>
    <w:rsid w:val="00D553CF"/>
    <w:rsid w:val="00D55748"/>
    <w:rsid w:val="00D55A9C"/>
    <w:rsid w:val="00D55CB0"/>
    <w:rsid w:val="00D55CFE"/>
    <w:rsid w:val="00D55DA1"/>
    <w:rsid w:val="00D56518"/>
    <w:rsid w:val="00D56E26"/>
    <w:rsid w:val="00D571FE"/>
    <w:rsid w:val="00D57223"/>
    <w:rsid w:val="00D57722"/>
    <w:rsid w:val="00D57B51"/>
    <w:rsid w:val="00D57D7E"/>
    <w:rsid w:val="00D60612"/>
    <w:rsid w:val="00D606B3"/>
    <w:rsid w:val="00D60A74"/>
    <w:rsid w:val="00D6144E"/>
    <w:rsid w:val="00D617AB"/>
    <w:rsid w:val="00D618AE"/>
    <w:rsid w:val="00D61F6A"/>
    <w:rsid w:val="00D62AF5"/>
    <w:rsid w:val="00D62BA7"/>
    <w:rsid w:val="00D62E72"/>
    <w:rsid w:val="00D634BD"/>
    <w:rsid w:val="00D6358F"/>
    <w:rsid w:val="00D6387F"/>
    <w:rsid w:val="00D63A93"/>
    <w:rsid w:val="00D63AAC"/>
    <w:rsid w:val="00D63CC4"/>
    <w:rsid w:val="00D63F4D"/>
    <w:rsid w:val="00D64145"/>
    <w:rsid w:val="00D64616"/>
    <w:rsid w:val="00D65023"/>
    <w:rsid w:val="00D65291"/>
    <w:rsid w:val="00D653AF"/>
    <w:rsid w:val="00D657C3"/>
    <w:rsid w:val="00D659CE"/>
    <w:rsid w:val="00D66C07"/>
    <w:rsid w:val="00D6710E"/>
    <w:rsid w:val="00D70181"/>
    <w:rsid w:val="00D702EA"/>
    <w:rsid w:val="00D708AA"/>
    <w:rsid w:val="00D71084"/>
    <w:rsid w:val="00D71534"/>
    <w:rsid w:val="00D719C8"/>
    <w:rsid w:val="00D71C0C"/>
    <w:rsid w:val="00D71F2A"/>
    <w:rsid w:val="00D72227"/>
    <w:rsid w:val="00D723A4"/>
    <w:rsid w:val="00D72525"/>
    <w:rsid w:val="00D7264F"/>
    <w:rsid w:val="00D72A68"/>
    <w:rsid w:val="00D72FB4"/>
    <w:rsid w:val="00D734CD"/>
    <w:rsid w:val="00D735CE"/>
    <w:rsid w:val="00D73E08"/>
    <w:rsid w:val="00D74343"/>
    <w:rsid w:val="00D746B8"/>
    <w:rsid w:val="00D74B34"/>
    <w:rsid w:val="00D74D06"/>
    <w:rsid w:val="00D7522C"/>
    <w:rsid w:val="00D7539C"/>
    <w:rsid w:val="00D758DE"/>
    <w:rsid w:val="00D75937"/>
    <w:rsid w:val="00D759F7"/>
    <w:rsid w:val="00D75B08"/>
    <w:rsid w:val="00D75D3B"/>
    <w:rsid w:val="00D75FBB"/>
    <w:rsid w:val="00D76415"/>
    <w:rsid w:val="00D76ADD"/>
    <w:rsid w:val="00D76C51"/>
    <w:rsid w:val="00D7781F"/>
    <w:rsid w:val="00D77AEB"/>
    <w:rsid w:val="00D77B38"/>
    <w:rsid w:val="00D77DAC"/>
    <w:rsid w:val="00D77ECE"/>
    <w:rsid w:val="00D80402"/>
    <w:rsid w:val="00D80DFC"/>
    <w:rsid w:val="00D80E82"/>
    <w:rsid w:val="00D813A5"/>
    <w:rsid w:val="00D81C1F"/>
    <w:rsid w:val="00D81CEA"/>
    <w:rsid w:val="00D8248C"/>
    <w:rsid w:val="00D825AE"/>
    <w:rsid w:val="00D827B5"/>
    <w:rsid w:val="00D82976"/>
    <w:rsid w:val="00D82BC6"/>
    <w:rsid w:val="00D83012"/>
    <w:rsid w:val="00D833FA"/>
    <w:rsid w:val="00D837F0"/>
    <w:rsid w:val="00D839DA"/>
    <w:rsid w:val="00D83D5E"/>
    <w:rsid w:val="00D83D98"/>
    <w:rsid w:val="00D8401B"/>
    <w:rsid w:val="00D844AB"/>
    <w:rsid w:val="00D8490D"/>
    <w:rsid w:val="00D857B4"/>
    <w:rsid w:val="00D858CA"/>
    <w:rsid w:val="00D859E1"/>
    <w:rsid w:val="00D87279"/>
    <w:rsid w:val="00D87FF4"/>
    <w:rsid w:val="00D900B1"/>
    <w:rsid w:val="00D9043D"/>
    <w:rsid w:val="00D9049B"/>
    <w:rsid w:val="00D90E32"/>
    <w:rsid w:val="00D91912"/>
    <w:rsid w:val="00D91D2A"/>
    <w:rsid w:val="00D91DBE"/>
    <w:rsid w:val="00D91F4B"/>
    <w:rsid w:val="00D920A5"/>
    <w:rsid w:val="00D921DA"/>
    <w:rsid w:val="00D9282B"/>
    <w:rsid w:val="00D92B52"/>
    <w:rsid w:val="00D92DB7"/>
    <w:rsid w:val="00D93A4B"/>
    <w:rsid w:val="00D93AA4"/>
    <w:rsid w:val="00D93C72"/>
    <w:rsid w:val="00D93EB7"/>
    <w:rsid w:val="00D94BAE"/>
    <w:rsid w:val="00D95B29"/>
    <w:rsid w:val="00D95DBE"/>
    <w:rsid w:val="00DA004B"/>
    <w:rsid w:val="00DA0406"/>
    <w:rsid w:val="00DA07BE"/>
    <w:rsid w:val="00DA0BDC"/>
    <w:rsid w:val="00DA0D62"/>
    <w:rsid w:val="00DA0FA2"/>
    <w:rsid w:val="00DA11F2"/>
    <w:rsid w:val="00DA1297"/>
    <w:rsid w:val="00DA2ABE"/>
    <w:rsid w:val="00DA2AD1"/>
    <w:rsid w:val="00DA3474"/>
    <w:rsid w:val="00DA3C7B"/>
    <w:rsid w:val="00DA3C7C"/>
    <w:rsid w:val="00DA40B8"/>
    <w:rsid w:val="00DA45C1"/>
    <w:rsid w:val="00DA4893"/>
    <w:rsid w:val="00DA48B0"/>
    <w:rsid w:val="00DA493A"/>
    <w:rsid w:val="00DA4A8F"/>
    <w:rsid w:val="00DA4D47"/>
    <w:rsid w:val="00DA4DD8"/>
    <w:rsid w:val="00DA517B"/>
    <w:rsid w:val="00DA564C"/>
    <w:rsid w:val="00DA5885"/>
    <w:rsid w:val="00DA5AFA"/>
    <w:rsid w:val="00DA5C78"/>
    <w:rsid w:val="00DA6226"/>
    <w:rsid w:val="00DA6264"/>
    <w:rsid w:val="00DA6C15"/>
    <w:rsid w:val="00DA6F21"/>
    <w:rsid w:val="00DA75EF"/>
    <w:rsid w:val="00DA7C08"/>
    <w:rsid w:val="00DA7C11"/>
    <w:rsid w:val="00DB0022"/>
    <w:rsid w:val="00DB020E"/>
    <w:rsid w:val="00DB081A"/>
    <w:rsid w:val="00DB0A64"/>
    <w:rsid w:val="00DB12CD"/>
    <w:rsid w:val="00DB18F7"/>
    <w:rsid w:val="00DB1B63"/>
    <w:rsid w:val="00DB1DDB"/>
    <w:rsid w:val="00DB1DE2"/>
    <w:rsid w:val="00DB1F4D"/>
    <w:rsid w:val="00DB236E"/>
    <w:rsid w:val="00DB23AF"/>
    <w:rsid w:val="00DB2707"/>
    <w:rsid w:val="00DB2D4E"/>
    <w:rsid w:val="00DB3187"/>
    <w:rsid w:val="00DB3518"/>
    <w:rsid w:val="00DB3F1F"/>
    <w:rsid w:val="00DB45AC"/>
    <w:rsid w:val="00DB4836"/>
    <w:rsid w:val="00DB64BD"/>
    <w:rsid w:val="00DB6790"/>
    <w:rsid w:val="00DB6B67"/>
    <w:rsid w:val="00DB75E6"/>
    <w:rsid w:val="00DB7AE1"/>
    <w:rsid w:val="00DB7CB3"/>
    <w:rsid w:val="00DB7E20"/>
    <w:rsid w:val="00DC0717"/>
    <w:rsid w:val="00DC0DED"/>
    <w:rsid w:val="00DC1663"/>
    <w:rsid w:val="00DC1D4F"/>
    <w:rsid w:val="00DC25B5"/>
    <w:rsid w:val="00DC2953"/>
    <w:rsid w:val="00DC2CEB"/>
    <w:rsid w:val="00DC3559"/>
    <w:rsid w:val="00DC364E"/>
    <w:rsid w:val="00DC3BA7"/>
    <w:rsid w:val="00DC3D3E"/>
    <w:rsid w:val="00DC3D6F"/>
    <w:rsid w:val="00DC463C"/>
    <w:rsid w:val="00DC544A"/>
    <w:rsid w:val="00DC561E"/>
    <w:rsid w:val="00DC5C45"/>
    <w:rsid w:val="00DC5F27"/>
    <w:rsid w:val="00DC5F3E"/>
    <w:rsid w:val="00DC6A07"/>
    <w:rsid w:val="00DC6B66"/>
    <w:rsid w:val="00DC6CD3"/>
    <w:rsid w:val="00DC6F8A"/>
    <w:rsid w:val="00DC7655"/>
    <w:rsid w:val="00DC76E7"/>
    <w:rsid w:val="00DC7B90"/>
    <w:rsid w:val="00DD0025"/>
    <w:rsid w:val="00DD02BF"/>
    <w:rsid w:val="00DD030C"/>
    <w:rsid w:val="00DD0429"/>
    <w:rsid w:val="00DD083C"/>
    <w:rsid w:val="00DD1094"/>
    <w:rsid w:val="00DD15A2"/>
    <w:rsid w:val="00DD1720"/>
    <w:rsid w:val="00DD1860"/>
    <w:rsid w:val="00DD1BE7"/>
    <w:rsid w:val="00DD1FE5"/>
    <w:rsid w:val="00DD2543"/>
    <w:rsid w:val="00DD272F"/>
    <w:rsid w:val="00DD2B05"/>
    <w:rsid w:val="00DD2F55"/>
    <w:rsid w:val="00DD2FA0"/>
    <w:rsid w:val="00DD306B"/>
    <w:rsid w:val="00DD48B9"/>
    <w:rsid w:val="00DD4CEB"/>
    <w:rsid w:val="00DD4F8A"/>
    <w:rsid w:val="00DD512B"/>
    <w:rsid w:val="00DD59A0"/>
    <w:rsid w:val="00DD59AA"/>
    <w:rsid w:val="00DD6253"/>
    <w:rsid w:val="00DD645B"/>
    <w:rsid w:val="00DD6ACA"/>
    <w:rsid w:val="00DD6B74"/>
    <w:rsid w:val="00DD79DD"/>
    <w:rsid w:val="00DD7B6B"/>
    <w:rsid w:val="00DE00D5"/>
    <w:rsid w:val="00DE0589"/>
    <w:rsid w:val="00DE05DF"/>
    <w:rsid w:val="00DE0A21"/>
    <w:rsid w:val="00DE0FF4"/>
    <w:rsid w:val="00DE18D8"/>
    <w:rsid w:val="00DE1BBB"/>
    <w:rsid w:val="00DE1DD1"/>
    <w:rsid w:val="00DE25BB"/>
    <w:rsid w:val="00DE32F1"/>
    <w:rsid w:val="00DE3D0B"/>
    <w:rsid w:val="00DE41E8"/>
    <w:rsid w:val="00DE4442"/>
    <w:rsid w:val="00DE4488"/>
    <w:rsid w:val="00DE49F3"/>
    <w:rsid w:val="00DE4A3E"/>
    <w:rsid w:val="00DE4BFC"/>
    <w:rsid w:val="00DE5A68"/>
    <w:rsid w:val="00DE5C4A"/>
    <w:rsid w:val="00DE5FB8"/>
    <w:rsid w:val="00DE60E9"/>
    <w:rsid w:val="00DE61EA"/>
    <w:rsid w:val="00DE6596"/>
    <w:rsid w:val="00DE6BBA"/>
    <w:rsid w:val="00DE6DCD"/>
    <w:rsid w:val="00DE7282"/>
    <w:rsid w:val="00DE7851"/>
    <w:rsid w:val="00DE7874"/>
    <w:rsid w:val="00DF09BB"/>
    <w:rsid w:val="00DF0A12"/>
    <w:rsid w:val="00DF0E4B"/>
    <w:rsid w:val="00DF0FB4"/>
    <w:rsid w:val="00DF1291"/>
    <w:rsid w:val="00DF137C"/>
    <w:rsid w:val="00DF1577"/>
    <w:rsid w:val="00DF1702"/>
    <w:rsid w:val="00DF18C8"/>
    <w:rsid w:val="00DF18EB"/>
    <w:rsid w:val="00DF1947"/>
    <w:rsid w:val="00DF196A"/>
    <w:rsid w:val="00DF1C0A"/>
    <w:rsid w:val="00DF1D51"/>
    <w:rsid w:val="00DF2372"/>
    <w:rsid w:val="00DF2396"/>
    <w:rsid w:val="00DF297C"/>
    <w:rsid w:val="00DF3313"/>
    <w:rsid w:val="00DF340E"/>
    <w:rsid w:val="00DF3566"/>
    <w:rsid w:val="00DF3627"/>
    <w:rsid w:val="00DF3806"/>
    <w:rsid w:val="00DF3E1F"/>
    <w:rsid w:val="00DF494F"/>
    <w:rsid w:val="00DF4D3B"/>
    <w:rsid w:val="00DF5B09"/>
    <w:rsid w:val="00DF5DEC"/>
    <w:rsid w:val="00DF635E"/>
    <w:rsid w:val="00DF69E9"/>
    <w:rsid w:val="00DF6ED1"/>
    <w:rsid w:val="00DF6F1F"/>
    <w:rsid w:val="00DF7641"/>
    <w:rsid w:val="00DF78E5"/>
    <w:rsid w:val="00DF7962"/>
    <w:rsid w:val="00DF79F8"/>
    <w:rsid w:val="00DF7B29"/>
    <w:rsid w:val="00DF7CF7"/>
    <w:rsid w:val="00DF7DBF"/>
    <w:rsid w:val="00E003B3"/>
    <w:rsid w:val="00E00457"/>
    <w:rsid w:val="00E008BC"/>
    <w:rsid w:val="00E00BF6"/>
    <w:rsid w:val="00E00CC7"/>
    <w:rsid w:val="00E016EE"/>
    <w:rsid w:val="00E019E8"/>
    <w:rsid w:val="00E01AFB"/>
    <w:rsid w:val="00E01B0A"/>
    <w:rsid w:val="00E01BB6"/>
    <w:rsid w:val="00E023C8"/>
    <w:rsid w:val="00E024A2"/>
    <w:rsid w:val="00E026A1"/>
    <w:rsid w:val="00E026B9"/>
    <w:rsid w:val="00E026E3"/>
    <w:rsid w:val="00E02DA5"/>
    <w:rsid w:val="00E037F1"/>
    <w:rsid w:val="00E03AE7"/>
    <w:rsid w:val="00E03F8C"/>
    <w:rsid w:val="00E03FDD"/>
    <w:rsid w:val="00E040DE"/>
    <w:rsid w:val="00E04433"/>
    <w:rsid w:val="00E044EA"/>
    <w:rsid w:val="00E04A08"/>
    <w:rsid w:val="00E04E99"/>
    <w:rsid w:val="00E05003"/>
    <w:rsid w:val="00E0547E"/>
    <w:rsid w:val="00E05686"/>
    <w:rsid w:val="00E05E1D"/>
    <w:rsid w:val="00E062FF"/>
    <w:rsid w:val="00E063F6"/>
    <w:rsid w:val="00E0687D"/>
    <w:rsid w:val="00E069ED"/>
    <w:rsid w:val="00E06AD2"/>
    <w:rsid w:val="00E0751A"/>
    <w:rsid w:val="00E076D3"/>
    <w:rsid w:val="00E07BB8"/>
    <w:rsid w:val="00E10534"/>
    <w:rsid w:val="00E10D17"/>
    <w:rsid w:val="00E11085"/>
    <w:rsid w:val="00E11221"/>
    <w:rsid w:val="00E11838"/>
    <w:rsid w:val="00E12A62"/>
    <w:rsid w:val="00E12CAF"/>
    <w:rsid w:val="00E12CC3"/>
    <w:rsid w:val="00E13248"/>
    <w:rsid w:val="00E1346B"/>
    <w:rsid w:val="00E1348F"/>
    <w:rsid w:val="00E13824"/>
    <w:rsid w:val="00E13902"/>
    <w:rsid w:val="00E13B2F"/>
    <w:rsid w:val="00E13E4B"/>
    <w:rsid w:val="00E14D4E"/>
    <w:rsid w:val="00E15522"/>
    <w:rsid w:val="00E155AB"/>
    <w:rsid w:val="00E15603"/>
    <w:rsid w:val="00E15AC4"/>
    <w:rsid w:val="00E15CF4"/>
    <w:rsid w:val="00E15E66"/>
    <w:rsid w:val="00E16295"/>
    <w:rsid w:val="00E170C9"/>
    <w:rsid w:val="00E17484"/>
    <w:rsid w:val="00E17E7B"/>
    <w:rsid w:val="00E201AA"/>
    <w:rsid w:val="00E20279"/>
    <w:rsid w:val="00E20A30"/>
    <w:rsid w:val="00E20CD7"/>
    <w:rsid w:val="00E20DD6"/>
    <w:rsid w:val="00E20FAA"/>
    <w:rsid w:val="00E2129A"/>
    <w:rsid w:val="00E214E9"/>
    <w:rsid w:val="00E2178A"/>
    <w:rsid w:val="00E2203A"/>
    <w:rsid w:val="00E220CE"/>
    <w:rsid w:val="00E22236"/>
    <w:rsid w:val="00E22620"/>
    <w:rsid w:val="00E22852"/>
    <w:rsid w:val="00E22EAA"/>
    <w:rsid w:val="00E22EB3"/>
    <w:rsid w:val="00E22F3C"/>
    <w:rsid w:val="00E23A52"/>
    <w:rsid w:val="00E23A85"/>
    <w:rsid w:val="00E24046"/>
    <w:rsid w:val="00E24169"/>
    <w:rsid w:val="00E245A4"/>
    <w:rsid w:val="00E245C2"/>
    <w:rsid w:val="00E245D7"/>
    <w:rsid w:val="00E2496D"/>
    <w:rsid w:val="00E24A23"/>
    <w:rsid w:val="00E25014"/>
    <w:rsid w:val="00E253B6"/>
    <w:rsid w:val="00E253C1"/>
    <w:rsid w:val="00E25445"/>
    <w:rsid w:val="00E2550A"/>
    <w:rsid w:val="00E2574B"/>
    <w:rsid w:val="00E258F3"/>
    <w:rsid w:val="00E26A49"/>
    <w:rsid w:val="00E26B95"/>
    <w:rsid w:val="00E274C1"/>
    <w:rsid w:val="00E27A60"/>
    <w:rsid w:val="00E30189"/>
    <w:rsid w:val="00E302A7"/>
    <w:rsid w:val="00E3061F"/>
    <w:rsid w:val="00E30955"/>
    <w:rsid w:val="00E30D3C"/>
    <w:rsid w:val="00E31117"/>
    <w:rsid w:val="00E31247"/>
    <w:rsid w:val="00E31A35"/>
    <w:rsid w:val="00E32065"/>
    <w:rsid w:val="00E323EA"/>
    <w:rsid w:val="00E327EB"/>
    <w:rsid w:val="00E32AB4"/>
    <w:rsid w:val="00E32D4E"/>
    <w:rsid w:val="00E33047"/>
    <w:rsid w:val="00E33126"/>
    <w:rsid w:val="00E33458"/>
    <w:rsid w:val="00E33B4F"/>
    <w:rsid w:val="00E33C2D"/>
    <w:rsid w:val="00E3420B"/>
    <w:rsid w:val="00E345EC"/>
    <w:rsid w:val="00E34729"/>
    <w:rsid w:val="00E34984"/>
    <w:rsid w:val="00E34A33"/>
    <w:rsid w:val="00E34B91"/>
    <w:rsid w:val="00E34C6E"/>
    <w:rsid w:val="00E34DC5"/>
    <w:rsid w:val="00E35092"/>
    <w:rsid w:val="00E3526A"/>
    <w:rsid w:val="00E3551A"/>
    <w:rsid w:val="00E35AC6"/>
    <w:rsid w:val="00E35C04"/>
    <w:rsid w:val="00E367C3"/>
    <w:rsid w:val="00E36C96"/>
    <w:rsid w:val="00E37202"/>
    <w:rsid w:val="00E37BAB"/>
    <w:rsid w:val="00E37C56"/>
    <w:rsid w:val="00E37F0C"/>
    <w:rsid w:val="00E4033F"/>
    <w:rsid w:val="00E4044E"/>
    <w:rsid w:val="00E40816"/>
    <w:rsid w:val="00E40905"/>
    <w:rsid w:val="00E40C0F"/>
    <w:rsid w:val="00E40EDC"/>
    <w:rsid w:val="00E411F4"/>
    <w:rsid w:val="00E41609"/>
    <w:rsid w:val="00E4188D"/>
    <w:rsid w:val="00E41C40"/>
    <w:rsid w:val="00E42B00"/>
    <w:rsid w:val="00E42BB7"/>
    <w:rsid w:val="00E42C18"/>
    <w:rsid w:val="00E42D29"/>
    <w:rsid w:val="00E4347F"/>
    <w:rsid w:val="00E4356E"/>
    <w:rsid w:val="00E43762"/>
    <w:rsid w:val="00E43BB1"/>
    <w:rsid w:val="00E44586"/>
    <w:rsid w:val="00E44695"/>
    <w:rsid w:val="00E446D7"/>
    <w:rsid w:val="00E44A54"/>
    <w:rsid w:val="00E44B46"/>
    <w:rsid w:val="00E44DF2"/>
    <w:rsid w:val="00E44EE9"/>
    <w:rsid w:val="00E45347"/>
    <w:rsid w:val="00E454DD"/>
    <w:rsid w:val="00E45A80"/>
    <w:rsid w:val="00E4641F"/>
    <w:rsid w:val="00E46ED5"/>
    <w:rsid w:val="00E47B06"/>
    <w:rsid w:val="00E47D5D"/>
    <w:rsid w:val="00E504C5"/>
    <w:rsid w:val="00E5054F"/>
    <w:rsid w:val="00E50E9A"/>
    <w:rsid w:val="00E51F18"/>
    <w:rsid w:val="00E51F41"/>
    <w:rsid w:val="00E52187"/>
    <w:rsid w:val="00E521C8"/>
    <w:rsid w:val="00E52BEF"/>
    <w:rsid w:val="00E52CC0"/>
    <w:rsid w:val="00E533AD"/>
    <w:rsid w:val="00E53DCA"/>
    <w:rsid w:val="00E5507E"/>
    <w:rsid w:val="00E557E3"/>
    <w:rsid w:val="00E55B88"/>
    <w:rsid w:val="00E55EFF"/>
    <w:rsid w:val="00E55F19"/>
    <w:rsid w:val="00E56882"/>
    <w:rsid w:val="00E5780B"/>
    <w:rsid w:val="00E57821"/>
    <w:rsid w:val="00E57A70"/>
    <w:rsid w:val="00E57D91"/>
    <w:rsid w:val="00E6042A"/>
    <w:rsid w:val="00E604F3"/>
    <w:rsid w:val="00E60556"/>
    <w:rsid w:val="00E60965"/>
    <w:rsid w:val="00E60F6F"/>
    <w:rsid w:val="00E6106B"/>
    <w:rsid w:val="00E61162"/>
    <w:rsid w:val="00E61C26"/>
    <w:rsid w:val="00E61EC1"/>
    <w:rsid w:val="00E62136"/>
    <w:rsid w:val="00E62492"/>
    <w:rsid w:val="00E628B2"/>
    <w:rsid w:val="00E62A65"/>
    <w:rsid w:val="00E62BE3"/>
    <w:rsid w:val="00E62EA8"/>
    <w:rsid w:val="00E63D6C"/>
    <w:rsid w:val="00E64131"/>
    <w:rsid w:val="00E643F7"/>
    <w:rsid w:val="00E64597"/>
    <w:rsid w:val="00E6490B"/>
    <w:rsid w:val="00E65B5B"/>
    <w:rsid w:val="00E65DA3"/>
    <w:rsid w:val="00E66013"/>
    <w:rsid w:val="00E6619C"/>
    <w:rsid w:val="00E66276"/>
    <w:rsid w:val="00E663A3"/>
    <w:rsid w:val="00E66FF6"/>
    <w:rsid w:val="00E67A22"/>
    <w:rsid w:val="00E67C16"/>
    <w:rsid w:val="00E67E47"/>
    <w:rsid w:val="00E67E8E"/>
    <w:rsid w:val="00E67ED9"/>
    <w:rsid w:val="00E67EDE"/>
    <w:rsid w:val="00E70096"/>
    <w:rsid w:val="00E70314"/>
    <w:rsid w:val="00E708C1"/>
    <w:rsid w:val="00E70CA2"/>
    <w:rsid w:val="00E715F5"/>
    <w:rsid w:val="00E7188C"/>
    <w:rsid w:val="00E71F0C"/>
    <w:rsid w:val="00E71F3F"/>
    <w:rsid w:val="00E720D1"/>
    <w:rsid w:val="00E724CB"/>
    <w:rsid w:val="00E72674"/>
    <w:rsid w:val="00E728FC"/>
    <w:rsid w:val="00E729EE"/>
    <w:rsid w:val="00E72A7E"/>
    <w:rsid w:val="00E72D23"/>
    <w:rsid w:val="00E73270"/>
    <w:rsid w:val="00E738B5"/>
    <w:rsid w:val="00E73945"/>
    <w:rsid w:val="00E73A6E"/>
    <w:rsid w:val="00E73CBD"/>
    <w:rsid w:val="00E745D2"/>
    <w:rsid w:val="00E74663"/>
    <w:rsid w:val="00E746F1"/>
    <w:rsid w:val="00E74892"/>
    <w:rsid w:val="00E74D3D"/>
    <w:rsid w:val="00E75098"/>
    <w:rsid w:val="00E75CB8"/>
    <w:rsid w:val="00E75E43"/>
    <w:rsid w:val="00E760EF"/>
    <w:rsid w:val="00E76C23"/>
    <w:rsid w:val="00E776CB"/>
    <w:rsid w:val="00E802EB"/>
    <w:rsid w:val="00E807F1"/>
    <w:rsid w:val="00E80BCC"/>
    <w:rsid w:val="00E80F6F"/>
    <w:rsid w:val="00E810DE"/>
    <w:rsid w:val="00E81311"/>
    <w:rsid w:val="00E814B5"/>
    <w:rsid w:val="00E81CB7"/>
    <w:rsid w:val="00E823D9"/>
    <w:rsid w:val="00E82496"/>
    <w:rsid w:val="00E82575"/>
    <w:rsid w:val="00E82616"/>
    <w:rsid w:val="00E82B73"/>
    <w:rsid w:val="00E82E21"/>
    <w:rsid w:val="00E830DD"/>
    <w:rsid w:val="00E8362B"/>
    <w:rsid w:val="00E8371A"/>
    <w:rsid w:val="00E83ACE"/>
    <w:rsid w:val="00E83CEB"/>
    <w:rsid w:val="00E852A3"/>
    <w:rsid w:val="00E85478"/>
    <w:rsid w:val="00E856CF"/>
    <w:rsid w:val="00E85B25"/>
    <w:rsid w:val="00E85D4E"/>
    <w:rsid w:val="00E860EB"/>
    <w:rsid w:val="00E86C5E"/>
    <w:rsid w:val="00E86DA9"/>
    <w:rsid w:val="00E8746F"/>
    <w:rsid w:val="00E8748D"/>
    <w:rsid w:val="00E87CC9"/>
    <w:rsid w:val="00E87D1E"/>
    <w:rsid w:val="00E87E81"/>
    <w:rsid w:val="00E901A0"/>
    <w:rsid w:val="00E908E3"/>
    <w:rsid w:val="00E90B36"/>
    <w:rsid w:val="00E90C3C"/>
    <w:rsid w:val="00E910B4"/>
    <w:rsid w:val="00E910E3"/>
    <w:rsid w:val="00E91E69"/>
    <w:rsid w:val="00E92974"/>
    <w:rsid w:val="00E934ED"/>
    <w:rsid w:val="00E93554"/>
    <w:rsid w:val="00E9371B"/>
    <w:rsid w:val="00E93733"/>
    <w:rsid w:val="00E93B32"/>
    <w:rsid w:val="00E940CE"/>
    <w:rsid w:val="00E940D4"/>
    <w:rsid w:val="00E9413D"/>
    <w:rsid w:val="00E94D50"/>
    <w:rsid w:val="00E95251"/>
    <w:rsid w:val="00E953FB"/>
    <w:rsid w:val="00E956EC"/>
    <w:rsid w:val="00E95B4D"/>
    <w:rsid w:val="00E97570"/>
    <w:rsid w:val="00E97F7E"/>
    <w:rsid w:val="00EA021C"/>
    <w:rsid w:val="00EA1034"/>
    <w:rsid w:val="00EA10FB"/>
    <w:rsid w:val="00EA1887"/>
    <w:rsid w:val="00EA18A9"/>
    <w:rsid w:val="00EA1C3F"/>
    <w:rsid w:val="00EA1E8B"/>
    <w:rsid w:val="00EA20D2"/>
    <w:rsid w:val="00EA2200"/>
    <w:rsid w:val="00EA2A8D"/>
    <w:rsid w:val="00EA2F05"/>
    <w:rsid w:val="00EA34B5"/>
    <w:rsid w:val="00EA39E6"/>
    <w:rsid w:val="00EA3A4C"/>
    <w:rsid w:val="00EA3BFD"/>
    <w:rsid w:val="00EA4810"/>
    <w:rsid w:val="00EA482D"/>
    <w:rsid w:val="00EA5341"/>
    <w:rsid w:val="00EA534D"/>
    <w:rsid w:val="00EA596F"/>
    <w:rsid w:val="00EA5C01"/>
    <w:rsid w:val="00EA686B"/>
    <w:rsid w:val="00EA6E5E"/>
    <w:rsid w:val="00EA6F5F"/>
    <w:rsid w:val="00EA76DB"/>
    <w:rsid w:val="00EB014F"/>
    <w:rsid w:val="00EB0269"/>
    <w:rsid w:val="00EB05F8"/>
    <w:rsid w:val="00EB06F4"/>
    <w:rsid w:val="00EB0E00"/>
    <w:rsid w:val="00EB11E4"/>
    <w:rsid w:val="00EB1226"/>
    <w:rsid w:val="00EB13DB"/>
    <w:rsid w:val="00EB1426"/>
    <w:rsid w:val="00EB178E"/>
    <w:rsid w:val="00EB1CFC"/>
    <w:rsid w:val="00EB2968"/>
    <w:rsid w:val="00EB2DC4"/>
    <w:rsid w:val="00EB3740"/>
    <w:rsid w:val="00EB387C"/>
    <w:rsid w:val="00EB39AE"/>
    <w:rsid w:val="00EB3E22"/>
    <w:rsid w:val="00EB3FD5"/>
    <w:rsid w:val="00EB414F"/>
    <w:rsid w:val="00EB4743"/>
    <w:rsid w:val="00EB4B28"/>
    <w:rsid w:val="00EB4C9A"/>
    <w:rsid w:val="00EB4E2E"/>
    <w:rsid w:val="00EB522E"/>
    <w:rsid w:val="00EB5321"/>
    <w:rsid w:val="00EB591C"/>
    <w:rsid w:val="00EB5DCB"/>
    <w:rsid w:val="00EB610B"/>
    <w:rsid w:val="00EB65F1"/>
    <w:rsid w:val="00EB66E7"/>
    <w:rsid w:val="00EB6AA6"/>
    <w:rsid w:val="00EB6EAA"/>
    <w:rsid w:val="00EB7567"/>
    <w:rsid w:val="00EB7CD3"/>
    <w:rsid w:val="00EB7F70"/>
    <w:rsid w:val="00EC03E9"/>
    <w:rsid w:val="00EC04CE"/>
    <w:rsid w:val="00EC0C6F"/>
    <w:rsid w:val="00EC0D10"/>
    <w:rsid w:val="00EC1081"/>
    <w:rsid w:val="00EC1825"/>
    <w:rsid w:val="00EC1A3B"/>
    <w:rsid w:val="00EC1EE0"/>
    <w:rsid w:val="00EC22DB"/>
    <w:rsid w:val="00EC2358"/>
    <w:rsid w:val="00EC2542"/>
    <w:rsid w:val="00EC2FA7"/>
    <w:rsid w:val="00EC340B"/>
    <w:rsid w:val="00EC34F9"/>
    <w:rsid w:val="00EC3B0A"/>
    <w:rsid w:val="00EC3C92"/>
    <w:rsid w:val="00EC3CD5"/>
    <w:rsid w:val="00EC4364"/>
    <w:rsid w:val="00EC4772"/>
    <w:rsid w:val="00EC4A19"/>
    <w:rsid w:val="00EC4B20"/>
    <w:rsid w:val="00EC4F9B"/>
    <w:rsid w:val="00EC507E"/>
    <w:rsid w:val="00EC5600"/>
    <w:rsid w:val="00EC5EED"/>
    <w:rsid w:val="00EC5F8F"/>
    <w:rsid w:val="00EC647B"/>
    <w:rsid w:val="00EC66CB"/>
    <w:rsid w:val="00EC67CC"/>
    <w:rsid w:val="00EC6CAC"/>
    <w:rsid w:val="00EC6CD4"/>
    <w:rsid w:val="00EC6E26"/>
    <w:rsid w:val="00EC7093"/>
    <w:rsid w:val="00EC728B"/>
    <w:rsid w:val="00ED09E0"/>
    <w:rsid w:val="00ED09E8"/>
    <w:rsid w:val="00ED0AAC"/>
    <w:rsid w:val="00ED10BF"/>
    <w:rsid w:val="00ED16C2"/>
    <w:rsid w:val="00ED2563"/>
    <w:rsid w:val="00ED2F00"/>
    <w:rsid w:val="00ED32D7"/>
    <w:rsid w:val="00ED340D"/>
    <w:rsid w:val="00ED3A1F"/>
    <w:rsid w:val="00ED4131"/>
    <w:rsid w:val="00ED4243"/>
    <w:rsid w:val="00ED51CA"/>
    <w:rsid w:val="00ED55C6"/>
    <w:rsid w:val="00ED5C89"/>
    <w:rsid w:val="00ED60CD"/>
    <w:rsid w:val="00ED634B"/>
    <w:rsid w:val="00ED650D"/>
    <w:rsid w:val="00ED65B2"/>
    <w:rsid w:val="00ED6663"/>
    <w:rsid w:val="00ED6F5E"/>
    <w:rsid w:val="00ED6FEB"/>
    <w:rsid w:val="00ED71EB"/>
    <w:rsid w:val="00ED723B"/>
    <w:rsid w:val="00ED78F6"/>
    <w:rsid w:val="00ED7F2A"/>
    <w:rsid w:val="00ED7FFB"/>
    <w:rsid w:val="00EE001D"/>
    <w:rsid w:val="00EE0069"/>
    <w:rsid w:val="00EE0EB6"/>
    <w:rsid w:val="00EE115D"/>
    <w:rsid w:val="00EE12C7"/>
    <w:rsid w:val="00EE1CBE"/>
    <w:rsid w:val="00EE2280"/>
    <w:rsid w:val="00EE3141"/>
    <w:rsid w:val="00EE3962"/>
    <w:rsid w:val="00EE3D71"/>
    <w:rsid w:val="00EE44C7"/>
    <w:rsid w:val="00EE465A"/>
    <w:rsid w:val="00EE49F4"/>
    <w:rsid w:val="00EE4A04"/>
    <w:rsid w:val="00EE4BD7"/>
    <w:rsid w:val="00EE4E00"/>
    <w:rsid w:val="00EE559E"/>
    <w:rsid w:val="00EE5A74"/>
    <w:rsid w:val="00EE5B36"/>
    <w:rsid w:val="00EE6F51"/>
    <w:rsid w:val="00EE787E"/>
    <w:rsid w:val="00EE793D"/>
    <w:rsid w:val="00EF0760"/>
    <w:rsid w:val="00EF0763"/>
    <w:rsid w:val="00EF0C0A"/>
    <w:rsid w:val="00EF0EE9"/>
    <w:rsid w:val="00EF108D"/>
    <w:rsid w:val="00EF1C28"/>
    <w:rsid w:val="00EF1C63"/>
    <w:rsid w:val="00EF1E32"/>
    <w:rsid w:val="00EF213F"/>
    <w:rsid w:val="00EF25D4"/>
    <w:rsid w:val="00EF2B5E"/>
    <w:rsid w:val="00EF2EF4"/>
    <w:rsid w:val="00EF30A9"/>
    <w:rsid w:val="00EF30D4"/>
    <w:rsid w:val="00EF343B"/>
    <w:rsid w:val="00EF37C4"/>
    <w:rsid w:val="00EF3E12"/>
    <w:rsid w:val="00EF4561"/>
    <w:rsid w:val="00EF49C3"/>
    <w:rsid w:val="00EF4D13"/>
    <w:rsid w:val="00EF4EA7"/>
    <w:rsid w:val="00EF54A3"/>
    <w:rsid w:val="00EF57F4"/>
    <w:rsid w:val="00EF59C6"/>
    <w:rsid w:val="00EF5F8D"/>
    <w:rsid w:val="00EF6470"/>
    <w:rsid w:val="00EF691F"/>
    <w:rsid w:val="00EF6BEA"/>
    <w:rsid w:val="00EF714F"/>
    <w:rsid w:val="00EF79D6"/>
    <w:rsid w:val="00EF7B32"/>
    <w:rsid w:val="00F002E1"/>
    <w:rsid w:val="00F01242"/>
    <w:rsid w:val="00F012A8"/>
    <w:rsid w:val="00F014B4"/>
    <w:rsid w:val="00F0168A"/>
    <w:rsid w:val="00F01837"/>
    <w:rsid w:val="00F01D69"/>
    <w:rsid w:val="00F02141"/>
    <w:rsid w:val="00F035E8"/>
    <w:rsid w:val="00F03D96"/>
    <w:rsid w:val="00F042F5"/>
    <w:rsid w:val="00F04880"/>
    <w:rsid w:val="00F049E2"/>
    <w:rsid w:val="00F051E7"/>
    <w:rsid w:val="00F0524E"/>
    <w:rsid w:val="00F05614"/>
    <w:rsid w:val="00F056E9"/>
    <w:rsid w:val="00F0616C"/>
    <w:rsid w:val="00F07148"/>
    <w:rsid w:val="00F1073B"/>
    <w:rsid w:val="00F107B7"/>
    <w:rsid w:val="00F109F7"/>
    <w:rsid w:val="00F10A91"/>
    <w:rsid w:val="00F10C0A"/>
    <w:rsid w:val="00F10C96"/>
    <w:rsid w:val="00F11234"/>
    <w:rsid w:val="00F127EF"/>
    <w:rsid w:val="00F129F4"/>
    <w:rsid w:val="00F12FE4"/>
    <w:rsid w:val="00F13163"/>
    <w:rsid w:val="00F13652"/>
    <w:rsid w:val="00F136A9"/>
    <w:rsid w:val="00F137FA"/>
    <w:rsid w:val="00F13C3D"/>
    <w:rsid w:val="00F13C9F"/>
    <w:rsid w:val="00F13EDF"/>
    <w:rsid w:val="00F14108"/>
    <w:rsid w:val="00F1419E"/>
    <w:rsid w:val="00F14328"/>
    <w:rsid w:val="00F1453C"/>
    <w:rsid w:val="00F14632"/>
    <w:rsid w:val="00F1466D"/>
    <w:rsid w:val="00F148CA"/>
    <w:rsid w:val="00F14A5E"/>
    <w:rsid w:val="00F14FA0"/>
    <w:rsid w:val="00F1550C"/>
    <w:rsid w:val="00F157D7"/>
    <w:rsid w:val="00F15D1F"/>
    <w:rsid w:val="00F162C5"/>
    <w:rsid w:val="00F165A1"/>
    <w:rsid w:val="00F166AF"/>
    <w:rsid w:val="00F16D33"/>
    <w:rsid w:val="00F1719F"/>
    <w:rsid w:val="00F173E9"/>
    <w:rsid w:val="00F1775F"/>
    <w:rsid w:val="00F17B7D"/>
    <w:rsid w:val="00F17C42"/>
    <w:rsid w:val="00F20863"/>
    <w:rsid w:val="00F20DEF"/>
    <w:rsid w:val="00F20FF6"/>
    <w:rsid w:val="00F215A6"/>
    <w:rsid w:val="00F21679"/>
    <w:rsid w:val="00F217CB"/>
    <w:rsid w:val="00F21A1C"/>
    <w:rsid w:val="00F2232C"/>
    <w:rsid w:val="00F2323F"/>
    <w:rsid w:val="00F23815"/>
    <w:rsid w:val="00F23E11"/>
    <w:rsid w:val="00F242CA"/>
    <w:rsid w:val="00F2431C"/>
    <w:rsid w:val="00F247D3"/>
    <w:rsid w:val="00F24CFE"/>
    <w:rsid w:val="00F24D37"/>
    <w:rsid w:val="00F24F7A"/>
    <w:rsid w:val="00F2500C"/>
    <w:rsid w:val="00F253DE"/>
    <w:rsid w:val="00F259B9"/>
    <w:rsid w:val="00F25C27"/>
    <w:rsid w:val="00F25D4D"/>
    <w:rsid w:val="00F25F71"/>
    <w:rsid w:val="00F260D0"/>
    <w:rsid w:val="00F26DC7"/>
    <w:rsid w:val="00F26F45"/>
    <w:rsid w:val="00F302F2"/>
    <w:rsid w:val="00F30915"/>
    <w:rsid w:val="00F30AD9"/>
    <w:rsid w:val="00F30CB1"/>
    <w:rsid w:val="00F31070"/>
    <w:rsid w:val="00F31231"/>
    <w:rsid w:val="00F3178C"/>
    <w:rsid w:val="00F3235F"/>
    <w:rsid w:val="00F32C4D"/>
    <w:rsid w:val="00F33021"/>
    <w:rsid w:val="00F3333A"/>
    <w:rsid w:val="00F33DAB"/>
    <w:rsid w:val="00F3404C"/>
    <w:rsid w:val="00F34432"/>
    <w:rsid w:val="00F3492D"/>
    <w:rsid w:val="00F34E21"/>
    <w:rsid w:val="00F354A9"/>
    <w:rsid w:val="00F356AD"/>
    <w:rsid w:val="00F36046"/>
    <w:rsid w:val="00F36698"/>
    <w:rsid w:val="00F36CE8"/>
    <w:rsid w:val="00F36DD5"/>
    <w:rsid w:val="00F36E84"/>
    <w:rsid w:val="00F3709F"/>
    <w:rsid w:val="00F3725E"/>
    <w:rsid w:val="00F372F3"/>
    <w:rsid w:val="00F37A99"/>
    <w:rsid w:val="00F37B08"/>
    <w:rsid w:val="00F37E5A"/>
    <w:rsid w:val="00F4072C"/>
    <w:rsid w:val="00F40821"/>
    <w:rsid w:val="00F40865"/>
    <w:rsid w:val="00F40D3A"/>
    <w:rsid w:val="00F41AE7"/>
    <w:rsid w:val="00F41D23"/>
    <w:rsid w:val="00F41DF4"/>
    <w:rsid w:val="00F41E5F"/>
    <w:rsid w:val="00F4209F"/>
    <w:rsid w:val="00F42905"/>
    <w:rsid w:val="00F430AC"/>
    <w:rsid w:val="00F430FF"/>
    <w:rsid w:val="00F435FC"/>
    <w:rsid w:val="00F43FFD"/>
    <w:rsid w:val="00F4437B"/>
    <w:rsid w:val="00F44431"/>
    <w:rsid w:val="00F44BD2"/>
    <w:rsid w:val="00F44DC6"/>
    <w:rsid w:val="00F44E4C"/>
    <w:rsid w:val="00F44FCA"/>
    <w:rsid w:val="00F45E4E"/>
    <w:rsid w:val="00F45F8F"/>
    <w:rsid w:val="00F462E6"/>
    <w:rsid w:val="00F46406"/>
    <w:rsid w:val="00F46448"/>
    <w:rsid w:val="00F46626"/>
    <w:rsid w:val="00F47203"/>
    <w:rsid w:val="00F474D7"/>
    <w:rsid w:val="00F475C4"/>
    <w:rsid w:val="00F47B51"/>
    <w:rsid w:val="00F47CF3"/>
    <w:rsid w:val="00F47F69"/>
    <w:rsid w:val="00F5024D"/>
    <w:rsid w:val="00F50879"/>
    <w:rsid w:val="00F50C78"/>
    <w:rsid w:val="00F50FE1"/>
    <w:rsid w:val="00F51068"/>
    <w:rsid w:val="00F51288"/>
    <w:rsid w:val="00F512B1"/>
    <w:rsid w:val="00F51B8D"/>
    <w:rsid w:val="00F51EB2"/>
    <w:rsid w:val="00F525BE"/>
    <w:rsid w:val="00F52828"/>
    <w:rsid w:val="00F52939"/>
    <w:rsid w:val="00F52CB1"/>
    <w:rsid w:val="00F52E7E"/>
    <w:rsid w:val="00F53937"/>
    <w:rsid w:val="00F53D3A"/>
    <w:rsid w:val="00F54265"/>
    <w:rsid w:val="00F549A7"/>
    <w:rsid w:val="00F54C99"/>
    <w:rsid w:val="00F55454"/>
    <w:rsid w:val="00F554A9"/>
    <w:rsid w:val="00F55D57"/>
    <w:rsid w:val="00F55DB0"/>
    <w:rsid w:val="00F55F47"/>
    <w:rsid w:val="00F5604A"/>
    <w:rsid w:val="00F561D5"/>
    <w:rsid w:val="00F562BF"/>
    <w:rsid w:val="00F562D1"/>
    <w:rsid w:val="00F56419"/>
    <w:rsid w:val="00F56EE1"/>
    <w:rsid w:val="00F572CE"/>
    <w:rsid w:val="00F575C4"/>
    <w:rsid w:val="00F577D6"/>
    <w:rsid w:val="00F57F7B"/>
    <w:rsid w:val="00F60858"/>
    <w:rsid w:val="00F608A0"/>
    <w:rsid w:val="00F60C03"/>
    <w:rsid w:val="00F60C13"/>
    <w:rsid w:val="00F60D5A"/>
    <w:rsid w:val="00F60E2B"/>
    <w:rsid w:val="00F60ED6"/>
    <w:rsid w:val="00F60EE1"/>
    <w:rsid w:val="00F60F18"/>
    <w:rsid w:val="00F6100D"/>
    <w:rsid w:val="00F61423"/>
    <w:rsid w:val="00F615FE"/>
    <w:rsid w:val="00F61649"/>
    <w:rsid w:val="00F616C9"/>
    <w:rsid w:val="00F61776"/>
    <w:rsid w:val="00F61BC0"/>
    <w:rsid w:val="00F61CD8"/>
    <w:rsid w:val="00F62611"/>
    <w:rsid w:val="00F62A6E"/>
    <w:rsid w:val="00F62ECD"/>
    <w:rsid w:val="00F63502"/>
    <w:rsid w:val="00F63684"/>
    <w:rsid w:val="00F640CE"/>
    <w:rsid w:val="00F642B6"/>
    <w:rsid w:val="00F647AF"/>
    <w:rsid w:val="00F64DCA"/>
    <w:rsid w:val="00F64E3A"/>
    <w:rsid w:val="00F64E86"/>
    <w:rsid w:val="00F64ECF"/>
    <w:rsid w:val="00F64F7A"/>
    <w:rsid w:val="00F653EC"/>
    <w:rsid w:val="00F65AD1"/>
    <w:rsid w:val="00F65C99"/>
    <w:rsid w:val="00F66092"/>
    <w:rsid w:val="00F66C59"/>
    <w:rsid w:val="00F67D80"/>
    <w:rsid w:val="00F67F2A"/>
    <w:rsid w:val="00F701D3"/>
    <w:rsid w:val="00F70378"/>
    <w:rsid w:val="00F7092A"/>
    <w:rsid w:val="00F70B77"/>
    <w:rsid w:val="00F70EEF"/>
    <w:rsid w:val="00F71111"/>
    <w:rsid w:val="00F711CD"/>
    <w:rsid w:val="00F7144B"/>
    <w:rsid w:val="00F718BF"/>
    <w:rsid w:val="00F71976"/>
    <w:rsid w:val="00F719F6"/>
    <w:rsid w:val="00F71B38"/>
    <w:rsid w:val="00F71B4D"/>
    <w:rsid w:val="00F71C6F"/>
    <w:rsid w:val="00F7216D"/>
    <w:rsid w:val="00F728F3"/>
    <w:rsid w:val="00F72DFC"/>
    <w:rsid w:val="00F72F75"/>
    <w:rsid w:val="00F7300A"/>
    <w:rsid w:val="00F7337E"/>
    <w:rsid w:val="00F734BB"/>
    <w:rsid w:val="00F73790"/>
    <w:rsid w:val="00F7380A"/>
    <w:rsid w:val="00F738C4"/>
    <w:rsid w:val="00F73A8C"/>
    <w:rsid w:val="00F73C81"/>
    <w:rsid w:val="00F73FB5"/>
    <w:rsid w:val="00F742F9"/>
    <w:rsid w:val="00F7443B"/>
    <w:rsid w:val="00F74774"/>
    <w:rsid w:val="00F747D9"/>
    <w:rsid w:val="00F74DD3"/>
    <w:rsid w:val="00F74FA2"/>
    <w:rsid w:val="00F74FCF"/>
    <w:rsid w:val="00F757C7"/>
    <w:rsid w:val="00F75B36"/>
    <w:rsid w:val="00F75BA6"/>
    <w:rsid w:val="00F75E81"/>
    <w:rsid w:val="00F768B1"/>
    <w:rsid w:val="00F76B4C"/>
    <w:rsid w:val="00F7728E"/>
    <w:rsid w:val="00F77AC1"/>
    <w:rsid w:val="00F77EDC"/>
    <w:rsid w:val="00F806CE"/>
    <w:rsid w:val="00F8087B"/>
    <w:rsid w:val="00F80DE5"/>
    <w:rsid w:val="00F810D9"/>
    <w:rsid w:val="00F811FA"/>
    <w:rsid w:val="00F8148F"/>
    <w:rsid w:val="00F81589"/>
    <w:rsid w:val="00F81795"/>
    <w:rsid w:val="00F818F6"/>
    <w:rsid w:val="00F81AF3"/>
    <w:rsid w:val="00F824F2"/>
    <w:rsid w:val="00F825A2"/>
    <w:rsid w:val="00F825A4"/>
    <w:rsid w:val="00F82E3C"/>
    <w:rsid w:val="00F834DA"/>
    <w:rsid w:val="00F83665"/>
    <w:rsid w:val="00F83A43"/>
    <w:rsid w:val="00F83DFC"/>
    <w:rsid w:val="00F83FBB"/>
    <w:rsid w:val="00F84487"/>
    <w:rsid w:val="00F849EC"/>
    <w:rsid w:val="00F84DAB"/>
    <w:rsid w:val="00F84F26"/>
    <w:rsid w:val="00F850E3"/>
    <w:rsid w:val="00F854B1"/>
    <w:rsid w:val="00F856B9"/>
    <w:rsid w:val="00F85B18"/>
    <w:rsid w:val="00F85B53"/>
    <w:rsid w:val="00F85C25"/>
    <w:rsid w:val="00F85FAA"/>
    <w:rsid w:val="00F8665D"/>
    <w:rsid w:val="00F86685"/>
    <w:rsid w:val="00F8687A"/>
    <w:rsid w:val="00F86E7D"/>
    <w:rsid w:val="00F87110"/>
    <w:rsid w:val="00F87B1C"/>
    <w:rsid w:val="00F87BCE"/>
    <w:rsid w:val="00F90328"/>
    <w:rsid w:val="00F90733"/>
    <w:rsid w:val="00F90813"/>
    <w:rsid w:val="00F90C46"/>
    <w:rsid w:val="00F90CB6"/>
    <w:rsid w:val="00F91046"/>
    <w:rsid w:val="00F913CA"/>
    <w:rsid w:val="00F91574"/>
    <w:rsid w:val="00F915F0"/>
    <w:rsid w:val="00F91629"/>
    <w:rsid w:val="00F918CD"/>
    <w:rsid w:val="00F92763"/>
    <w:rsid w:val="00F92F04"/>
    <w:rsid w:val="00F93056"/>
    <w:rsid w:val="00F93489"/>
    <w:rsid w:val="00F9389A"/>
    <w:rsid w:val="00F93D81"/>
    <w:rsid w:val="00F944C4"/>
    <w:rsid w:val="00F94506"/>
    <w:rsid w:val="00F94821"/>
    <w:rsid w:val="00F94A89"/>
    <w:rsid w:val="00F94AD4"/>
    <w:rsid w:val="00F94BC4"/>
    <w:rsid w:val="00F94D6D"/>
    <w:rsid w:val="00F95196"/>
    <w:rsid w:val="00F952D6"/>
    <w:rsid w:val="00F95DFB"/>
    <w:rsid w:val="00F95ED7"/>
    <w:rsid w:val="00F962B6"/>
    <w:rsid w:val="00F9676A"/>
    <w:rsid w:val="00F96895"/>
    <w:rsid w:val="00F969CD"/>
    <w:rsid w:val="00F96A0E"/>
    <w:rsid w:val="00F96DEE"/>
    <w:rsid w:val="00F96E6F"/>
    <w:rsid w:val="00F974D0"/>
    <w:rsid w:val="00F978CD"/>
    <w:rsid w:val="00F97B44"/>
    <w:rsid w:val="00F97EA9"/>
    <w:rsid w:val="00F97F09"/>
    <w:rsid w:val="00FA07BD"/>
    <w:rsid w:val="00FA07E9"/>
    <w:rsid w:val="00FA0E98"/>
    <w:rsid w:val="00FA1651"/>
    <w:rsid w:val="00FA1A42"/>
    <w:rsid w:val="00FA1BBA"/>
    <w:rsid w:val="00FA2419"/>
    <w:rsid w:val="00FA2A44"/>
    <w:rsid w:val="00FA2BCE"/>
    <w:rsid w:val="00FA2E13"/>
    <w:rsid w:val="00FA33CA"/>
    <w:rsid w:val="00FA3558"/>
    <w:rsid w:val="00FA36A2"/>
    <w:rsid w:val="00FA374C"/>
    <w:rsid w:val="00FA3AC8"/>
    <w:rsid w:val="00FA3DEE"/>
    <w:rsid w:val="00FA425E"/>
    <w:rsid w:val="00FA46A1"/>
    <w:rsid w:val="00FA47DE"/>
    <w:rsid w:val="00FA4C3A"/>
    <w:rsid w:val="00FA4DDE"/>
    <w:rsid w:val="00FA5614"/>
    <w:rsid w:val="00FA5E0B"/>
    <w:rsid w:val="00FA5EF9"/>
    <w:rsid w:val="00FA5EFB"/>
    <w:rsid w:val="00FA5FBE"/>
    <w:rsid w:val="00FA610B"/>
    <w:rsid w:val="00FA669D"/>
    <w:rsid w:val="00FA6795"/>
    <w:rsid w:val="00FA6915"/>
    <w:rsid w:val="00FA700D"/>
    <w:rsid w:val="00FA716D"/>
    <w:rsid w:val="00FA7365"/>
    <w:rsid w:val="00FA757F"/>
    <w:rsid w:val="00FA7585"/>
    <w:rsid w:val="00FA76A6"/>
    <w:rsid w:val="00FA7882"/>
    <w:rsid w:val="00FA7D57"/>
    <w:rsid w:val="00FA7FDD"/>
    <w:rsid w:val="00FB0377"/>
    <w:rsid w:val="00FB09B7"/>
    <w:rsid w:val="00FB09C5"/>
    <w:rsid w:val="00FB0C22"/>
    <w:rsid w:val="00FB0E15"/>
    <w:rsid w:val="00FB12D6"/>
    <w:rsid w:val="00FB1CDA"/>
    <w:rsid w:val="00FB212C"/>
    <w:rsid w:val="00FB2693"/>
    <w:rsid w:val="00FB26D8"/>
    <w:rsid w:val="00FB2C6E"/>
    <w:rsid w:val="00FB3149"/>
    <w:rsid w:val="00FB3538"/>
    <w:rsid w:val="00FB3601"/>
    <w:rsid w:val="00FB3B40"/>
    <w:rsid w:val="00FB3BA9"/>
    <w:rsid w:val="00FB3C84"/>
    <w:rsid w:val="00FB40C8"/>
    <w:rsid w:val="00FB444A"/>
    <w:rsid w:val="00FB480E"/>
    <w:rsid w:val="00FB5579"/>
    <w:rsid w:val="00FB580D"/>
    <w:rsid w:val="00FB59A5"/>
    <w:rsid w:val="00FB5E53"/>
    <w:rsid w:val="00FB61E4"/>
    <w:rsid w:val="00FB64C2"/>
    <w:rsid w:val="00FB65D6"/>
    <w:rsid w:val="00FB6674"/>
    <w:rsid w:val="00FB6995"/>
    <w:rsid w:val="00FB69FE"/>
    <w:rsid w:val="00FB6AAC"/>
    <w:rsid w:val="00FB6D33"/>
    <w:rsid w:val="00FB740B"/>
    <w:rsid w:val="00FB7490"/>
    <w:rsid w:val="00FB74C9"/>
    <w:rsid w:val="00FB7538"/>
    <w:rsid w:val="00FB7906"/>
    <w:rsid w:val="00FB7A54"/>
    <w:rsid w:val="00FB7FF7"/>
    <w:rsid w:val="00FC06DE"/>
    <w:rsid w:val="00FC086D"/>
    <w:rsid w:val="00FC0A58"/>
    <w:rsid w:val="00FC0F1D"/>
    <w:rsid w:val="00FC12F8"/>
    <w:rsid w:val="00FC1486"/>
    <w:rsid w:val="00FC1851"/>
    <w:rsid w:val="00FC217F"/>
    <w:rsid w:val="00FC2329"/>
    <w:rsid w:val="00FC267A"/>
    <w:rsid w:val="00FC2891"/>
    <w:rsid w:val="00FC323E"/>
    <w:rsid w:val="00FC32BA"/>
    <w:rsid w:val="00FC3762"/>
    <w:rsid w:val="00FC398B"/>
    <w:rsid w:val="00FC3BBB"/>
    <w:rsid w:val="00FC3C7F"/>
    <w:rsid w:val="00FC3DB2"/>
    <w:rsid w:val="00FC409D"/>
    <w:rsid w:val="00FC437B"/>
    <w:rsid w:val="00FC4636"/>
    <w:rsid w:val="00FC4EC3"/>
    <w:rsid w:val="00FC4EEA"/>
    <w:rsid w:val="00FC5575"/>
    <w:rsid w:val="00FC59B2"/>
    <w:rsid w:val="00FC5A32"/>
    <w:rsid w:val="00FC6BF0"/>
    <w:rsid w:val="00FC700D"/>
    <w:rsid w:val="00FC75EB"/>
    <w:rsid w:val="00FC7962"/>
    <w:rsid w:val="00FC7982"/>
    <w:rsid w:val="00FC7AD3"/>
    <w:rsid w:val="00FC7B42"/>
    <w:rsid w:val="00FD0327"/>
    <w:rsid w:val="00FD03BB"/>
    <w:rsid w:val="00FD0776"/>
    <w:rsid w:val="00FD0BF1"/>
    <w:rsid w:val="00FD0CF7"/>
    <w:rsid w:val="00FD0F98"/>
    <w:rsid w:val="00FD143E"/>
    <w:rsid w:val="00FD1889"/>
    <w:rsid w:val="00FD1B21"/>
    <w:rsid w:val="00FD21A1"/>
    <w:rsid w:val="00FD2B5A"/>
    <w:rsid w:val="00FD2BC6"/>
    <w:rsid w:val="00FD2BE3"/>
    <w:rsid w:val="00FD2EC3"/>
    <w:rsid w:val="00FD3A45"/>
    <w:rsid w:val="00FD3D18"/>
    <w:rsid w:val="00FD3E91"/>
    <w:rsid w:val="00FD4057"/>
    <w:rsid w:val="00FD425B"/>
    <w:rsid w:val="00FD44F2"/>
    <w:rsid w:val="00FD471A"/>
    <w:rsid w:val="00FD47EF"/>
    <w:rsid w:val="00FD4EAD"/>
    <w:rsid w:val="00FD4EB7"/>
    <w:rsid w:val="00FD613E"/>
    <w:rsid w:val="00FD6372"/>
    <w:rsid w:val="00FD637B"/>
    <w:rsid w:val="00FD6ADD"/>
    <w:rsid w:val="00FD7A5D"/>
    <w:rsid w:val="00FD7A99"/>
    <w:rsid w:val="00FE0995"/>
    <w:rsid w:val="00FE0F17"/>
    <w:rsid w:val="00FE190A"/>
    <w:rsid w:val="00FE19DD"/>
    <w:rsid w:val="00FE1C26"/>
    <w:rsid w:val="00FE2116"/>
    <w:rsid w:val="00FE32AE"/>
    <w:rsid w:val="00FE3A75"/>
    <w:rsid w:val="00FE3F39"/>
    <w:rsid w:val="00FE421B"/>
    <w:rsid w:val="00FE43C9"/>
    <w:rsid w:val="00FE4A11"/>
    <w:rsid w:val="00FE5319"/>
    <w:rsid w:val="00FE53CB"/>
    <w:rsid w:val="00FE598C"/>
    <w:rsid w:val="00FE5EA5"/>
    <w:rsid w:val="00FE66E1"/>
    <w:rsid w:val="00FE6810"/>
    <w:rsid w:val="00FE6FAB"/>
    <w:rsid w:val="00FE73E6"/>
    <w:rsid w:val="00FE75AD"/>
    <w:rsid w:val="00FE762F"/>
    <w:rsid w:val="00FE7757"/>
    <w:rsid w:val="00FE7972"/>
    <w:rsid w:val="00FF03A4"/>
    <w:rsid w:val="00FF0743"/>
    <w:rsid w:val="00FF07A4"/>
    <w:rsid w:val="00FF14B6"/>
    <w:rsid w:val="00FF17B2"/>
    <w:rsid w:val="00FF195C"/>
    <w:rsid w:val="00FF1F87"/>
    <w:rsid w:val="00FF2265"/>
    <w:rsid w:val="00FF23BA"/>
    <w:rsid w:val="00FF31B3"/>
    <w:rsid w:val="00FF3A60"/>
    <w:rsid w:val="00FF497D"/>
    <w:rsid w:val="00FF4998"/>
    <w:rsid w:val="00FF4B27"/>
    <w:rsid w:val="00FF5150"/>
    <w:rsid w:val="00FF5202"/>
    <w:rsid w:val="00FF55EE"/>
    <w:rsid w:val="00FF56AC"/>
    <w:rsid w:val="00FF6040"/>
    <w:rsid w:val="00FF65A5"/>
    <w:rsid w:val="00FF6AA9"/>
    <w:rsid w:val="00FF744E"/>
    <w:rsid w:val="00FF76B4"/>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68935"/>
  <w15:docId w15:val="{8DFEF5BB-4AA4-B648-9098-6394CFA8D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415B9"/>
    <w:rPr>
      <w:rFonts w:ascii="Times New Roman" w:eastAsia="Times New Roman" w:hAnsi="Times New Roman"/>
      <w:sz w:val="24"/>
      <w:szCs w:val="24"/>
    </w:rPr>
  </w:style>
  <w:style w:type="paragraph" w:styleId="berschrift4">
    <w:name w:val="heading 4"/>
    <w:basedOn w:val="Standard"/>
    <w:link w:val="berschrift4Zchn"/>
    <w:uiPriority w:val="9"/>
    <w:qFormat/>
    <w:rsid w:val="00C00351"/>
    <w:pPr>
      <w:spacing w:before="100" w:beforeAutospacing="1" w:after="100" w:afterAutospacing="1"/>
      <w:outlineLvl w:val="3"/>
    </w:pPr>
    <w:rPr>
      <w:b/>
      <w:bCs/>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
    <w:name w:val="Absatzstandardschriftart"/>
    <w:uiPriority w:val="1"/>
    <w:semiHidden/>
    <w:unhideWhenUsed/>
    <w:qFormat/>
  </w:style>
  <w:style w:type="character" w:customStyle="1" w:styleId="SprechblasentextZchn">
    <w:name w:val="Sprechblasentext Zchn"/>
    <w:link w:val="Sprechblasentext"/>
    <w:uiPriority w:val="99"/>
    <w:semiHidden/>
    <w:qFormat/>
    <w:rsid w:val="00D65B6A"/>
    <w:rPr>
      <w:rFonts w:ascii="Lucida Grande" w:hAnsi="Lucida Grande"/>
      <w:sz w:val="18"/>
      <w:szCs w:val="18"/>
    </w:rPr>
  </w:style>
  <w:style w:type="character" w:customStyle="1" w:styleId="KopfzeileZchn1">
    <w:name w:val="Kopfzeile Zchn1"/>
    <w:basedOn w:val="Absatzstandardschriftart"/>
    <w:link w:val="Kopfzeile"/>
    <w:uiPriority w:val="99"/>
    <w:qFormat/>
    <w:rsid w:val="00D65B6A"/>
  </w:style>
  <w:style w:type="character" w:customStyle="1" w:styleId="FuzeileZchn">
    <w:name w:val="Fußzeile Zchn"/>
    <w:basedOn w:val="Absatzstandardschriftart"/>
    <w:link w:val="Fuzeile"/>
    <w:uiPriority w:val="99"/>
    <w:qFormat/>
    <w:rsid w:val="00D65B6A"/>
  </w:style>
  <w:style w:type="character" w:customStyle="1" w:styleId="KopfzeileZchn">
    <w:name w:val="Kopfzeile Zchn"/>
    <w:qFormat/>
    <w:rsid w:val="008F5493"/>
    <w:rPr>
      <w:rFonts w:ascii="Times New Roman" w:eastAsia="Times New Roman" w:hAnsi="Times New Roman"/>
      <w:i/>
    </w:rPr>
  </w:style>
  <w:style w:type="character" w:customStyle="1" w:styleId="TextkrperZchn">
    <w:name w:val="Textkörper Zchn"/>
    <w:link w:val="Textkrper"/>
    <w:qFormat/>
    <w:rsid w:val="00904E78"/>
    <w:rPr>
      <w:rFonts w:ascii="Times New Roman" w:eastAsia="Times New Roman" w:hAnsi="Times New Roman"/>
    </w:rPr>
  </w:style>
  <w:style w:type="character" w:customStyle="1" w:styleId="Internetverknpfung">
    <w:name w:val="Internetverknüpfung"/>
    <w:uiPriority w:val="99"/>
    <w:unhideWhenUsed/>
    <w:rsid w:val="005167D9"/>
    <w:rPr>
      <w:color w:val="0000FF"/>
      <w:u w:val="single"/>
    </w:rPr>
  </w:style>
  <w:style w:type="character" w:customStyle="1" w:styleId="Starkbetont">
    <w:name w:val="Stark betont"/>
    <w:qFormat/>
    <w:rsid w:val="005167D9"/>
    <w:rPr>
      <w:b/>
      <w:bCs/>
    </w:rPr>
  </w:style>
  <w:style w:type="character" w:customStyle="1" w:styleId="Betont">
    <w:name w:val="Betont"/>
    <w:qFormat/>
    <w:rPr>
      <w:i/>
      <w:iCs/>
    </w:rPr>
  </w:style>
  <w:style w:type="paragraph" w:customStyle="1" w:styleId="berschrift">
    <w:name w:val="Überschrift"/>
    <w:basedOn w:val="Standard"/>
    <w:next w:val="Textkrper"/>
    <w:qFormat/>
    <w:pPr>
      <w:keepNext/>
      <w:spacing w:before="240" w:after="120"/>
    </w:pPr>
    <w:rPr>
      <w:rFonts w:ascii="Liberation Sans" w:eastAsia="Microsoft YaHei" w:hAnsi="Liberation Sans" w:cs="Lucida Sans"/>
      <w:color w:val="00000A"/>
      <w:sz w:val="28"/>
      <w:szCs w:val="28"/>
    </w:rPr>
  </w:style>
  <w:style w:type="paragraph" w:styleId="Textkrper">
    <w:name w:val="Body Text"/>
    <w:basedOn w:val="Standard"/>
    <w:link w:val="TextkrperZchn"/>
    <w:rsid w:val="00904E78"/>
    <w:pPr>
      <w:spacing w:line="440" w:lineRule="atLeast"/>
      <w:ind w:left="720" w:right="-240" w:firstLine="360"/>
    </w:pPr>
    <w:rPr>
      <w:color w:val="00000A"/>
      <w:sz w:val="20"/>
      <w:szCs w:val="20"/>
    </w:rPr>
  </w:style>
  <w:style w:type="paragraph" w:styleId="Liste">
    <w:name w:val="List"/>
    <w:basedOn w:val="Textkrper"/>
    <w:rPr>
      <w:rFonts w:cs="Lucida Sans"/>
    </w:rPr>
  </w:style>
  <w:style w:type="paragraph" w:styleId="Beschriftung">
    <w:name w:val="caption"/>
    <w:basedOn w:val="Standard"/>
    <w:qFormat/>
    <w:pPr>
      <w:suppressLineNumbers/>
      <w:spacing w:before="120" w:after="120"/>
    </w:pPr>
    <w:rPr>
      <w:rFonts w:ascii="Cambria" w:eastAsia="MS Mincho" w:hAnsi="Cambria" w:cs="Lucida Sans"/>
      <w:i/>
      <w:iCs/>
      <w:color w:val="00000A"/>
    </w:rPr>
  </w:style>
  <w:style w:type="paragraph" w:customStyle="1" w:styleId="Verzeichnis">
    <w:name w:val="Verzeichnis"/>
    <w:basedOn w:val="Standard"/>
    <w:qFormat/>
    <w:pPr>
      <w:suppressLineNumbers/>
    </w:pPr>
    <w:rPr>
      <w:rFonts w:ascii="Cambria" w:eastAsia="MS Mincho" w:hAnsi="Cambria" w:cs="Lucida Sans"/>
      <w:color w:val="00000A"/>
    </w:rPr>
  </w:style>
  <w:style w:type="paragraph" w:styleId="Sprechblasentext">
    <w:name w:val="Balloon Text"/>
    <w:basedOn w:val="Standard"/>
    <w:link w:val="SprechblasentextZchn"/>
    <w:uiPriority w:val="99"/>
    <w:semiHidden/>
    <w:unhideWhenUsed/>
    <w:qFormat/>
    <w:rsid w:val="00D65B6A"/>
    <w:rPr>
      <w:rFonts w:ascii="Lucida Grande" w:hAnsi="Lucida Grande"/>
      <w:sz w:val="18"/>
      <w:szCs w:val="18"/>
    </w:rPr>
  </w:style>
  <w:style w:type="paragraph" w:styleId="Kopfzeile">
    <w:name w:val="header"/>
    <w:basedOn w:val="Standard"/>
    <w:link w:val="KopfzeileZchn1"/>
    <w:unhideWhenUsed/>
    <w:rsid w:val="00D65B6A"/>
    <w:pPr>
      <w:tabs>
        <w:tab w:val="center" w:pos="4536"/>
        <w:tab w:val="right" w:pos="9072"/>
      </w:tabs>
    </w:pPr>
    <w:rPr>
      <w:rFonts w:ascii="Cambria" w:eastAsia="MS Mincho" w:hAnsi="Cambria"/>
      <w:color w:val="00000A"/>
    </w:rPr>
  </w:style>
  <w:style w:type="paragraph" w:styleId="Fuzeile">
    <w:name w:val="footer"/>
    <w:basedOn w:val="Standard"/>
    <w:link w:val="FuzeileZchn"/>
    <w:uiPriority w:val="99"/>
    <w:unhideWhenUsed/>
    <w:rsid w:val="00D65B6A"/>
    <w:pPr>
      <w:tabs>
        <w:tab w:val="center" w:pos="4536"/>
        <w:tab w:val="right" w:pos="9072"/>
      </w:tabs>
    </w:pPr>
    <w:rPr>
      <w:rFonts w:ascii="Cambria" w:eastAsia="MS Mincho" w:hAnsi="Cambria"/>
      <w:color w:val="00000A"/>
    </w:rPr>
  </w:style>
  <w:style w:type="paragraph" w:customStyle="1" w:styleId="EinfAbs">
    <w:name w:val="[Einf. Abs.]"/>
    <w:basedOn w:val="Standard"/>
    <w:uiPriority w:val="99"/>
    <w:qFormat/>
    <w:rsid w:val="00D65B6A"/>
    <w:pPr>
      <w:widowControl w:val="0"/>
      <w:spacing w:line="288" w:lineRule="auto"/>
      <w:textAlignment w:val="center"/>
    </w:pPr>
    <w:rPr>
      <w:rFonts w:ascii="MinionPro-Regular" w:eastAsia="MS Mincho" w:hAnsi="MinionPro-Regular" w:cs="MinionPro-Regular"/>
      <w:color w:val="000000"/>
    </w:rPr>
  </w:style>
  <w:style w:type="paragraph" w:customStyle="1" w:styleId="Rahmeninhalt">
    <w:name w:val="Rahmeninhalt"/>
    <w:basedOn w:val="Standard"/>
    <w:qFormat/>
    <w:rPr>
      <w:rFonts w:ascii="Cambria" w:eastAsia="MS Mincho" w:hAnsi="Cambria"/>
      <w:color w:val="00000A"/>
    </w:rPr>
  </w:style>
  <w:style w:type="table" w:styleId="Tabellenraster">
    <w:name w:val="Table Grid"/>
    <w:basedOn w:val="NormaleTabelle"/>
    <w:uiPriority w:val="59"/>
    <w:rsid w:val="008E3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547814"/>
    <w:rPr>
      <w:color w:val="0563C1" w:themeColor="hyperlink"/>
      <w:u w:val="single"/>
    </w:rPr>
  </w:style>
  <w:style w:type="character" w:customStyle="1" w:styleId="NichtaufgelsteErwhnung1">
    <w:name w:val="Nicht aufgelöste Erwähnung1"/>
    <w:basedOn w:val="Absatz-Standardschriftart"/>
    <w:uiPriority w:val="99"/>
    <w:rsid w:val="00547814"/>
    <w:rPr>
      <w:color w:val="808080"/>
      <w:shd w:val="clear" w:color="auto" w:fill="E6E6E6"/>
    </w:rPr>
  </w:style>
  <w:style w:type="character" w:styleId="Kommentarzeichen">
    <w:name w:val="annotation reference"/>
    <w:basedOn w:val="Absatz-Standardschriftart"/>
    <w:uiPriority w:val="99"/>
    <w:semiHidden/>
    <w:unhideWhenUsed/>
    <w:rsid w:val="00583925"/>
    <w:rPr>
      <w:sz w:val="16"/>
      <w:szCs w:val="16"/>
    </w:rPr>
  </w:style>
  <w:style w:type="paragraph" w:styleId="Kommentartext">
    <w:name w:val="annotation text"/>
    <w:basedOn w:val="Standard"/>
    <w:link w:val="KommentartextZchn"/>
    <w:uiPriority w:val="99"/>
    <w:unhideWhenUsed/>
    <w:rsid w:val="00583925"/>
    <w:rPr>
      <w:rFonts w:ascii="Cambria" w:eastAsia="MS Mincho" w:hAnsi="Cambria"/>
      <w:color w:val="00000A"/>
      <w:sz w:val="20"/>
      <w:szCs w:val="20"/>
    </w:rPr>
  </w:style>
  <w:style w:type="character" w:customStyle="1" w:styleId="KommentartextZchn">
    <w:name w:val="Kommentartext Zchn"/>
    <w:basedOn w:val="Absatz-Standardschriftart"/>
    <w:link w:val="Kommentartext"/>
    <w:uiPriority w:val="99"/>
    <w:rsid w:val="00583925"/>
    <w:rPr>
      <w:color w:val="00000A"/>
    </w:rPr>
  </w:style>
  <w:style w:type="paragraph" w:styleId="Kommentarthema">
    <w:name w:val="annotation subject"/>
    <w:basedOn w:val="Kommentartext"/>
    <w:next w:val="Kommentartext"/>
    <w:link w:val="KommentarthemaZchn"/>
    <w:uiPriority w:val="99"/>
    <w:semiHidden/>
    <w:unhideWhenUsed/>
    <w:rsid w:val="00583925"/>
    <w:rPr>
      <w:b/>
      <w:bCs/>
    </w:rPr>
  </w:style>
  <w:style w:type="character" w:customStyle="1" w:styleId="KommentarthemaZchn">
    <w:name w:val="Kommentarthema Zchn"/>
    <w:basedOn w:val="KommentartextZchn"/>
    <w:link w:val="Kommentarthema"/>
    <w:uiPriority w:val="99"/>
    <w:semiHidden/>
    <w:rsid w:val="00583925"/>
    <w:rPr>
      <w:b/>
      <w:bCs/>
      <w:color w:val="00000A"/>
    </w:rPr>
  </w:style>
  <w:style w:type="character" w:customStyle="1" w:styleId="NichtaufgelsteErwhnung2">
    <w:name w:val="Nicht aufgelöste Erwähnung2"/>
    <w:basedOn w:val="Absatz-Standardschriftart"/>
    <w:uiPriority w:val="99"/>
    <w:semiHidden/>
    <w:unhideWhenUsed/>
    <w:rsid w:val="00A20FB8"/>
    <w:rPr>
      <w:color w:val="808080"/>
      <w:shd w:val="clear" w:color="auto" w:fill="E6E6E6"/>
    </w:rPr>
  </w:style>
  <w:style w:type="paragraph" w:styleId="StandardWeb">
    <w:name w:val="Normal (Web)"/>
    <w:basedOn w:val="Standard"/>
    <w:uiPriority w:val="99"/>
    <w:unhideWhenUsed/>
    <w:rsid w:val="00C25F52"/>
    <w:pPr>
      <w:spacing w:before="100" w:beforeAutospacing="1" w:after="100" w:afterAutospacing="1"/>
    </w:pPr>
  </w:style>
  <w:style w:type="paragraph" w:styleId="Listenabsatz">
    <w:name w:val="List Paragraph"/>
    <w:basedOn w:val="Standard"/>
    <w:uiPriority w:val="34"/>
    <w:qFormat/>
    <w:rsid w:val="00341F86"/>
    <w:pPr>
      <w:ind w:left="720"/>
      <w:contextualSpacing/>
    </w:pPr>
  </w:style>
  <w:style w:type="paragraph" w:styleId="berarbeitung">
    <w:name w:val="Revision"/>
    <w:hidden/>
    <w:uiPriority w:val="99"/>
    <w:semiHidden/>
    <w:rsid w:val="004B76EF"/>
    <w:rPr>
      <w:rFonts w:ascii="Times New Roman" w:eastAsia="Times New Roman" w:hAnsi="Times New Roman"/>
      <w:sz w:val="24"/>
      <w:szCs w:val="24"/>
    </w:rPr>
  </w:style>
  <w:style w:type="character" w:customStyle="1" w:styleId="st">
    <w:name w:val="st"/>
    <w:basedOn w:val="Absatz-Standardschriftart"/>
    <w:rsid w:val="00DC0717"/>
  </w:style>
  <w:style w:type="character" w:styleId="Hervorhebung">
    <w:name w:val="Emphasis"/>
    <w:basedOn w:val="Absatz-Standardschriftart"/>
    <w:uiPriority w:val="20"/>
    <w:qFormat/>
    <w:rsid w:val="00DC0717"/>
    <w:rPr>
      <w:i/>
      <w:iCs/>
    </w:rPr>
  </w:style>
  <w:style w:type="character" w:customStyle="1" w:styleId="NichtaufgelsteErwhnung3">
    <w:name w:val="Nicht aufgelöste Erwähnung3"/>
    <w:basedOn w:val="Absatz-Standardschriftart"/>
    <w:uiPriority w:val="99"/>
    <w:semiHidden/>
    <w:unhideWhenUsed/>
    <w:rsid w:val="004D14FC"/>
    <w:rPr>
      <w:color w:val="605E5C"/>
      <w:shd w:val="clear" w:color="auto" w:fill="E1DFDD"/>
    </w:rPr>
  </w:style>
  <w:style w:type="character" w:styleId="BesuchterLink">
    <w:name w:val="FollowedHyperlink"/>
    <w:basedOn w:val="Absatz-Standardschriftart"/>
    <w:uiPriority w:val="99"/>
    <w:semiHidden/>
    <w:unhideWhenUsed/>
    <w:rsid w:val="0024022E"/>
    <w:rPr>
      <w:color w:val="954F72" w:themeColor="followedHyperlink"/>
      <w:u w:val="single"/>
    </w:rPr>
  </w:style>
  <w:style w:type="character" w:customStyle="1" w:styleId="apple-converted-space">
    <w:name w:val="apple-converted-space"/>
    <w:basedOn w:val="Absatz-Standardschriftart"/>
    <w:rsid w:val="00F03D96"/>
  </w:style>
  <w:style w:type="character" w:styleId="Fett">
    <w:name w:val="Strong"/>
    <w:basedOn w:val="Absatz-Standardschriftart"/>
    <w:uiPriority w:val="22"/>
    <w:qFormat/>
    <w:rsid w:val="00D900B1"/>
    <w:rPr>
      <w:b/>
      <w:bCs/>
    </w:rPr>
  </w:style>
  <w:style w:type="character" w:customStyle="1" w:styleId="berschrift4Zchn">
    <w:name w:val="Überschrift 4 Zchn"/>
    <w:basedOn w:val="Absatz-Standardschriftart"/>
    <w:link w:val="berschrift4"/>
    <w:uiPriority w:val="9"/>
    <w:rsid w:val="00C00351"/>
    <w:rPr>
      <w:rFonts w:ascii="Times New Roman" w:eastAsia="Times New Roman" w:hAnsi="Times New Roman"/>
      <w:b/>
      <w:bCs/>
      <w:sz w:val="24"/>
      <w:szCs w:val="24"/>
      <w:lang w:eastAsia="zh-CN"/>
    </w:rPr>
  </w:style>
  <w:style w:type="paragraph" w:customStyle="1" w:styleId="Default">
    <w:name w:val="Default"/>
    <w:rsid w:val="001A2414"/>
    <w:pPr>
      <w:autoSpaceDE w:val="0"/>
      <w:autoSpaceDN w:val="0"/>
      <w:adjustRightInd w:val="0"/>
    </w:pPr>
    <w:rPr>
      <w:rFonts w:ascii="Frutiger LT Std 45 Light" w:hAnsi="Frutiger LT Std 45 Light" w:cs="Frutiger LT Std 45 Light"/>
      <w:color w:val="000000"/>
      <w:sz w:val="24"/>
      <w:szCs w:val="24"/>
    </w:rPr>
  </w:style>
  <w:style w:type="character" w:customStyle="1" w:styleId="NichtaufgelsteErwhnung4">
    <w:name w:val="Nicht aufgelöste Erwähnung4"/>
    <w:basedOn w:val="Absatz-Standardschriftart"/>
    <w:uiPriority w:val="99"/>
    <w:semiHidden/>
    <w:unhideWhenUsed/>
    <w:rsid w:val="003D05E6"/>
    <w:rPr>
      <w:color w:val="605E5C"/>
      <w:shd w:val="clear" w:color="auto" w:fill="E1DFDD"/>
    </w:rPr>
  </w:style>
  <w:style w:type="character" w:styleId="NichtaufgelsteErwhnung">
    <w:name w:val="Unresolved Mention"/>
    <w:basedOn w:val="Absatz-Standardschriftart"/>
    <w:uiPriority w:val="99"/>
    <w:semiHidden/>
    <w:unhideWhenUsed/>
    <w:rsid w:val="004042D3"/>
    <w:rPr>
      <w:color w:val="605E5C"/>
      <w:shd w:val="clear" w:color="auto" w:fill="E1DFDD"/>
    </w:rPr>
  </w:style>
  <w:style w:type="paragraph" w:customStyle="1" w:styleId="my-2">
    <w:name w:val="my-2"/>
    <w:basedOn w:val="Standard"/>
    <w:rsid w:val="008709C0"/>
    <w:pPr>
      <w:spacing w:before="100" w:beforeAutospacing="1" w:after="100" w:afterAutospacing="1"/>
    </w:pPr>
    <w:rPr>
      <w:lang w:eastAsia="zh-CN"/>
    </w:rPr>
  </w:style>
  <w:style w:type="paragraph" w:styleId="NurText">
    <w:name w:val="Plain Text"/>
    <w:basedOn w:val="Standard"/>
    <w:link w:val="NurTextZchn"/>
    <w:uiPriority w:val="99"/>
    <w:semiHidden/>
    <w:unhideWhenUsed/>
    <w:rsid w:val="00DC3D6F"/>
    <w:pPr>
      <w:spacing w:before="100" w:beforeAutospacing="1" w:after="100" w:afterAutospacing="1"/>
    </w:pPr>
    <w:rPr>
      <w:lang w:eastAsia="zh-CN"/>
    </w:rPr>
  </w:style>
  <w:style w:type="character" w:customStyle="1" w:styleId="NurTextZchn">
    <w:name w:val="Nur Text Zchn"/>
    <w:basedOn w:val="Absatz-Standardschriftart"/>
    <w:link w:val="NurText"/>
    <w:uiPriority w:val="99"/>
    <w:semiHidden/>
    <w:rsid w:val="00DC3D6F"/>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3028">
      <w:bodyDiv w:val="1"/>
      <w:marLeft w:val="0"/>
      <w:marRight w:val="0"/>
      <w:marTop w:val="0"/>
      <w:marBottom w:val="0"/>
      <w:divBdr>
        <w:top w:val="none" w:sz="0" w:space="0" w:color="auto"/>
        <w:left w:val="none" w:sz="0" w:space="0" w:color="auto"/>
        <w:bottom w:val="none" w:sz="0" w:space="0" w:color="auto"/>
        <w:right w:val="none" w:sz="0" w:space="0" w:color="auto"/>
      </w:divBdr>
    </w:div>
    <w:div w:id="34474978">
      <w:bodyDiv w:val="1"/>
      <w:marLeft w:val="0"/>
      <w:marRight w:val="0"/>
      <w:marTop w:val="0"/>
      <w:marBottom w:val="0"/>
      <w:divBdr>
        <w:top w:val="none" w:sz="0" w:space="0" w:color="auto"/>
        <w:left w:val="none" w:sz="0" w:space="0" w:color="auto"/>
        <w:bottom w:val="none" w:sz="0" w:space="0" w:color="auto"/>
        <w:right w:val="none" w:sz="0" w:space="0" w:color="auto"/>
      </w:divBdr>
    </w:div>
    <w:div w:id="148205941">
      <w:bodyDiv w:val="1"/>
      <w:marLeft w:val="0"/>
      <w:marRight w:val="0"/>
      <w:marTop w:val="0"/>
      <w:marBottom w:val="0"/>
      <w:divBdr>
        <w:top w:val="none" w:sz="0" w:space="0" w:color="auto"/>
        <w:left w:val="none" w:sz="0" w:space="0" w:color="auto"/>
        <w:bottom w:val="none" w:sz="0" w:space="0" w:color="auto"/>
        <w:right w:val="none" w:sz="0" w:space="0" w:color="auto"/>
      </w:divBdr>
    </w:div>
    <w:div w:id="172110993">
      <w:bodyDiv w:val="1"/>
      <w:marLeft w:val="0"/>
      <w:marRight w:val="0"/>
      <w:marTop w:val="0"/>
      <w:marBottom w:val="0"/>
      <w:divBdr>
        <w:top w:val="none" w:sz="0" w:space="0" w:color="auto"/>
        <w:left w:val="none" w:sz="0" w:space="0" w:color="auto"/>
        <w:bottom w:val="none" w:sz="0" w:space="0" w:color="auto"/>
        <w:right w:val="none" w:sz="0" w:space="0" w:color="auto"/>
      </w:divBdr>
    </w:div>
    <w:div w:id="196168154">
      <w:bodyDiv w:val="1"/>
      <w:marLeft w:val="0"/>
      <w:marRight w:val="0"/>
      <w:marTop w:val="0"/>
      <w:marBottom w:val="0"/>
      <w:divBdr>
        <w:top w:val="none" w:sz="0" w:space="0" w:color="auto"/>
        <w:left w:val="none" w:sz="0" w:space="0" w:color="auto"/>
        <w:bottom w:val="none" w:sz="0" w:space="0" w:color="auto"/>
        <w:right w:val="none" w:sz="0" w:space="0" w:color="auto"/>
      </w:divBdr>
    </w:div>
    <w:div w:id="280190475">
      <w:bodyDiv w:val="1"/>
      <w:marLeft w:val="0"/>
      <w:marRight w:val="0"/>
      <w:marTop w:val="0"/>
      <w:marBottom w:val="0"/>
      <w:divBdr>
        <w:top w:val="none" w:sz="0" w:space="0" w:color="auto"/>
        <w:left w:val="none" w:sz="0" w:space="0" w:color="auto"/>
        <w:bottom w:val="none" w:sz="0" w:space="0" w:color="auto"/>
        <w:right w:val="none" w:sz="0" w:space="0" w:color="auto"/>
      </w:divBdr>
    </w:div>
    <w:div w:id="283388586">
      <w:bodyDiv w:val="1"/>
      <w:marLeft w:val="0"/>
      <w:marRight w:val="0"/>
      <w:marTop w:val="0"/>
      <w:marBottom w:val="0"/>
      <w:divBdr>
        <w:top w:val="none" w:sz="0" w:space="0" w:color="auto"/>
        <w:left w:val="none" w:sz="0" w:space="0" w:color="auto"/>
        <w:bottom w:val="none" w:sz="0" w:space="0" w:color="auto"/>
        <w:right w:val="none" w:sz="0" w:space="0" w:color="auto"/>
      </w:divBdr>
    </w:div>
    <w:div w:id="299262134">
      <w:bodyDiv w:val="1"/>
      <w:marLeft w:val="0"/>
      <w:marRight w:val="0"/>
      <w:marTop w:val="0"/>
      <w:marBottom w:val="0"/>
      <w:divBdr>
        <w:top w:val="none" w:sz="0" w:space="0" w:color="auto"/>
        <w:left w:val="none" w:sz="0" w:space="0" w:color="auto"/>
        <w:bottom w:val="none" w:sz="0" w:space="0" w:color="auto"/>
        <w:right w:val="none" w:sz="0" w:space="0" w:color="auto"/>
      </w:divBdr>
    </w:div>
    <w:div w:id="339506856">
      <w:bodyDiv w:val="1"/>
      <w:marLeft w:val="0"/>
      <w:marRight w:val="0"/>
      <w:marTop w:val="0"/>
      <w:marBottom w:val="0"/>
      <w:divBdr>
        <w:top w:val="none" w:sz="0" w:space="0" w:color="auto"/>
        <w:left w:val="none" w:sz="0" w:space="0" w:color="auto"/>
        <w:bottom w:val="none" w:sz="0" w:space="0" w:color="auto"/>
        <w:right w:val="none" w:sz="0" w:space="0" w:color="auto"/>
      </w:divBdr>
    </w:div>
    <w:div w:id="375928930">
      <w:bodyDiv w:val="1"/>
      <w:marLeft w:val="0"/>
      <w:marRight w:val="0"/>
      <w:marTop w:val="0"/>
      <w:marBottom w:val="0"/>
      <w:divBdr>
        <w:top w:val="none" w:sz="0" w:space="0" w:color="auto"/>
        <w:left w:val="none" w:sz="0" w:space="0" w:color="auto"/>
        <w:bottom w:val="none" w:sz="0" w:space="0" w:color="auto"/>
        <w:right w:val="none" w:sz="0" w:space="0" w:color="auto"/>
      </w:divBdr>
    </w:div>
    <w:div w:id="406221853">
      <w:bodyDiv w:val="1"/>
      <w:marLeft w:val="0"/>
      <w:marRight w:val="0"/>
      <w:marTop w:val="0"/>
      <w:marBottom w:val="0"/>
      <w:divBdr>
        <w:top w:val="none" w:sz="0" w:space="0" w:color="auto"/>
        <w:left w:val="none" w:sz="0" w:space="0" w:color="auto"/>
        <w:bottom w:val="none" w:sz="0" w:space="0" w:color="auto"/>
        <w:right w:val="none" w:sz="0" w:space="0" w:color="auto"/>
      </w:divBdr>
    </w:div>
    <w:div w:id="417796930">
      <w:bodyDiv w:val="1"/>
      <w:marLeft w:val="0"/>
      <w:marRight w:val="0"/>
      <w:marTop w:val="0"/>
      <w:marBottom w:val="0"/>
      <w:divBdr>
        <w:top w:val="none" w:sz="0" w:space="0" w:color="auto"/>
        <w:left w:val="none" w:sz="0" w:space="0" w:color="auto"/>
        <w:bottom w:val="none" w:sz="0" w:space="0" w:color="auto"/>
        <w:right w:val="none" w:sz="0" w:space="0" w:color="auto"/>
      </w:divBdr>
    </w:div>
    <w:div w:id="450173953">
      <w:bodyDiv w:val="1"/>
      <w:marLeft w:val="0"/>
      <w:marRight w:val="0"/>
      <w:marTop w:val="0"/>
      <w:marBottom w:val="0"/>
      <w:divBdr>
        <w:top w:val="none" w:sz="0" w:space="0" w:color="auto"/>
        <w:left w:val="none" w:sz="0" w:space="0" w:color="auto"/>
        <w:bottom w:val="none" w:sz="0" w:space="0" w:color="auto"/>
        <w:right w:val="none" w:sz="0" w:space="0" w:color="auto"/>
      </w:divBdr>
    </w:div>
    <w:div w:id="456721865">
      <w:bodyDiv w:val="1"/>
      <w:marLeft w:val="0"/>
      <w:marRight w:val="0"/>
      <w:marTop w:val="0"/>
      <w:marBottom w:val="0"/>
      <w:divBdr>
        <w:top w:val="none" w:sz="0" w:space="0" w:color="auto"/>
        <w:left w:val="none" w:sz="0" w:space="0" w:color="auto"/>
        <w:bottom w:val="none" w:sz="0" w:space="0" w:color="auto"/>
        <w:right w:val="none" w:sz="0" w:space="0" w:color="auto"/>
      </w:divBdr>
    </w:div>
    <w:div w:id="473331427">
      <w:bodyDiv w:val="1"/>
      <w:marLeft w:val="0"/>
      <w:marRight w:val="0"/>
      <w:marTop w:val="0"/>
      <w:marBottom w:val="0"/>
      <w:divBdr>
        <w:top w:val="none" w:sz="0" w:space="0" w:color="auto"/>
        <w:left w:val="none" w:sz="0" w:space="0" w:color="auto"/>
        <w:bottom w:val="none" w:sz="0" w:space="0" w:color="auto"/>
        <w:right w:val="none" w:sz="0" w:space="0" w:color="auto"/>
      </w:divBdr>
    </w:div>
    <w:div w:id="491142451">
      <w:bodyDiv w:val="1"/>
      <w:marLeft w:val="0"/>
      <w:marRight w:val="0"/>
      <w:marTop w:val="0"/>
      <w:marBottom w:val="0"/>
      <w:divBdr>
        <w:top w:val="none" w:sz="0" w:space="0" w:color="auto"/>
        <w:left w:val="none" w:sz="0" w:space="0" w:color="auto"/>
        <w:bottom w:val="none" w:sz="0" w:space="0" w:color="auto"/>
        <w:right w:val="none" w:sz="0" w:space="0" w:color="auto"/>
      </w:divBdr>
    </w:div>
    <w:div w:id="497037559">
      <w:bodyDiv w:val="1"/>
      <w:marLeft w:val="0"/>
      <w:marRight w:val="0"/>
      <w:marTop w:val="0"/>
      <w:marBottom w:val="0"/>
      <w:divBdr>
        <w:top w:val="none" w:sz="0" w:space="0" w:color="auto"/>
        <w:left w:val="none" w:sz="0" w:space="0" w:color="auto"/>
        <w:bottom w:val="none" w:sz="0" w:space="0" w:color="auto"/>
        <w:right w:val="none" w:sz="0" w:space="0" w:color="auto"/>
      </w:divBdr>
    </w:div>
    <w:div w:id="538015241">
      <w:bodyDiv w:val="1"/>
      <w:marLeft w:val="0"/>
      <w:marRight w:val="0"/>
      <w:marTop w:val="0"/>
      <w:marBottom w:val="0"/>
      <w:divBdr>
        <w:top w:val="none" w:sz="0" w:space="0" w:color="auto"/>
        <w:left w:val="none" w:sz="0" w:space="0" w:color="auto"/>
        <w:bottom w:val="none" w:sz="0" w:space="0" w:color="auto"/>
        <w:right w:val="none" w:sz="0" w:space="0" w:color="auto"/>
      </w:divBdr>
    </w:div>
    <w:div w:id="552615784">
      <w:bodyDiv w:val="1"/>
      <w:marLeft w:val="0"/>
      <w:marRight w:val="0"/>
      <w:marTop w:val="0"/>
      <w:marBottom w:val="0"/>
      <w:divBdr>
        <w:top w:val="none" w:sz="0" w:space="0" w:color="auto"/>
        <w:left w:val="none" w:sz="0" w:space="0" w:color="auto"/>
        <w:bottom w:val="none" w:sz="0" w:space="0" w:color="auto"/>
        <w:right w:val="none" w:sz="0" w:space="0" w:color="auto"/>
      </w:divBdr>
    </w:div>
    <w:div w:id="614140762">
      <w:bodyDiv w:val="1"/>
      <w:marLeft w:val="0"/>
      <w:marRight w:val="0"/>
      <w:marTop w:val="0"/>
      <w:marBottom w:val="0"/>
      <w:divBdr>
        <w:top w:val="none" w:sz="0" w:space="0" w:color="auto"/>
        <w:left w:val="none" w:sz="0" w:space="0" w:color="auto"/>
        <w:bottom w:val="none" w:sz="0" w:space="0" w:color="auto"/>
        <w:right w:val="none" w:sz="0" w:space="0" w:color="auto"/>
      </w:divBdr>
    </w:div>
    <w:div w:id="666636343">
      <w:bodyDiv w:val="1"/>
      <w:marLeft w:val="0"/>
      <w:marRight w:val="0"/>
      <w:marTop w:val="0"/>
      <w:marBottom w:val="0"/>
      <w:divBdr>
        <w:top w:val="none" w:sz="0" w:space="0" w:color="auto"/>
        <w:left w:val="none" w:sz="0" w:space="0" w:color="auto"/>
        <w:bottom w:val="none" w:sz="0" w:space="0" w:color="auto"/>
        <w:right w:val="none" w:sz="0" w:space="0" w:color="auto"/>
      </w:divBdr>
    </w:div>
    <w:div w:id="671879046">
      <w:bodyDiv w:val="1"/>
      <w:marLeft w:val="0"/>
      <w:marRight w:val="0"/>
      <w:marTop w:val="0"/>
      <w:marBottom w:val="0"/>
      <w:divBdr>
        <w:top w:val="none" w:sz="0" w:space="0" w:color="auto"/>
        <w:left w:val="none" w:sz="0" w:space="0" w:color="auto"/>
        <w:bottom w:val="none" w:sz="0" w:space="0" w:color="auto"/>
        <w:right w:val="none" w:sz="0" w:space="0" w:color="auto"/>
      </w:divBdr>
    </w:div>
    <w:div w:id="686099142">
      <w:bodyDiv w:val="1"/>
      <w:marLeft w:val="0"/>
      <w:marRight w:val="0"/>
      <w:marTop w:val="0"/>
      <w:marBottom w:val="0"/>
      <w:divBdr>
        <w:top w:val="none" w:sz="0" w:space="0" w:color="auto"/>
        <w:left w:val="none" w:sz="0" w:space="0" w:color="auto"/>
        <w:bottom w:val="none" w:sz="0" w:space="0" w:color="auto"/>
        <w:right w:val="none" w:sz="0" w:space="0" w:color="auto"/>
      </w:divBdr>
    </w:div>
    <w:div w:id="729423614">
      <w:bodyDiv w:val="1"/>
      <w:marLeft w:val="0"/>
      <w:marRight w:val="0"/>
      <w:marTop w:val="0"/>
      <w:marBottom w:val="0"/>
      <w:divBdr>
        <w:top w:val="none" w:sz="0" w:space="0" w:color="auto"/>
        <w:left w:val="none" w:sz="0" w:space="0" w:color="auto"/>
        <w:bottom w:val="none" w:sz="0" w:space="0" w:color="auto"/>
        <w:right w:val="none" w:sz="0" w:space="0" w:color="auto"/>
      </w:divBdr>
    </w:div>
    <w:div w:id="734283523">
      <w:bodyDiv w:val="1"/>
      <w:marLeft w:val="0"/>
      <w:marRight w:val="0"/>
      <w:marTop w:val="0"/>
      <w:marBottom w:val="0"/>
      <w:divBdr>
        <w:top w:val="none" w:sz="0" w:space="0" w:color="auto"/>
        <w:left w:val="none" w:sz="0" w:space="0" w:color="auto"/>
        <w:bottom w:val="none" w:sz="0" w:space="0" w:color="auto"/>
        <w:right w:val="none" w:sz="0" w:space="0" w:color="auto"/>
      </w:divBdr>
    </w:div>
    <w:div w:id="803540882">
      <w:bodyDiv w:val="1"/>
      <w:marLeft w:val="0"/>
      <w:marRight w:val="0"/>
      <w:marTop w:val="0"/>
      <w:marBottom w:val="0"/>
      <w:divBdr>
        <w:top w:val="none" w:sz="0" w:space="0" w:color="auto"/>
        <w:left w:val="none" w:sz="0" w:space="0" w:color="auto"/>
        <w:bottom w:val="none" w:sz="0" w:space="0" w:color="auto"/>
        <w:right w:val="none" w:sz="0" w:space="0" w:color="auto"/>
      </w:divBdr>
    </w:div>
    <w:div w:id="817527882">
      <w:bodyDiv w:val="1"/>
      <w:marLeft w:val="0"/>
      <w:marRight w:val="0"/>
      <w:marTop w:val="0"/>
      <w:marBottom w:val="0"/>
      <w:divBdr>
        <w:top w:val="none" w:sz="0" w:space="0" w:color="auto"/>
        <w:left w:val="none" w:sz="0" w:space="0" w:color="auto"/>
        <w:bottom w:val="none" w:sz="0" w:space="0" w:color="auto"/>
        <w:right w:val="none" w:sz="0" w:space="0" w:color="auto"/>
      </w:divBdr>
    </w:div>
    <w:div w:id="863327639">
      <w:bodyDiv w:val="1"/>
      <w:marLeft w:val="0"/>
      <w:marRight w:val="0"/>
      <w:marTop w:val="0"/>
      <w:marBottom w:val="0"/>
      <w:divBdr>
        <w:top w:val="none" w:sz="0" w:space="0" w:color="auto"/>
        <w:left w:val="none" w:sz="0" w:space="0" w:color="auto"/>
        <w:bottom w:val="none" w:sz="0" w:space="0" w:color="auto"/>
        <w:right w:val="none" w:sz="0" w:space="0" w:color="auto"/>
      </w:divBdr>
      <w:divsChild>
        <w:div w:id="398478222">
          <w:marLeft w:val="0"/>
          <w:marRight w:val="0"/>
          <w:marTop w:val="0"/>
          <w:marBottom w:val="0"/>
          <w:divBdr>
            <w:top w:val="none" w:sz="0" w:space="0" w:color="auto"/>
            <w:left w:val="none" w:sz="0" w:space="0" w:color="auto"/>
            <w:bottom w:val="none" w:sz="0" w:space="0" w:color="auto"/>
            <w:right w:val="none" w:sz="0" w:space="0" w:color="auto"/>
          </w:divBdr>
        </w:div>
      </w:divsChild>
    </w:div>
    <w:div w:id="880705237">
      <w:bodyDiv w:val="1"/>
      <w:marLeft w:val="0"/>
      <w:marRight w:val="0"/>
      <w:marTop w:val="0"/>
      <w:marBottom w:val="0"/>
      <w:divBdr>
        <w:top w:val="none" w:sz="0" w:space="0" w:color="auto"/>
        <w:left w:val="none" w:sz="0" w:space="0" w:color="auto"/>
        <w:bottom w:val="none" w:sz="0" w:space="0" w:color="auto"/>
        <w:right w:val="none" w:sz="0" w:space="0" w:color="auto"/>
      </w:divBdr>
    </w:div>
    <w:div w:id="906258518">
      <w:bodyDiv w:val="1"/>
      <w:marLeft w:val="0"/>
      <w:marRight w:val="0"/>
      <w:marTop w:val="0"/>
      <w:marBottom w:val="0"/>
      <w:divBdr>
        <w:top w:val="none" w:sz="0" w:space="0" w:color="auto"/>
        <w:left w:val="none" w:sz="0" w:space="0" w:color="auto"/>
        <w:bottom w:val="none" w:sz="0" w:space="0" w:color="auto"/>
        <w:right w:val="none" w:sz="0" w:space="0" w:color="auto"/>
      </w:divBdr>
    </w:div>
    <w:div w:id="918906951">
      <w:bodyDiv w:val="1"/>
      <w:marLeft w:val="0"/>
      <w:marRight w:val="0"/>
      <w:marTop w:val="0"/>
      <w:marBottom w:val="0"/>
      <w:divBdr>
        <w:top w:val="none" w:sz="0" w:space="0" w:color="auto"/>
        <w:left w:val="none" w:sz="0" w:space="0" w:color="auto"/>
        <w:bottom w:val="none" w:sz="0" w:space="0" w:color="auto"/>
        <w:right w:val="none" w:sz="0" w:space="0" w:color="auto"/>
      </w:divBdr>
    </w:div>
    <w:div w:id="961378582">
      <w:bodyDiv w:val="1"/>
      <w:marLeft w:val="0"/>
      <w:marRight w:val="0"/>
      <w:marTop w:val="0"/>
      <w:marBottom w:val="0"/>
      <w:divBdr>
        <w:top w:val="none" w:sz="0" w:space="0" w:color="auto"/>
        <w:left w:val="none" w:sz="0" w:space="0" w:color="auto"/>
        <w:bottom w:val="none" w:sz="0" w:space="0" w:color="auto"/>
        <w:right w:val="none" w:sz="0" w:space="0" w:color="auto"/>
      </w:divBdr>
    </w:div>
    <w:div w:id="985667322">
      <w:bodyDiv w:val="1"/>
      <w:marLeft w:val="0"/>
      <w:marRight w:val="0"/>
      <w:marTop w:val="0"/>
      <w:marBottom w:val="0"/>
      <w:divBdr>
        <w:top w:val="none" w:sz="0" w:space="0" w:color="auto"/>
        <w:left w:val="none" w:sz="0" w:space="0" w:color="auto"/>
        <w:bottom w:val="none" w:sz="0" w:space="0" w:color="auto"/>
        <w:right w:val="none" w:sz="0" w:space="0" w:color="auto"/>
      </w:divBdr>
    </w:div>
    <w:div w:id="1008214140">
      <w:bodyDiv w:val="1"/>
      <w:marLeft w:val="0"/>
      <w:marRight w:val="0"/>
      <w:marTop w:val="0"/>
      <w:marBottom w:val="0"/>
      <w:divBdr>
        <w:top w:val="none" w:sz="0" w:space="0" w:color="auto"/>
        <w:left w:val="none" w:sz="0" w:space="0" w:color="auto"/>
        <w:bottom w:val="none" w:sz="0" w:space="0" w:color="auto"/>
        <w:right w:val="none" w:sz="0" w:space="0" w:color="auto"/>
      </w:divBdr>
    </w:div>
    <w:div w:id="1080253322">
      <w:bodyDiv w:val="1"/>
      <w:marLeft w:val="0"/>
      <w:marRight w:val="0"/>
      <w:marTop w:val="0"/>
      <w:marBottom w:val="0"/>
      <w:divBdr>
        <w:top w:val="none" w:sz="0" w:space="0" w:color="auto"/>
        <w:left w:val="none" w:sz="0" w:space="0" w:color="auto"/>
        <w:bottom w:val="none" w:sz="0" w:space="0" w:color="auto"/>
        <w:right w:val="none" w:sz="0" w:space="0" w:color="auto"/>
      </w:divBdr>
    </w:div>
    <w:div w:id="1087387456">
      <w:bodyDiv w:val="1"/>
      <w:marLeft w:val="0"/>
      <w:marRight w:val="0"/>
      <w:marTop w:val="0"/>
      <w:marBottom w:val="0"/>
      <w:divBdr>
        <w:top w:val="none" w:sz="0" w:space="0" w:color="auto"/>
        <w:left w:val="none" w:sz="0" w:space="0" w:color="auto"/>
        <w:bottom w:val="none" w:sz="0" w:space="0" w:color="auto"/>
        <w:right w:val="none" w:sz="0" w:space="0" w:color="auto"/>
      </w:divBdr>
    </w:div>
    <w:div w:id="1125849610">
      <w:bodyDiv w:val="1"/>
      <w:marLeft w:val="0"/>
      <w:marRight w:val="0"/>
      <w:marTop w:val="0"/>
      <w:marBottom w:val="0"/>
      <w:divBdr>
        <w:top w:val="none" w:sz="0" w:space="0" w:color="auto"/>
        <w:left w:val="none" w:sz="0" w:space="0" w:color="auto"/>
        <w:bottom w:val="none" w:sz="0" w:space="0" w:color="auto"/>
        <w:right w:val="none" w:sz="0" w:space="0" w:color="auto"/>
      </w:divBdr>
    </w:div>
    <w:div w:id="1176461594">
      <w:bodyDiv w:val="1"/>
      <w:marLeft w:val="0"/>
      <w:marRight w:val="0"/>
      <w:marTop w:val="0"/>
      <w:marBottom w:val="0"/>
      <w:divBdr>
        <w:top w:val="none" w:sz="0" w:space="0" w:color="auto"/>
        <w:left w:val="none" w:sz="0" w:space="0" w:color="auto"/>
        <w:bottom w:val="none" w:sz="0" w:space="0" w:color="auto"/>
        <w:right w:val="none" w:sz="0" w:space="0" w:color="auto"/>
      </w:divBdr>
    </w:div>
    <w:div w:id="1177574031">
      <w:bodyDiv w:val="1"/>
      <w:marLeft w:val="0"/>
      <w:marRight w:val="0"/>
      <w:marTop w:val="0"/>
      <w:marBottom w:val="0"/>
      <w:divBdr>
        <w:top w:val="none" w:sz="0" w:space="0" w:color="auto"/>
        <w:left w:val="none" w:sz="0" w:space="0" w:color="auto"/>
        <w:bottom w:val="none" w:sz="0" w:space="0" w:color="auto"/>
        <w:right w:val="none" w:sz="0" w:space="0" w:color="auto"/>
      </w:divBdr>
    </w:div>
    <w:div w:id="1184786334">
      <w:bodyDiv w:val="1"/>
      <w:marLeft w:val="0"/>
      <w:marRight w:val="0"/>
      <w:marTop w:val="0"/>
      <w:marBottom w:val="0"/>
      <w:divBdr>
        <w:top w:val="none" w:sz="0" w:space="0" w:color="auto"/>
        <w:left w:val="none" w:sz="0" w:space="0" w:color="auto"/>
        <w:bottom w:val="none" w:sz="0" w:space="0" w:color="auto"/>
        <w:right w:val="none" w:sz="0" w:space="0" w:color="auto"/>
      </w:divBdr>
    </w:div>
    <w:div w:id="1257859383">
      <w:bodyDiv w:val="1"/>
      <w:marLeft w:val="0"/>
      <w:marRight w:val="0"/>
      <w:marTop w:val="0"/>
      <w:marBottom w:val="0"/>
      <w:divBdr>
        <w:top w:val="none" w:sz="0" w:space="0" w:color="auto"/>
        <w:left w:val="none" w:sz="0" w:space="0" w:color="auto"/>
        <w:bottom w:val="none" w:sz="0" w:space="0" w:color="auto"/>
        <w:right w:val="none" w:sz="0" w:space="0" w:color="auto"/>
      </w:divBdr>
    </w:div>
    <w:div w:id="1289357083">
      <w:bodyDiv w:val="1"/>
      <w:marLeft w:val="0"/>
      <w:marRight w:val="0"/>
      <w:marTop w:val="0"/>
      <w:marBottom w:val="0"/>
      <w:divBdr>
        <w:top w:val="none" w:sz="0" w:space="0" w:color="auto"/>
        <w:left w:val="none" w:sz="0" w:space="0" w:color="auto"/>
        <w:bottom w:val="none" w:sz="0" w:space="0" w:color="auto"/>
        <w:right w:val="none" w:sz="0" w:space="0" w:color="auto"/>
      </w:divBdr>
    </w:div>
    <w:div w:id="1290012408">
      <w:bodyDiv w:val="1"/>
      <w:marLeft w:val="0"/>
      <w:marRight w:val="0"/>
      <w:marTop w:val="0"/>
      <w:marBottom w:val="0"/>
      <w:divBdr>
        <w:top w:val="none" w:sz="0" w:space="0" w:color="auto"/>
        <w:left w:val="none" w:sz="0" w:space="0" w:color="auto"/>
        <w:bottom w:val="none" w:sz="0" w:space="0" w:color="auto"/>
        <w:right w:val="none" w:sz="0" w:space="0" w:color="auto"/>
      </w:divBdr>
    </w:div>
    <w:div w:id="1307709981">
      <w:bodyDiv w:val="1"/>
      <w:marLeft w:val="0"/>
      <w:marRight w:val="0"/>
      <w:marTop w:val="0"/>
      <w:marBottom w:val="0"/>
      <w:divBdr>
        <w:top w:val="none" w:sz="0" w:space="0" w:color="auto"/>
        <w:left w:val="none" w:sz="0" w:space="0" w:color="auto"/>
        <w:bottom w:val="none" w:sz="0" w:space="0" w:color="auto"/>
        <w:right w:val="none" w:sz="0" w:space="0" w:color="auto"/>
      </w:divBdr>
    </w:div>
    <w:div w:id="1316569687">
      <w:bodyDiv w:val="1"/>
      <w:marLeft w:val="0"/>
      <w:marRight w:val="0"/>
      <w:marTop w:val="0"/>
      <w:marBottom w:val="0"/>
      <w:divBdr>
        <w:top w:val="none" w:sz="0" w:space="0" w:color="auto"/>
        <w:left w:val="none" w:sz="0" w:space="0" w:color="auto"/>
        <w:bottom w:val="none" w:sz="0" w:space="0" w:color="auto"/>
        <w:right w:val="none" w:sz="0" w:space="0" w:color="auto"/>
      </w:divBdr>
    </w:div>
    <w:div w:id="1316761692">
      <w:bodyDiv w:val="1"/>
      <w:marLeft w:val="0"/>
      <w:marRight w:val="0"/>
      <w:marTop w:val="0"/>
      <w:marBottom w:val="0"/>
      <w:divBdr>
        <w:top w:val="none" w:sz="0" w:space="0" w:color="auto"/>
        <w:left w:val="none" w:sz="0" w:space="0" w:color="auto"/>
        <w:bottom w:val="none" w:sz="0" w:space="0" w:color="auto"/>
        <w:right w:val="none" w:sz="0" w:space="0" w:color="auto"/>
      </w:divBdr>
    </w:div>
    <w:div w:id="1319188463">
      <w:bodyDiv w:val="1"/>
      <w:marLeft w:val="0"/>
      <w:marRight w:val="0"/>
      <w:marTop w:val="0"/>
      <w:marBottom w:val="0"/>
      <w:divBdr>
        <w:top w:val="none" w:sz="0" w:space="0" w:color="auto"/>
        <w:left w:val="none" w:sz="0" w:space="0" w:color="auto"/>
        <w:bottom w:val="none" w:sz="0" w:space="0" w:color="auto"/>
        <w:right w:val="none" w:sz="0" w:space="0" w:color="auto"/>
      </w:divBdr>
    </w:div>
    <w:div w:id="1320621177">
      <w:bodyDiv w:val="1"/>
      <w:marLeft w:val="0"/>
      <w:marRight w:val="0"/>
      <w:marTop w:val="0"/>
      <w:marBottom w:val="0"/>
      <w:divBdr>
        <w:top w:val="none" w:sz="0" w:space="0" w:color="auto"/>
        <w:left w:val="none" w:sz="0" w:space="0" w:color="auto"/>
        <w:bottom w:val="none" w:sz="0" w:space="0" w:color="auto"/>
        <w:right w:val="none" w:sz="0" w:space="0" w:color="auto"/>
      </w:divBdr>
    </w:div>
    <w:div w:id="1328829887">
      <w:bodyDiv w:val="1"/>
      <w:marLeft w:val="0"/>
      <w:marRight w:val="0"/>
      <w:marTop w:val="0"/>
      <w:marBottom w:val="0"/>
      <w:divBdr>
        <w:top w:val="none" w:sz="0" w:space="0" w:color="auto"/>
        <w:left w:val="none" w:sz="0" w:space="0" w:color="auto"/>
        <w:bottom w:val="none" w:sz="0" w:space="0" w:color="auto"/>
        <w:right w:val="none" w:sz="0" w:space="0" w:color="auto"/>
      </w:divBdr>
    </w:div>
    <w:div w:id="1336153980">
      <w:bodyDiv w:val="1"/>
      <w:marLeft w:val="0"/>
      <w:marRight w:val="0"/>
      <w:marTop w:val="0"/>
      <w:marBottom w:val="0"/>
      <w:divBdr>
        <w:top w:val="none" w:sz="0" w:space="0" w:color="auto"/>
        <w:left w:val="none" w:sz="0" w:space="0" w:color="auto"/>
        <w:bottom w:val="none" w:sz="0" w:space="0" w:color="auto"/>
        <w:right w:val="none" w:sz="0" w:space="0" w:color="auto"/>
      </w:divBdr>
    </w:div>
    <w:div w:id="1356610418">
      <w:bodyDiv w:val="1"/>
      <w:marLeft w:val="0"/>
      <w:marRight w:val="0"/>
      <w:marTop w:val="0"/>
      <w:marBottom w:val="0"/>
      <w:divBdr>
        <w:top w:val="none" w:sz="0" w:space="0" w:color="auto"/>
        <w:left w:val="none" w:sz="0" w:space="0" w:color="auto"/>
        <w:bottom w:val="none" w:sz="0" w:space="0" w:color="auto"/>
        <w:right w:val="none" w:sz="0" w:space="0" w:color="auto"/>
      </w:divBdr>
    </w:div>
    <w:div w:id="1410423444">
      <w:bodyDiv w:val="1"/>
      <w:marLeft w:val="0"/>
      <w:marRight w:val="0"/>
      <w:marTop w:val="0"/>
      <w:marBottom w:val="0"/>
      <w:divBdr>
        <w:top w:val="none" w:sz="0" w:space="0" w:color="auto"/>
        <w:left w:val="none" w:sz="0" w:space="0" w:color="auto"/>
        <w:bottom w:val="none" w:sz="0" w:space="0" w:color="auto"/>
        <w:right w:val="none" w:sz="0" w:space="0" w:color="auto"/>
      </w:divBdr>
    </w:div>
    <w:div w:id="1410807019">
      <w:bodyDiv w:val="1"/>
      <w:marLeft w:val="0"/>
      <w:marRight w:val="0"/>
      <w:marTop w:val="0"/>
      <w:marBottom w:val="0"/>
      <w:divBdr>
        <w:top w:val="none" w:sz="0" w:space="0" w:color="auto"/>
        <w:left w:val="none" w:sz="0" w:space="0" w:color="auto"/>
        <w:bottom w:val="none" w:sz="0" w:space="0" w:color="auto"/>
        <w:right w:val="none" w:sz="0" w:space="0" w:color="auto"/>
      </w:divBdr>
    </w:div>
    <w:div w:id="1415934134">
      <w:bodyDiv w:val="1"/>
      <w:marLeft w:val="0"/>
      <w:marRight w:val="0"/>
      <w:marTop w:val="0"/>
      <w:marBottom w:val="0"/>
      <w:divBdr>
        <w:top w:val="none" w:sz="0" w:space="0" w:color="auto"/>
        <w:left w:val="none" w:sz="0" w:space="0" w:color="auto"/>
        <w:bottom w:val="none" w:sz="0" w:space="0" w:color="auto"/>
        <w:right w:val="none" w:sz="0" w:space="0" w:color="auto"/>
      </w:divBdr>
    </w:div>
    <w:div w:id="1423644308">
      <w:bodyDiv w:val="1"/>
      <w:marLeft w:val="0"/>
      <w:marRight w:val="0"/>
      <w:marTop w:val="0"/>
      <w:marBottom w:val="0"/>
      <w:divBdr>
        <w:top w:val="none" w:sz="0" w:space="0" w:color="auto"/>
        <w:left w:val="none" w:sz="0" w:space="0" w:color="auto"/>
        <w:bottom w:val="none" w:sz="0" w:space="0" w:color="auto"/>
        <w:right w:val="none" w:sz="0" w:space="0" w:color="auto"/>
      </w:divBdr>
    </w:div>
    <w:div w:id="1442844033">
      <w:bodyDiv w:val="1"/>
      <w:marLeft w:val="0"/>
      <w:marRight w:val="0"/>
      <w:marTop w:val="0"/>
      <w:marBottom w:val="0"/>
      <w:divBdr>
        <w:top w:val="none" w:sz="0" w:space="0" w:color="auto"/>
        <w:left w:val="none" w:sz="0" w:space="0" w:color="auto"/>
        <w:bottom w:val="none" w:sz="0" w:space="0" w:color="auto"/>
        <w:right w:val="none" w:sz="0" w:space="0" w:color="auto"/>
      </w:divBdr>
    </w:div>
    <w:div w:id="1448810064">
      <w:bodyDiv w:val="1"/>
      <w:marLeft w:val="0"/>
      <w:marRight w:val="0"/>
      <w:marTop w:val="0"/>
      <w:marBottom w:val="0"/>
      <w:divBdr>
        <w:top w:val="none" w:sz="0" w:space="0" w:color="auto"/>
        <w:left w:val="none" w:sz="0" w:space="0" w:color="auto"/>
        <w:bottom w:val="none" w:sz="0" w:space="0" w:color="auto"/>
        <w:right w:val="none" w:sz="0" w:space="0" w:color="auto"/>
      </w:divBdr>
    </w:div>
    <w:div w:id="1455244780">
      <w:bodyDiv w:val="1"/>
      <w:marLeft w:val="0"/>
      <w:marRight w:val="0"/>
      <w:marTop w:val="0"/>
      <w:marBottom w:val="0"/>
      <w:divBdr>
        <w:top w:val="none" w:sz="0" w:space="0" w:color="auto"/>
        <w:left w:val="none" w:sz="0" w:space="0" w:color="auto"/>
        <w:bottom w:val="none" w:sz="0" w:space="0" w:color="auto"/>
        <w:right w:val="none" w:sz="0" w:space="0" w:color="auto"/>
      </w:divBdr>
    </w:div>
    <w:div w:id="1516504367">
      <w:bodyDiv w:val="1"/>
      <w:marLeft w:val="0"/>
      <w:marRight w:val="0"/>
      <w:marTop w:val="0"/>
      <w:marBottom w:val="0"/>
      <w:divBdr>
        <w:top w:val="none" w:sz="0" w:space="0" w:color="auto"/>
        <w:left w:val="none" w:sz="0" w:space="0" w:color="auto"/>
        <w:bottom w:val="none" w:sz="0" w:space="0" w:color="auto"/>
        <w:right w:val="none" w:sz="0" w:space="0" w:color="auto"/>
      </w:divBdr>
    </w:div>
    <w:div w:id="1528451365">
      <w:bodyDiv w:val="1"/>
      <w:marLeft w:val="0"/>
      <w:marRight w:val="0"/>
      <w:marTop w:val="0"/>
      <w:marBottom w:val="0"/>
      <w:divBdr>
        <w:top w:val="none" w:sz="0" w:space="0" w:color="auto"/>
        <w:left w:val="none" w:sz="0" w:space="0" w:color="auto"/>
        <w:bottom w:val="none" w:sz="0" w:space="0" w:color="auto"/>
        <w:right w:val="none" w:sz="0" w:space="0" w:color="auto"/>
      </w:divBdr>
    </w:div>
    <w:div w:id="1554079079">
      <w:bodyDiv w:val="1"/>
      <w:marLeft w:val="0"/>
      <w:marRight w:val="0"/>
      <w:marTop w:val="0"/>
      <w:marBottom w:val="0"/>
      <w:divBdr>
        <w:top w:val="none" w:sz="0" w:space="0" w:color="auto"/>
        <w:left w:val="none" w:sz="0" w:space="0" w:color="auto"/>
        <w:bottom w:val="none" w:sz="0" w:space="0" w:color="auto"/>
        <w:right w:val="none" w:sz="0" w:space="0" w:color="auto"/>
      </w:divBdr>
    </w:div>
    <w:div w:id="1573198000">
      <w:bodyDiv w:val="1"/>
      <w:marLeft w:val="0"/>
      <w:marRight w:val="0"/>
      <w:marTop w:val="0"/>
      <w:marBottom w:val="0"/>
      <w:divBdr>
        <w:top w:val="none" w:sz="0" w:space="0" w:color="auto"/>
        <w:left w:val="none" w:sz="0" w:space="0" w:color="auto"/>
        <w:bottom w:val="none" w:sz="0" w:space="0" w:color="auto"/>
        <w:right w:val="none" w:sz="0" w:space="0" w:color="auto"/>
      </w:divBdr>
      <w:divsChild>
        <w:div w:id="1307587393">
          <w:marLeft w:val="0"/>
          <w:marRight w:val="0"/>
          <w:marTop w:val="0"/>
          <w:marBottom w:val="0"/>
          <w:divBdr>
            <w:top w:val="none" w:sz="0" w:space="0" w:color="auto"/>
            <w:left w:val="none" w:sz="0" w:space="0" w:color="auto"/>
            <w:bottom w:val="none" w:sz="0" w:space="0" w:color="auto"/>
            <w:right w:val="none" w:sz="0" w:space="0" w:color="auto"/>
          </w:divBdr>
        </w:div>
      </w:divsChild>
    </w:div>
    <w:div w:id="1582909040">
      <w:bodyDiv w:val="1"/>
      <w:marLeft w:val="0"/>
      <w:marRight w:val="0"/>
      <w:marTop w:val="0"/>
      <w:marBottom w:val="0"/>
      <w:divBdr>
        <w:top w:val="none" w:sz="0" w:space="0" w:color="auto"/>
        <w:left w:val="none" w:sz="0" w:space="0" w:color="auto"/>
        <w:bottom w:val="none" w:sz="0" w:space="0" w:color="auto"/>
        <w:right w:val="none" w:sz="0" w:space="0" w:color="auto"/>
      </w:divBdr>
    </w:div>
    <w:div w:id="1586957237">
      <w:bodyDiv w:val="1"/>
      <w:marLeft w:val="0"/>
      <w:marRight w:val="0"/>
      <w:marTop w:val="0"/>
      <w:marBottom w:val="0"/>
      <w:divBdr>
        <w:top w:val="none" w:sz="0" w:space="0" w:color="auto"/>
        <w:left w:val="none" w:sz="0" w:space="0" w:color="auto"/>
        <w:bottom w:val="none" w:sz="0" w:space="0" w:color="auto"/>
        <w:right w:val="none" w:sz="0" w:space="0" w:color="auto"/>
      </w:divBdr>
    </w:div>
    <w:div w:id="1589921922">
      <w:bodyDiv w:val="1"/>
      <w:marLeft w:val="0"/>
      <w:marRight w:val="0"/>
      <w:marTop w:val="0"/>
      <w:marBottom w:val="0"/>
      <w:divBdr>
        <w:top w:val="none" w:sz="0" w:space="0" w:color="auto"/>
        <w:left w:val="none" w:sz="0" w:space="0" w:color="auto"/>
        <w:bottom w:val="none" w:sz="0" w:space="0" w:color="auto"/>
        <w:right w:val="none" w:sz="0" w:space="0" w:color="auto"/>
      </w:divBdr>
    </w:div>
    <w:div w:id="1604261420">
      <w:bodyDiv w:val="1"/>
      <w:marLeft w:val="0"/>
      <w:marRight w:val="0"/>
      <w:marTop w:val="0"/>
      <w:marBottom w:val="0"/>
      <w:divBdr>
        <w:top w:val="none" w:sz="0" w:space="0" w:color="auto"/>
        <w:left w:val="none" w:sz="0" w:space="0" w:color="auto"/>
        <w:bottom w:val="none" w:sz="0" w:space="0" w:color="auto"/>
        <w:right w:val="none" w:sz="0" w:space="0" w:color="auto"/>
      </w:divBdr>
    </w:div>
    <w:div w:id="1612128413">
      <w:bodyDiv w:val="1"/>
      <w:marLeft w:val="0"/>
      <w:marRight w:val="0"/>
      <w:marTop w:val="0"/>
      <w:marBottom w:val="0"/>
      <w:divBdr>
        <w:top w:val="none" w:sz="0" w:space="0" w:color="auto"/>
        <w:left w:val="none" w:sz="0" w:space="0" w:color="auto"/>
        <w:bottom w:val="none" w:sz="0" w:space="0" w:color="auto"/>
        <w:right w:val="none" w:sz="0" w:space="0" w:color="auto"/>
      </w:divBdr>
    </w:div>
    <w:div w:id="1656496823">
      <w:bodyDiv w:val="1"/>
      <w:marLeft w:val="0"/>
      <w:marRight w:val="0"/>
      <w:marTop w:val="0"/>
      <w:marBottom w:val="0"/>
      <w:divBdr>
        <w:top w:val="none" w:sz="0" w:space="0" w:color="auto"/>
        <w:left w:val="none" w:sz="0" w:space="0" w:color="auto"/>
        <w:bottom w:val="none" w:sz="0" w:space="0" w:color="auto"/>
        <w:right w:val="none" w:sz="0" w:space="0" w:color="auto"/>
      </w:divBdr>
    </w:div>
    <w:div w:id="1659189860">
      <w:bodyDiv w:val="1"/>
      <w:marLeft w:val="0"/>
      <w:marRight w:val="0"/>
      <w:marTop w:val="0"/>
      <w:marBottom w:val="0"/>
      <w:divBdr>
        <w:top w:val="none" w:sz="0" w:space="0" w:color="auto"/>
        <w:left w:val="none" w:sz="0" w:space="0" w:color="auto"/>
        <w:bottom w:val="none" w:sz="0" w:space="0" w:color="auto"/>
        <w:right w:val="none" w:sz="0" w:space="0" w:color="auto"/>
      </w:divBdr>
    </w:div>
    <w:div w:id="1744137373">
      <w:bodyDiv w:val="1"/>
      <w:marLeft w:val="0"/>
      <w:marRight w:val="0"/>
      <w:marTop w:val="0"/>
      <w:marBottom w:val="0"/>
      <w:divBdr>
        <w:top w:val="none" w:sz="0" w:space="0" w:color="auto"/>
        <w:left w:val="none" w:sz="0" w:space="0" w:color="auto"/>
        <w:bottom w:val="none" w:sz="0" w:space="0" w:color="auto"/>
        <w:right w:val="none" w:sz="0" w:space="0" w:color="auto"/>
      </w:divBdr>
    </w:div>
    <w:div w:id="1777745427">
      <w:bodyDiv w:val="1"/>
      <w:marLeft w:val="0"/>
      <w:marRight w:val="0"/>
      <w:marTop w:val="0"/>
      <w:marBottom w:val="0"/>
      <w:divBdr>
        <w:top w:val="none" w:sz="0" w:space="0" w:color="auto"/>
        <w:left w:val="none" w:sz="0" w:space="0" w:color="auto"/>
        <w:bottom w:val="none" w:sz="0" w:space="0" w:color="auto"/>
        <w:right w:val="none" w:sz="0" w:space="0" w:color="auto"/>
      </w:divBdr>
    </w:div>
    <w:div w:id="1780642327">
      <w:bodyDiv w:val="1"/>
      <w:marLeft w:val="0"/>
      <w:marRight w:val="0"/>
      <w:marTop w:val="0"/>
      <w:marBottom w:val="0"/>
      <w:divBdr>
        <w:top w:val="none" w:sz="0" w:space="0" w:color="auto"/>
        <w:left w:val="none" w:sz="0" w:space="0" w:color="auto"/>
        <w:bottom w:val="none" w:sz="0" w:space="0" w:color="auto"/>
        <w:right w:val="none" w:sz="0" w:space="0" w:color="auto"/>
      </w:divBdr>
    </w:div>
    <w:div w:id="1859269539">
      <w:bodyDiv w:val="1"/>
      <w:marLeft w:val="0"/>
      <w:marRight w:val="0"/>
      <w:marTop w:val="0"/>
      <w:marBottom w:val="0"/>
      <w:divBdr>
        <w:top w:val="none" w:sz="0" w:space="0" w:color="auto"/>
        <w:left w:val="none" w:sz="0" w:space="0" w:color="auto"/>
        <w:bottom w:val="none" w:sz="0" w:space="0" w:color="auto"/>
        <w:right w:val="none" w:sz="0" w:space="0" w:color="auto"/>
      </w:divBdr>
    </w:div>
    <w:div w:id="1866022883">
      <w:bodyDiv w:val="1"/>
      <w:marLeft w:val="0"/>
      <w:marRight w:val="0"/>
      <w:marTop w:val="0"/>
      <w:marBottom w:val="0"/>
      <w:divBdr>
        <w:top w:val="none" w:sz="0" w:space="0" w:color="auto"/>
        <w:left w:val="none" w:sz="0" w:space="0" w:color="auto"/>
        <w:bottom w:val="none" w:sz="0" w:space="0" w:color="auto"/>
        <w:right w:val="none" w:sz="0" w:space="0" w:color="auto"/>
      </w:divBdr>
    </w:div>
    <w:div w:id="1882209231">
      <w:bodyDiv w:val="1"/>
      <w:marLeft w:val="0"/>
      <w:marRight w:val="0"/>
      <w:marTop w:val="0"/>
      <w:marBottom w:val="0"/>
      <w:divBdr>
        <w:top w:val="none" w:sz="0" w:space="0" w:color="auto"/>
        <w:left w:val="none" w:sz="0" w:space="0" w:color="auto"/>
        <w:bottom w:val="none" w:sz="0" w:space="0" w:color="auto"/>
        <w:right w:val="none" w:sz="0" w:space="0" w:color="auto"/>
      </w:divBdr>
    </w:div>
    <w:div w:id="1934891867">
      <w:bodyDiv w:val="1"/>
      <w:marLeft w:val="0"/>
      <w:marRight w:val="0"/>
      <w:marTop w:val="0"/>
      <w:marBottom w:val="0"/>
      <w:divBdr>
        <w:top w:val="none" w:sz="0" w:space="0" w:color="auto"/>
        <w:left w:val="none" w:sz="0" w:space="0" w:color="auto"/>
        <w:bottom w:val="none" w:sz="0" w:space="0" w:color="auto"/>
        <w:right w:val="none" w:sz="0" w:space="0" w:color="auto"/>
      </w:divBdr>
    </w:div>
    <w:div w:id="1948809247">
      <w:bodyDiv w:val="1"/>
      <w:marLeft w:val="0"/>
      <w:marRight w:val="0"/>
      <w:marTop w:val="0"/>
      <w:marBottom w:val="0"/>
      <w:divBdr>
        <w:top w:val="none" w:sz="0" w:space="0" w:color="auto"/>
        <w:left w:val="none" w:sz="0" w:space="0" w:color="auto"/>
        <w:bottom w:val="none" w:sz="0" w:space="0" w:color="auto"/>
        <w:right w:val="none" w:sz="0" w:space="0" w:color="auto"/>
      </w:divBdr>
    </w:div>
    <w:div w:id="1956669453">
      <w:bodyDiv w:val="1"/>
      <w:marLeft w:val="0"/>
      <w:marRight w:val="0"/>
      <w:marTop w:val="0"/>
      <w:marBottom w:val="0"/>
      <w:divBdr>
        <w:top w:val="none" w:sz="0" w:space="0" w:color="auto"/>
        <w:left w:val="none" w:sz="0" w:space="0" w:color="auto"/>
        <w:bottom w:val="none" w:sz="0" w:space="0" w:color="auto"/>
        <w:right w:val="none" w:sz="0" w:space="0" w:color="auto"/>
      </w:divBdr>
    </w:div>
    <w:div w:id="2019458840">
      <w:bodyDiv w:val="1"/>
      <w:marLeft w:val="0"/>
      <w:marRight w:val="0"/>
      <w:marTop w:val="0"/>
      <w:marBottom w:val="0"/>
      <w:divBdr>
        <w:top w:val="none" w:sz="0" w:space="0" w:color="auto"/>
        <w:left w:val="none" w:sz="0" w:space="0" w:color="auto"/>
        <w:bottom w:val="none" w:sz="0" w:space="0" w:color="auto"/>
        <w:right w:val="none" w:sz="0" w:space="0" w:color="auto"/>
      </w:divBdr>
    </w:div>
    <w:div w:id="2041783972">
      <w:bodyDiv w:val="1"/>
      <w:marLeft w:val="0"/>
      <w:marRight w:val="0"/>
      <w:marTop w:val="0"/>
      <w:marBottom w:val="0"/>
      <w:divBdr>
        <w:top w:val="none" w:sz="0" w:space="0" w:color="auto"/>
        <w:left w:val="none" w:sz="0" w:space="0" w:color="auto"/>
        <w:bottom w:val="none" w:sz="0" w:space="0" w:color="auto"/>
        <w:right w:val="none" w:sz="0" w:space="0" w:color="auto"/>
      </w:divBdr>
      <w:divsChild>
        <w:div w:id="131867190">
          <w:marLeft w:val="0"/>
          <w:marRight w:val="0"/>
          <w:marTop w:val="0"/>
          <w:marBottom w:val="0"/>
          <w:divBdr>
            <w:top w:val="none" w:sz="0" w:space="0" w:color="auto"/>
            <w:left w:val="none" w:sz="0" w:space="0" w:color="auto"/>
            <w:bottom w:val="none" w:sz="0" w:space="0" w:color="auto"/>
            <w:right w:val="none" w:sz="0" w:space="0" w:color="auto"/>
          </w:divBdr>
        </w:div>
      </w:divsChild>
    </w:div>
    <w:div w:id="2048218647">
      <w:bodyDiv w:val="1"/>
      <w:marLeft w:val="0"/>
      <w:marRight w:val="0"/>
      <w:marTop w:val="0"/>
      <w:marBottom w:val="0"/>
      <w:divBdr>
        <w:top w:val="none" w:sz="0" w:space="0" w:color="auto"/>
        <w:left w:val="none" w:sz="0" w:space="0" w:color="auto"/>
        <w:bottom w:val="none" w:sz="0" w:space="0" w:color="auto"/>
        <w:right w:val="none" w:sz="0" w:space="0" w:color="auto"/>
      </w:divBdr>
    </w:div>
    <w:div w:id="2086339511">
      <w:bodyDiv w:val="1"/>
      <w:marLeft w:val="0"/>
      <w:marRight w:val="0"/>
      <w:marTop w:val="0"/>
      <w:marBottom w:val="0"/>
      <w:divBdr>
        <w:top w:val="none" w:sz="0" w:space="0" w:color="auto"/>
        <w:left w:val="none" w:sz="0" w:space="0" w:color="auto"/>
        <w:bottom w:val="none" w:sz="0" w:space="0" w:color="auto"/>
        <w:right w:val="none" w:sz="0" w:space="0" w:color="auto"/>
      </w:divBdr>
    </w:div>
    <w:div w:id="21437687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mwautoblok.com/de/de/" TargetMode="External"/><Relationship Id="rId13" Type="http://schemas.openxmlformats.org/officeDocument/2006/relationships/hyperlink" Target="https://www.smw-electronics.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mw-autoblok.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smw-electronics.d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BB36A-E875-4756-9B59-C333EFE1F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810</Words>
  <Characters>5103</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Köhler + Partner</Company>
  <LinksUpToDate>false</LinksUpToDate>
  <CharactersWithSpaces>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Teubler</dc:creator>
  <dc:description/>
  <cp:lastModifiedBy>EDS</cp:lastModifiedBy>
  <cp:revision>287</cp:revision>
  <cp:lastPrinted>2026-02-04T12:01:00Z</cp:lastPrinted>
  <dcterms:created xsi:type="dcterms:W3CDTF">2026-02-06T15:15:00Z</dcterms:created>
  <dcterms:modified xsi:type="dcterms:W3CDTF">2026-04-14T11:10:00Z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Köhler + Partner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