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9CFF0C" w14:textId="77777777" w:rsidR="003A69FD" w:rsidRPr="00C83B72" w:rsidRDefault="003A69FD" w:rsidP="00C83B72">
      <w:pPr>
        <w:widowControl w:val="0"/>
        <w:suppressAutoHyphens/>
        <w:autoSpaceDE w:val="0"/>
        <w:autoSpaceDN w:val="0"/>
        <w:adjustRightInd w:val="0"/>
        <w:spacing w:line="288" w:lineRule="auto"/>
        <w:jc w:val="right"/>
        <w:rPr>
          <w:rFonts w:ascii="Arial" w:hAnsi="Arial" w:cs="Arial"/>
          <w:color w:val="000000" w:themeColor="text1"/>
          <w:sz w:val="22"/>
          <w:szCs w:val="22"/>
        </w:rPr>
      </w:pPr>
    </w:p>
    <w:p w14:paraId="6E6AC211" w14:textId="77777777" w:rsidR="003A69FD" w:rsidRPr="00C83B72" w:rsidRDefault="003A69FD" w:rsidP="00C83B72">
      <w:pPr>
        <w:widowControl w:val="0"/>
        <w:suppressAutoHyphens/>
        <w:autoSpaceDE w:val="0"/>
        <w:autoSpaceDN w:val="0"/>
        <w:adjustRightInd w:val="0"/>
        <w:spacing w:line="288" w:lineRule="auto"/>
        <w:jc w:val="right"/>
        <w:rPr>
          <w:rFonts w:ascii="Arial" w:hAnsi="Arial" w:cs="Arial"/>
          <w:color w:val="000000" w:themeColor="text1"/>
          <w:sz w:val="22"/>
          <w:szCs w:val="22"/>
        </w:rPr>
      </w:pPr>
    </w:p>
    <w:p w14:paraId="3D3A8D1F" w14:textId="7F9AC042" w:rsidR="009476ED" w:rsidRPr="00C83B72" w:rsidRDefault="00C83B72" w:rsidP="00C83B72">
      <w:pPr>
        <w:widowControl w:val="0"/>
        <w:suppressAutoHyphens/>
        <w:autoSpaceDE w:val="0"/>
        <w:autoSpaceDN w:val="0"/>
        <w:adjustRightInd w:val="0"/>
        <w:spacing w:line="288" w:lineRule="auto"/>
        <w:jc w:val="right"/>
        <w:rPr>
          <w:rFonts w:ascii="Arial" w:hAnsi="Arial" w:cs="Arial"/>
          <w:color w:val="000000" w:themeColor="text1"/>
          <w:sz w:val="22"/>
          <w:szCs w:val="22"/>
          <w:lang w:val="nl-NL"/>
        </w:rPr>
      </w:pPr>
      <w:r w:rsidRPr="00C83B72">
        <w:rPr>
          <w:rFonts w:ascii="Arial" w:hAnsi="Arial" w:cs="Arial"/>
          <w:color w:val="000000" w:themeColor="text1"/>
          <w:sz w:val="22"/>
          <w:szCs w:val="22"/>
          <w:lang w:val="nl-NL"/>
        </w:rPr>
        <w:t>21</w:t>
      </w:r>
      <w:r w:rsidR="00C17F4C" w:rsidRPr="00C83B72">
        <w:rPr>
          <w:rFonts w:ascii="Arial" w:hAnsi="Arial" w:cs="Arial"/>
          <w:color w:val="000000" w:themeColor="text1"/>
          <w:sz w:val="22"/>
          <w:szCs w:val="22"/>
          <w:lang w:val="nl-NL"/>
        </w:rPr>
        <w:t xml:space="preserve"> </w:t>
      </w:r>
      <w:r w:rsidRPr="00C83B72">
        <w:rPr>
          <w:rFonts w:ascii="Arial" w:hAnsi="Arial" w:cs="Arial"/>
          <w:color w:val="000000" w:themeColor="text1"/>
          <w:sz w:val="22"/>
          <w:szCs w:val="22"/>
          <w:lang w:val="nl-NL"/>
        </w:rPr>
        <w:t>juli</w:t>
      </w:r>
      <w:r w:rsidR="001F028E" w:rsidRPr="00C83B72">
        <w:rPr>
          <w:rFonts w:ascii="Arial" w:hAnsi="Arial" w:cs="Arial"/>
          <w:color w:val="000000" w:themeColor="text1"/>
          <w:sz w:val="22"/>
          <w:szCs w:val="22"/>
          <w:lang w:val="nl-NL"/>
        </w:rPr>
        <w:t xml:space="preserve"> 2026</w:t>
      </w:r>
    </w:p>
    <w:p w14:paraId="02CAD11F" w14:textId="77777777" w:rsidR="00B82E56" w:rsidRPr="00C83B72" w:rsidRDefault="00B82E56" w:rsidP="00C83B72">
      <w:pPr>
        <w:widowControl w:val="0"/>
        <w:suppressAutoHyphens/>
        <w:autoSpaceDE w:val="0"/>
        <w:autoSpaceDN w:val="0"/>
        <w:adjustRightInd w:val="0"/>
        <w:spacing w:line="288" w:lineRule="auto"/>
        <w:rPr>
          <w:rFonts w:ascii="Arial" w:hAnsi="Arial" w:cs="Arial"/>
          <w:bCs/>
          <w:sz w:val="22"/>
          <w:szCs w:val="22"/>
          <w:lang w:val="nl-NL"/>
        </w:rPr>
      </w:pPr>
    </w:p>
    <w:p w14:paraId="5910712F" w14:textId="77777777" w:rsidR="009349BD" w:rsidRPr="00C83B72" w:rsidRDefault="009349BD" w:rsidP="00C83B72">
      <w:pPr>
        <w:widowControl w:val="0"/>
        <w:suppressAutoHyphens/>
        <w:autoSpaceDE w:val="0"/>
        <w:autoSpaceDN w:val="0"/>
        <w:adjustRightInd w:val="0"/>
        <w:spacing w:line="288" w:lineRule="auto"/>
        <w:rPr>
          <w:rFonts w:ascii="Arial" w:hAnsi="Arial" w:cs="Arial"/>
          <w:bCs/>
          <w:sz w:val="22"/>
          <w:szCs w:val="22"/>
          <w:lang w:val="nl-NL"/>
        </w:rPr>
      </w:pPr>
    </w:p>
    <w:p w14:paraId="5534E87D" w14:textId="5BA007C9" w:rsidR="0012515A" w:rsidRPr="00C83B72" w:rsidRDefault="009402EC" w:rsidP="00C83B72">
      <w:pPr>
        <w:suppressAutoHyphens/>
        <w:spacing w:line="288" w:lineRule="auto"/>
        <w:rPr>
          <w:rFonts w:ascii="Arial" w:hAnsi="Arial" w:cs="Arial"/>
          <w:b/>
          <w:bCs/>
          <w:sz w:val="22"/>
          <w:szCs w:val="22"/>
          <w:lang w:val="nl-NL"/>
        </w:rPr>
      </w:pPr>
      <w:r w:rsidRPr="00C83B72">
        <w:rPr>
          <w:rFonts w:ascii="Arial" w:hAnsi="Arial" w:cs="Arial"/>
          <w:b/>
          <w:bCs/>
          <w:sz w:val="22"/>
          <w:szCs w:val="22"/>
          <w:lang w:val="nl-NL"/>
        </w:rPr>
        <w:t>Rollon op de AMB 2026</w:t>
      </w:r>
    </w:p>
    <w:p w14:paraId="11737583" w14:textId="77777777" w:rsidR="009402EC" w:rsidRPr="00C83B72" w:rsidRDefault="009402EC" w:rsidP="00C83B72">
      <w:pPr>
        <w:suppressAutoHyphens/>
        <w:spacing w:line="288" w:lineRule="auto"/>
        <w:rPr>
          <w:rFonts w:ascii="Arial" w:hAnsi="Arial" w:cs="Arial"/>
          <w:sz w:val="22"/>
          <w:szCs w:val="22"/>
          <w:lang w:val="nl-NL"/>
        </w:rPr>
      </w:pPr>
      <w:r w:rsidRPr="00C83B72">
        <w:rPr>
          <w:rFonts w:ascii="Arial" w:hAnsi="Arial" w:cs="Arial"/>
          <w:sz w:val="22"/>
          <w:szCs w:val="22"/>
          <w:lang w:val="nl-NL"/>
        </w:rPr>
        <w:t>Kogelomloopspindels met hoge prestaties voor bewerkingsmaschines</w:t>
      </w:r>
    </w:p>
    <w:p w14:paraId="156FD5C5" w14:textId="77777777" w:rsidR="009402EC" w:rsidRPr="00C83B72" w:rsidRDefault="009402EC" w:rsidP="00C83B72">
      <w:pPr>
        <w:suppressAutoHyphens/>
        <w:spacing w:line="288" w:lineRule="auto"/>
        <w:rPr>
          <w:rFonts w:ascii="Arial" w:hAnsi="Arial" w:cs="Arial"/>
          <w:sz w:val="22"/>
          <w:szCs w:val="22"/>
          <w:lang w:val="nl-NL"/>
        </w:rPr>
      </w:pPr>
    </w:p>
    <w:p w14:paraId="7E689C5D" w14:textId="487011D1" w:rsidR="009402EC" w:rsidRPr="00C83B72" w:rsidRDefault="009402EC" w:rsidP="00C83B72">
      <w:pPr>
        <w:suppressAutoHyphens/>
        <w:spacing w:line="288" w:lineRule="auto"/>
        <w:rPr>
          <w:rFonts w:ascii="Arial" w:hAnsi="Arial" w:cs="Arial"/>
          <w:b/>
          <w:color w:val="000000"/>
          <w:sz w:val="22"/>
          <w:szCs w:val="22"/>
          <w:lang w:val="nl-NL"/>
        </w:rPr>
      </w:pPr>
      <w:r w:rsidRPr="00C83B72">
        <w:rPr>
          <w:rFonts w:ascii="Arial" w:hAnsi="Arial" w:cs="Arial"/>
          <w:b/>
          <w:color w:val="000000"/>
          <w:sz w:val="22"/>
          <w:szCs w:val="22"/>
          <w:lang w:val="nl-NL"/>
        </w:rPr>
        <w:t xml:space="preserve">Op de AMB 2026 in Stuttgart presenteert </w:t>
      </w:r>
      <w:hyperlink r:id="rId8" w:history="1">
        <w:r w:rsidRPr="00C83B72">
          <w:rPr>
            <w:rStyle w:val="Hyperlink"/>
            <w:rFonts w:ascii="Arial" w:hAnsi="Arial" w:cs="Arial"/>
            <w:b/>
            <w:sz w:val="22"/>
            <w:szCs w:val="22"/>
            <w:lang w:val="nl-NL"/>
          </w:rPr>
          <w:t>Rollon</w:t>
        </w:r>
      </w:hyperlink>
      <w:r w:rsidR="007D3DDC" w:rsidRPr="00C83B72">
        <w:rPr>
          <w:rFonts w:ascii="Arial" w:hAnsi="Arial" w:cs="Arial"/>
          <w:b/>
          <w:color w:val="000000"/>
          <w:sz w:val="22"/>
          <w:szCs w:val="22"/>
          <w:lang w:val="nl-NL"/>
        </w:rPr>
        <w:t xml:space="preserve"> </w:t>
      </w:r>
      <w:proofErr w:type="spellStart"/>
      <w:r w:rsidR="007D3DDC" w:rsidRPr="00C83B72">
        <w:rPr>
          <w:rFonts w:ascii="Arial" w:hAnsi="Arial" w:cs="Arial"/>
          <w:b/>
          <w:color w:val="000000"/>
          <w:sz w:val="22"/>
          <w:szCs w:val="22"/>
          <w:lang w:val="nl-NL"/>
        </w:rPr>
        <w:t>Shuton-Ipiranga</w:t>
      </w:r>
      <w:proofErr w:type="spellEnd"/>
      <w:r w:rsidR="007D3DDC" w:rsidRPr="00C83B72">
        <w:rPr>
          <w:rFonts w:ascii="Arial" w:hAnsi="Arial" w:cs="Arial"/>
          <w:b/>
          <w:color w:val="000000"/>
          <w:sz w:val="22"/>
          <w:szCs w:val="22"/>
          <w:lang w:val="nl-NL"/>
        </w:rPr>
        <w:t xml:space="preserve"> </w:t>
      </w:r>
      <w:r w:rsidRPr="00C83B72">
        <w:rPr>
          <w:rFonts w:ascii="Arial" w:hAnsi="Arial" w:cs="Arial"/>
          <w:b/>
          <w:color w:val="000000"/>
          <w:sz w:val="22"/>
          <w:szCs w:val="22"/>
          <w:lang w:val="nl-NL"/>
        </w:rPr>
        <w:t xml:space="preserve">van 15 tot en met 19 september krachtige lineaire techniekoplossingen voor de bouw van bewerkingsmaschines. De nadruk ligt vooral op de </w:t>
      </w:r>
      <w:r w:rsidRPr="00C83B72">
        <w:rPr>
          <w:rFonts w:ascii="Arial" w:hAnsi="Arial" w:cs="Arial"/>
          <w:b/>
          <w:color w:val="0D0D0D" w:themeColor="text1" w:themeTint="F2"/>
          <w:sz w:val="22"/>
          <w:szCs w:val="22"/>
          <w:lang w:val="nl-NL" w:eastAsia="it-IT"/>
        </w:rPr>
        <w:t xml:space="preserve">hoogwaardige kogelomloopspindels </w:t>
      </w:r>
      <w:r w:rsidR="00324C8F" w:rsidRPr="00C83B72">
        <w:rPr>
          <w:rFonts w:ascii="Arial" w:hAnsi="Arial" w:cs="Arial"/>
          <w:b/>
          <w:color w:val="0D0D0D" w:themeColor="text1" w:themeTint="F2"/>
          <w:sz w:val="22"/>
          <w:szCs w:val="22"/>
          <w:lang w:val="nl-NL" w:eastAsia="it-IT"/>
        </w:rPr>
        <w:t xml:space="preserve">van het bedrijf. </w:t>
      </w:r>
      <w:r w:rsidRPr="00C83B72">
        <w:rPr>
          <w:rFonts w:ascii="Arial" w:hAnsi="Arial" w:cs="Arial"/>
          <w:b/>
          <w:sz w:val="22"/>
          <w:szCs w:val="22"/>
          <w:lang w:val="nl-NL"/>
        </w:rPr>
        <w:t xml:space="preserve">De aandrijfelementen maken nauwkeurige bewegingen mogelijk bij hoge stijfheid en een lange levensduur en </w:t>
      </w:r>
      <w:r w:rsidRPr="00C83B72">
        <w:rPr>
          <w:rFonts w:ascii="Arial" w:hAnsi="Arial" w:cs="Arial"/>
          <w:b/>
          <w:bCs/>
          <w:sz w:val="22"/>
          <w:szCs w:val="22"/>
          <w:lang w:val="nl-NL"/>
        </w:rPr>
        <w:t>zijn perfect geschikt voor veeleisende toepassingen in bewerkingsmaschines.</w:t>
      </w:r>
    </w:p>
    <w:p w14:paraId="0E4385AA" w14:textId="77777777" w:rsidR="009402EC" w:rsidRPr="00C83B72" w:rsidRDefault="009402EC" w:rsidP="00C83B72">
      <w:pPr>
        <w:suppressAutoHyphens/>
        <w:spacing w:line="288" w:lineRule="auto"/>
        <w:rPr>
          <w:rFonts w:ascii="Arial" w:hAnsi="Arial" w:cs="Arial"/>
          <w:bCs/>
          <w:color w:val="000000"/>
          <w:sz w:val="22"/>
          <w:szCs w:val="22"/>
          <w:lang w:val="nl-NL"/>
        </w:rPr>
      </w:pPr>
    </w:p>
    <w:p w14:paraId="4F6B7132" w14:textId="531A54BC" w:rsidR="009402EC" w:rsidRPr="00C83B72" w:rsidRDefault="009402EC" w:rsidP="00C83B72">
      <w:pPr>
        <w:suppressAutoHyphens/>
        <w:spacing w:line="288" w:lineRule="auto"/>
        <w:rPr>
          <w:rFonts w:ascii="Arial" w:hAnsi="Arial" w:cs="Arial"/>
          <w:sz w:val="22"/>
          <w:szCs w:val="22"/>
          <w:lang w:val="nl-NL"/>
        </w:rPr>
      </w:pPr>
      <w:r w:rsidRPr="00C83B72">
        <w:rPr>
          <w:rFonts w:ascii="Arial" w:hAnsi="Arial" w:cs="Arial"/>
          <w:sz w:val="22"/>
          <w:szCs w:val="22"/>
          <w:lang w:val="nl-NL"/>
        </w:rPr>
        <w:t xml:space="preserve">De </w:t>
      </w:r>
      <w:r w:rsidR="004326A5" w:rsidRPr="00C83B72">
        <w:rPr>
          <w:rFonts w:ascii="Arial" w:hAnsi="Arial" w:cs="Arial"/>
          <w:sz w:val="22"/>
          <w:szCs w:val="22"/>
          <w:lang w:val="nl-NL"/>
        </w:rPr>
        <w:t xml:space="preserve">lineaire techniekoplossingen van Rollon </w:t>
      </w:r>
      <w:r w:rsidRPr="00C83B72">
        <w:rPr>
          <w:rFonts w:ascii="Arial" w:hAnsi="Arial" w:cs="Arial"/>
          <w:sz w:val="22"/>
          <w:szCs w:val="22"/>
          <w:lang w:val="nl-NL"/>
        </w:rPr>
        <w:t xml:space="preserve">staan voor proceszekerheid, dynamiek en precisie bij continu gebruik en dragen in belangrijke mate bij aan een hoge productiviteit, constante productkwaliteit en een betrouwbare werking. Welke voordelen dit oplevert voor concrete toepassingen </w:t>
      </w:r>
      <w:r w:rsidR="00B06332" w:rsidRPr="00C83B72">
        <w:rPr>
          <w:rFonts w:ascii="Arial" w:hAnsi="Arial" w:cs="Arial"/>
          <w:sz w:val="22"/>
          <w:szCs w:val="22"/>
          <w:lang w:val="nl-NL"/>
        </w:rPr>
        <w:t xml:space="preserve">op het gebied </w:t>
      </w:r>
      <w:hyperlink r:id="rId9" w:history="1">
        <w:r w:rsidR="00E93C44" w:rsidRPr="00C83B72">
          <w:rPr>
            <w:rStyle w:val="Hyperlink"/>
            <w:rFonts w:ascii="Arial" w:hAnsi="Arial" w:cs="Arial"/>
            <w:sz w:val="22"/>
            <w:szCs w:val="22"/>
            <w:lang w:val="nl-NL"/>
          </w:rPr>
          <w:t>van metaalbewerking</w:t>
        </w:r>
      </w:hyperlink>
      <w:r w:rsidRPr="00C83B72">
        <w:rPr>
          <w:rFonts w:ascii="Arial" w:hAnsi="Arial" w:cs="Arial"/>
          <w:sz w:val="22"/>
          <w:szCs w:val="22"/>
          <w:lang w:val="nl-NL"/>
        </w:rPr>
        <w:t>, kunnen bezoekers van de AMB 2026 ontdekken op de Rollon-Shuton-Ipiranga-stand in hal 6, stand D64. Een belangrijk aandachtspunt zijn daarbij de kogelomloopspindels van het merk Shuton-Ipiranga.</w:t>
      </w:r>
    </w:p>
    <w:p w14:paraId="67E26BF8" w14:textId="77777777" w:rsidR="009402EC" w:rsidRPr="00C83B72" w:rsidRDefault="009402EC" w:rsidP="00C83B72">
      <w:pPr>
        <w:suppressAutoHyphens/>
        <w:spacing w:line="288" w:lineRule="auto"/>
        <w:rPr>
          <w:rFonts w:ascii="Arial" w:hAnsi="Arial" w:cs="Arial"/>
          <w:sz w:val="22"/>
          <w:szCs w:val="22"/>
          <w:lang w:val="nl-NL"/>
        </w:rPr>
      </w:pPr>
    </w:p>
    <w:p w14:paraId="7454FD01" w14:textId="77777777" w:rsidR="009402EC" w:rsidRPr="00C83B72" w:rsidRDefault="009402EC" w:rsidP="00C83B72">
      <w:pPr>
        <w:suppressAutoHyphens/>
        <w:spacing w:line="288" w:lineRule="auto"/>
        <w:rPr>
          <w:rFonts w:ascii="Arial" w:hAnsi="Arial" w:cs="Arial"/>
          <w:b/>
          <w:bCs/>
          <w:sz w:val="22"/>
          <w:szCs w:val="22"/>
          <w:lang w:val="nl-NL"/>
        </w:rPr>
      </w:pPr>
      <w:r w:rsidRPr="00C83B72">
        <w:rPr>
          <w:rFonts w:ascii="Arial" w:hAnsi="Arial" w:cs="Arial"/>
          <w:b/>
          <w:bCs/>
          <w:sz w:val="22"/>
          <w:szCs w:val="22"/>
          <w:lang w:val="nl-NL"/>
        </w:rPr>
        <w:t>Kogelomloopspindels met hoge prestaties voor bewerkingsmaschines</w:t>
      </w:r>
    </w:p>
    <w:p w14:paraId="7B7B0F7D" w14:textId="77777777" w:rsidR="009402EC" w:rsidRPr="00C83B72" w:rsidRDefault="009402EC" w:rsidP="00C83B72">
      <w:pPr>
        <w:suppressAutoHyphens/>
        <w:spacing w:line="288" w:lineRule="auto"/>
        <w:rPr>
          <w:rFonts w:ascii="Arial" w:hAnsi="Arial" w:cs="Arial"/>
          <w:sz w:val="22"/>
          <w:szCs w:val="22"/>
          <w:lang w:val="nl-NL"/>
        </w:rPr>
      </w:pPr>
      <w:r w:rsidRPr="00C83B72">
        <w:rPr>
          <w:rFonts w:ascii="Arial" w:hAnsi="Arial" w:cs="Arial"/>
          <w:sz w:val="22"/>
          <w:szCs w:val="22"/>
          <w:lang w:val="nl-NL"/>
        </w:rPr>
        <w:t>Shuton-Ipiranga, onderdeel van de Rollon-groep, staat bekend om zijn uiterst nauwkeurige kogelomloopspindels. Het bedrijf produceert deze met diameters van 20 tot 160 mm, steeklengtes van 5 tot 80 mm en ononderbroken lengtes tot 15 meter. Het aanbod omvat uitvoeringen in de tolerantieklassen ISO 1, 3, 5 en 7, verschillende moertypes met en zonder voorspanning, evenals diverse omleidingssystemen. Voor de metaalbewerking zijn met name de productlijnen XP Xtrem Position en XL Xtrem Load geschikt. De oplossingen bieden hoge prestaties en betrouwbaarheid en maken efficiënte, proceszekere verspaningsprocessen mogelijk.</w:t>
      </w:r>
    </w:p>
    <w:p w14:paraId="3B0E1F7A" w14:textId="77777777" w:rsidR="009402EC" w:rsidRPr="00C83B72" w:rsidRDefault="009402EC" w:rsidP="00C83B72">
      <w:pPr>
        <w:suppressAutoHyphens/>
        <w:spacing w:line="288" w:lineRule="auto"/>
        <w:rPr>
          <w:rFonts w:ascii="Arial" w:hAnsi="Arial" w:cs="Arial"/>
          <w:sz w:val="22"/>
          <w:szCs w:val="22"/>
          <w:lang w:val="nl-NL"/>
        </w:rPr>
      </w:pPr>
    </w:p>
    <w:p w14:paraId="27DA68E8" w14:textId="77777777" w:rsidR="009402EC" w:rsidRPr="00C83B72" w:rsidRDefault="009402EC" w:rsidP="00C83B72">
      <w:pPr>
        <w:suppressAutoHyphens/>
        <w:spacing w:line="288" w:lineRule="auto"/>
        <w:rPr>
          <w:rFonts w:ascii="Arial" w:hAnsi="Arial" w:cs="Arial"/>
          <w:b/>
          <w:bCs/>
          <w:sz w:val="22"/>
          <w:szCs w:val="22"/>
          <w:lang w:val="nl-NL"/>
        </w:rPr>
      </w:pPr>
      <w:r w:rsidRPr="00C83B72">
        <w:rPr>
          <w:rFonts w:ascii="Arial" w:hAnsi="Arial" w:cs="Arial"/>
          <w:b/>
          <w:bCs/>
          <w:sz w:val="22"/>
          <w:szCs w:val="22"/>
          <w:lang w:val="nl-NL"/>
        </w:rPr>
        <w:t>XP: kogelomloopspindels voor positioneringstoepassingen</w:t>
      </w:r>
    </w:p>
    <w:p w14:paraId="00F7611B" w14:textId="6F1D5B6E" w:rsidR="009402EC" w:rsidRPr="00C83B72" w:rsidRDefault="009402EC" w:rsidP="00C83B72">
      <w:pPr>
        <w:suppressAutoHyphens/>
        <w:spacing w:line="288" w:lineRule="auto"/>
        <w:rPr>
          <w:rFonts w:ascii="Arial" w:hAnsi="Arial" w:cs="Arial"/>
          <w:sz w:val="22"/>
          <w:szCs w:val="22"/>
          <w:lang w:val="nl-NL"/>
        </w:rPr>
      </w:pPr>
      <w:hyperlink r:id="rId10" w:history="1">
        <w:r w:rsidRPr="00C83B72">
          <w:rPr>
            <w:rStyle w:val="Hyperlink"/>
            <w:rFonts w:ascii="Arial" w:hAnsi="Arial" w:cs="Arial"/>
            <w:sz w:val="22"/>
            <w:szCs w:val="22"/>
            <w:lang w:val="nl-NL"/>
          </w:rPr>
          <w:t xml:space="preserve">De XP </w:t>
        </w:r>
        <w:proofErr w:type="spellStart"/>
        <w:r w:rsidRPr="00C83B72">
          <w:rPr>
            <w:rStyle w:val="Hyperlink"/>
            <w:rFonts w:ascii="Arial" w:hAnsi="Arial" w:cs="Arial"/>
            <w:sz w:val="22"/>
            <w:szCs w:val="22"/>
            <w:lang w:val="nl-NL"/>
          </w:rPr>
          <w:t>Xtrem</w:t>
        </w:r>
        <w:proofErr w:type="spellEnd"/>
        <w:r w:rsidRPr="00C83B72">
          <w:rPr>
            <w:rStyle w:val="Hyperlink"/>
            <w:rFonts w:ascii="Arial" w:hAnsi="Arial" w:cs="Arial"/>
            <w:sz w:val="22"/>
            <w:szCs w:val="22"/>
            <w:lang w:val="nl-NL"/>
          </w:rPr>
          <w:t xml:space="preserve"> </w:t>
        </w:r>
        <w:proofErr w:type="spellStart"/>
        <w:r w:rsidRPr="00C83B72">
          <w:rPr>
            <w:rStyle w:val="Hyperlink"/>
            <w:rFonts w:ascii="Arial" w:hAnsi="Arial" w:cs="Arial"/>
            <w:sz w:val="22"/>
            <w:szCs w:val="22"/>
            <w:lang w:val="nl-NL"/>
          </w:rPr>
          <w:t>Position</w:t>
        </w:r>
        <w:proofErr w:type="spellEnd"/>
        <w:r w:rsidRPr="00C83B72">
          <w:rPr>
            <w:rStyle w:val="Hyperlink"/>
            <w:rFonts w:ascii="Arial" w:hAnsi="Arial" w:cs="Arial"/>
            <w:sz w:val="22"/>
            <w:szCs w:val="22"/>
            <w:lang w:val="nl-NL"/>
          </w:rPr>
          <w:t>-productfamilie</w:t>
        </w:r>
      </w:hyperlink>
      <w:r w:rsidRPr="00C83B72">
        <w:rPr>
          <w:rFonts w:ascii="Arial" w:hAnsi="Arial" w:cs="Arial"/>
          <w:sz w:val="22"/>
          <w:szCs w:val="22"/>
          <w:lang w:val="nl-NL"/>
        </w:rPr>
        <w:t xml:space="preserve"> is ontwikkeld met bijzondere aandacht voor lineaire bewegingen in bewerkingsmaschines en onderscheidt zich door een hoge stijfheid, dynamiek en positioneringsnauwkeurigheid. De serie is verkrijgbaar in twee uitvoeringen – COMPLEX en PRIME – en maakt een hoog aantal cycli mogelijk bij absolute betrouwbaarheid. De COMPLEX-serie is ontworpen voor hoge snelheden en belastingen en wordt onder andere toegepast in vijfassige en grote bewerkingscentra, meerassige machines en machines voor matrijsbewerking. De PRIME-serie omvat uiterst nauwkeurige kogelomloopspindels met een kleine spoed voor toepassingen met gemiddelde snelheid, </w:t>
      </w:r>
      <w:r w:rsidRPr="00C83B72">
        <w:rPr>
          <w:rFonts w:ascii="Arial" w:hAnsi="Arial" w:cs="Arial"/>
          <w:sz w:val="22"/>
          <w:szCs w:val="22"/>
          <w:lang w:val="nl-NL"/>
        </w:rPr>
        <w:lastRenderedPageBreak/>
        <w:t>bijvoorbeeld in slijpmachines of vonkerosiemachines. Met deze serie wordt ook bij korte verplaatsingsafstanden een soepele draaiende beweging bereikt.</w:t>
      </w:r>
    </w:p>
    <w:p w14:paraId="2D54ED9A" w14:textId="77777777" w:rsidR="009402EC" w:rsidRPr="00C83B72" w:rsidRDefault="009402EC" w:rsidP="00C83B72">
      <w:pPr>
        <w:suppressAutoHyphens/>
        <w:spacing w:line="288" w:lineRule="auto"/>
        <w:rPr>
          <w:rFonts w:ascii="Arial" w:hAnsi="Arial" w:cs="Arial"/>
          <w:sz w:val="22"/>
          <w:szCs w:val="22"/>
          <w:lang w:val="nl-NL"/>
        </w:rPr>
      </w:pPr>
    </w:p>
    <w:p w14:paraId="2E2BE78B" w14:textId="77777777" w:rsidR="009402EC" w:rsidRPr="00C83B72" w:rsidRDefault="009402EC" w:rsidP="00C83B72">
      <w:pPr>
        <w:suppressAutoHyphens/>
        <w:spacing w:line="288" w:lineRule="auto"/>
        <w:rPr>
          <w:rFonts w:ascii="Arial" w:hAnsi="Arial" w:cs="Arial"/>
          <w:b/>
          <w:bCs/>
          <w:sz w:val="22"/>
          <w:szCs w:val="22"/>
          <w:lang w:val="nl-NL"/>
        </w:rPr>
      </w:pPr>
      <w:r w:rsidRPr="00C83B72">
        <w:rPr>
          <w:rFonts w:ascii="Arial" w:hAnsi="Arial" w:cs="Arial"/>
          <w:b/>
          <w:bCs/>
          <w:sz w:val="22"/>
          <w:szCs w:val="22"/>
          <w:lang w:val="nl-NL"/>
        </w:rPr>
        <w:t>XL: kogelomloopspindels voor zware toepassingen</w:t>
      </w:r>
    </w:p>
    <w:p w14:paraId="655E801F" w14:textId="6A1123CF" w:rsidR="009402EC" w:rsidRPr="00C83B72" w:rsidRDefault="009402EC" w:rsidP="00C83B72">
      <w:pPr>
        <w:suppressAutoHyphens/>
        <w:spacing w:line="288" w:lineRule="auto"/>
        <w:rPr>
          <w:rFonts w:ascii="Arial" w:hAnsi="Arial" w:cs="Arial"/>
          <w:sz w:val="22"/>
          <w:szCs w:val="22"/>
          <w:lang w:val="nl-NL"/>
        </w:rPr>
      </w:pPr>
      <w:r w:rsidRPr="00C83B72">
        <w:rPr>
          <w:rFonts w:ascii="Arial" w:hAnsi="Arial" w:cs="Arial"/>
          <w:sz w:val="22"/>
          <w:szCs w:val="22"/>
          <w:lang w:val="nl-NL"/>
        </w:rPr>
        <w:t xml:space="preserve">Als er actuatoren nodig zijn die tegen zware belastingen bestand zijn, onder andere in de sectoren spuitgieten, energie, hefsystemen en persen, is de </w:t>
      </w:r>
      <w:hyperlink r:id="rId11" w:history="1">
        <w:r w:rsidRPr="00C83B72">
          <w:rPr>
            <w:rStyle w:val="Hyperlink"/>
            <w:rFonts w:ascii="Arial" w:hAnsi="Arial" w:cs="Arial"/>
            <w:sz w:val="22"/>
            <w:szCs w:val="22"/>
            <w:lang w:val="nl-NL"/>
          </w:rPr>
          <w:t xml:space="preserve">XL </w:t>
        </w:r>
        <w:proofErr w:type="spellStart"/>
        <w:r w:rsidRPr="00C83B72">
          <w:rPr>
            <w:rStyle w:val="Hyperlink"/>
            <w:rFonts w:ascii="Arial" w:hAnsi="Arial" w:cs="Arial"/>
            <w:sz w:val="22"/>
            <w:szCs w:val="22"/>
            <w:lang w:val="nl-NL"/>
          </w:rPr>
          <w:t>Xtrem</w:t>
        </w:r>
        <w:proofErr w:type="spellEnd"/>
        <w:r w:rsidRPr="00C83B72">
          <w:rPr>
            <w:rStyle w:val="Hyperlink"/>
            <w:rFonts w:ascii="Arial" w:hAnsi="Arial" w:cs="Arial"/>
            <w:sz w:val="22"/>
            <w:szCs w:val="22"/>
            <w:lang w:val="nl-NL"/>
          </w:rPr>
          <w:t xml:space="preserve"> Load-productfam</w:t>
        </w:r>
        <w:r w:rsidRPr="00C83B72">
          <w:rPr>
            <w:rStyle w:val="Hyperlink"/>
            <w:rFonts w:ascii="Arial" w:hAnsi="Arial" w:cs="Arial"/>
            <w:sz w:val="22"/>
            <w:szCs w:val="22"/>
            <w:lang w:val="nl-NL"/>
          </w:rPr>
          <w:t>i</w:t>
        </w:r>
        <w:r w:rsidRPr="00C83B72">
          <w:rPr>
            <w:rStyle w:val="Hyperlink"/>
            <w:rFonts w:ascii="Arial" w:hAnsi="Arial" w:cs="Arial"/>
            <w:sz w:val="22"/>
            <w:szCs w:val="22"/>
            <w:lang w:val="nl-NL"/>
          </w:rPr>
          <w:t>lie</w:t>
        </w:r>
      </w:hyperlink>
      <w:r w:rsidRPr="00C83B72">
        <w:rPr>
          <w:rFonts w:ascii="Arial" w:hAnsi="Arial" w:cs="Arial"/>
          <w:sz w:val="22"/>
          <w:szCs w:val="22"/>
          <w:lang w:val="nl-NL"/>
        </w:rPr>
        <w:t xml:space="preserve"> de juiste keuze. De kogelomloopspindels zijn geoptimaliseerd voor zware toepassingen en combineren een hoge belastbaarheid, dynamiek en efficiëntie met een klantspecifiek ontwerp. Voor de verschillende eisen met betrekking tot draagvermogen en snelheid en om een optimale levensduur te bereiken, zijn er drie typen beschikbaar: IML, HDL, PKL.</w:t>
      </w:r>
    </w:p>
    <w:p w14:paraId="02619B02" w14:textId="77777777" w:rsidR="00E805BE" w:rsidRPr="00C83B72" w:rsidRDefault="00E805BE" w:rsidP="00C83B72">
      <w:pPr>
        <w:suppressAutoHyphens/>
        <w:spacing w:line="288" w:lineRule="auto"/>
        <w:rPr>
          <w:rFonts w:ascii="Arial" w:hAnsi="Arial" w:cs="Arial"/>
          <w:sz w:val="22"/>
          <w:szCs w:val="22"/>
          <w:lang w:val="nl-NL"/>
        </w:rPr>
      </w:pPr>
    </w:p>
    <w:p w14:paraId="5D9B09F3" w14:textId="77777777" w:rsidR="00E805BE" w:rsidRPr="00C83B72" w:rsidRDefault="00E805BE" w:rsidP="00C83B72">
      <w:pPr>
        <w:suppressAutoHyphens/>
        <w:spacing w:line="288" w:lineRule="auto"/>
        <w:rPr>
          <w:rFonts w:ascii="Arial" w:hAnsi="Arial" w:cs="Arial"/>
          <w:b/>
          <w:sz w:val="22"/>
          <w:szCs w:val="22"/>
          <w:lang w:val="nl-NL"/>
        </w:rPr>
      </w:pPr>
      <w:r w:rsidRPr="00C83B72">
        <w:rPr>
          <w:rFonts w:ascii="Arial" w:hAnsi="Arial" w:cs="Arial"/>
          <w:b/>
          <w:sz w:val="22"/>
          <w:szCs w:val="22"/>
          <w:lang w:val="nl-NL"/>
        </w:rPr>
        <w:t>Breed aanbod aan oplossingen voor een groot aantal toepassingen</w:t>
      </w:r>
    </w:p>
    <w:p w14:paraId="1FD9A512" w14:textId="1A1ABEBB" w:rsidR="00E805BE" w:rsidRPr="00C83B72" w:rsidRDefault="00E805BE" w:rsidP="00C83B72">
      <w:pPr>
        <w:suppressAutoHyphens/>
        <w:spacing w:line="288" w:lineRule="auto"/>
        <w:rPr>
          <w:rFonts w:ascii="Arial" w:hAnsi="Arial" w:cs="Arial"/>
          <w:sz w:val="22"/>
          <w:szCs w:val="22"/>
          <w:lang w:val="nl-NL"/>
        </w:rPr>
      </w:pPr>
      <w:r w:rsidRPr="00C83B72">
        <w:rPr>
          <w:rFonts w:ascii="Arial" w:hAnsi="Arial" w:cs="Arial"/>
          <w:sz w:val="22"/>
          <w:szCs w:val="22"/>
          <w:lang w:val="nl-NL"/>
        </w:rPr>
        <w:t xml:space="preserve">Daarnaast kunnen bezoekers van de AMB rekenen op een breed product- en oplossingenportfolio voor een snelle en nauwkeurige hantering van onderdelen en gereedschappen. Hiertoe behoren onder andere betrouwbare </w:t>
      </w:r>
      <w:hyperlink r:id="rId12" w:history="1">
        <w:r w:rsidRPr="00C83B72">
          <w:rPr>
            <w:rStyle w:val="Hyperlink"/>
            <w:rFonts w:ascii="Arial" w:hAnsi="Arial" w:cs="Arial"/>
            <w:sz w:val="22"/>
            <w:szCs w:val="22"/>
            <w:lang w:val="nl-NL"/>
          </w:rPr>
          <w:t>profielrailgeleidingen</w:t>
        </w:r>
      </w:hyperlink>
      <w:r w:rsidRPr="00C83B72">
        <w:rPr>
          <w:rFonts w:ascii="Arial" w:hAnsi="Arial" w:cs="Arial"/>
          <w:sz w:val="22"/>
          <w:szCs w:val="22"/>
          <w:lang w:val="nl-NL"/>
        </w:rPr>
        <w:t xml:space="preserve">, </w:t>
      </w:r>
      <w:hyperlink r:id="rId13" w:history="1">
        <w:proofErr w:type="spellStart"/>
        <w:r w:rsidRPr="00C83B72">
          <w:rPr>
            <w:rStyle w:val="Hyperlink"/>
            <w:rFonts w:ascii="Arial" w:hAnsi="Arial" w:cs="Arial"/>
            <w:sz w:val="22"/>
            <w:szCs w:val="22"/>
            <w:lang w:val="nl-NL"/>
          </w:rPr>
          <w:t>zelfuitlijnende</w:t>
        </w:r>
        <w:proofErr w:type="spellEnd"/>
        <w:r w:rsidRPr="00C83B72">
          <w:rPr>
            <w:rStyle w:val="Hyperlink"/>
            <w:rFonts w:ascii="Arial" w:hAnsi="Arial" w:cs="Arial"/>
            <w:sz w:val="22"/>
            <w:szCs w:val="22"/>
            <w:lang w:val="nl-NL"/>
          </w:rPr>
          <w:t xml:space="preserve"> lineaire geleidingen</w:t>
        </w:r>
      </w:hyperlink>
      <w:r w:rsidRPr="00C83B72">
        <w:rPr>
          <w:rFonts w:ascii="Arial" w:hAnsi="Arial" w:cs="Arial"/>
          <w:sz w:val="22"/>
          <w:szCs w:val="22"/>
          <w:lang w:val="nl-NL"/>
        </w:rPr>
        <w:t xml:space="preserve">, krachtige </w:t>
      </w:r>
      <w:hyperlink r:id="rId14" w:history="1">
        <w:r w:rsidRPr="00C83B72">
          <w:rPr>
            <w:rStyle w:val="Hyperlink"/>
            <w:rFonts w:ascii="Arial" w:hAnsi="Arial" w:cs="Arial"/>
            <w:sz w:val="22"/>
            <w:szCs w:val="22"/>
            <w:lang w:val="nl-NL"/>
          </w:rPr>
          <w:t>lineaire actuatoren</w:t>
        </w:r>
      </w:hyperlink>
      <w:r w:rsidRPr="00C83B72">
        <w:rPr>
          <w:rFonts w:ascii="Arial" w:hAnsi="Arial" w:cs="Arial"/>
          <w:sz w:val="22"/>
          <w:szCs w:val="22"/>
          <w:lang w:val="nl-NL"/>
        </w:rPr>
        <w:t xml:space="preserve"> en </w:t>
      </w:r>
      <w:hyperlink r:id="rId15" w:history="1">
        <w:r w:rsidR="00C47C1F" w:rsidRPr="00C83B72">
          <w:rPr>
            <w:rStyle w:val="Hyperlink"/>
            <w:rFonts w:ascii="Arial" w:hAnsi="Arial" w:cs="Arial"/>
            <w:sz w:val="22"/>
            <w:szCs w:val="22"/>
            <w:lang w:val="nl-NL"/>
          </w:rPr>
          <w:t>Stangkoppen</w:t>
        </w:r>
      </w:hyperlink>
      <w:r w:rsidRPr="00C83B72">
        <w:rPr>
          <w:rFonts w:ascii="Arial" w:hAnsi="Arial" w:cs="Arial"/>
          <w:sz w:val="22"/>
          <w:szCs w:val="22"/>
          <w:lang w:val="nl-NL"/>
        </w:rPr>
        <w:t xml:space="preserve">. Of het nu gaat om machinetafels, gereedschapskoppen, automatische machinedeuren, laad- en lossystemen, ladekasten, deuropeningen, verschuifbare bedieningselementen of </w:t>
      </w:r>
      <w:hyperlink r:id="rId16" w:history="1">
        <w:r w:rsidRPr="00C83B72">
          <w:rPr>
            <w:rStyle w:val="Hyperlink"/>
            <w:rFonts w:ascii="Arial" w:hAnsi="Arial" w:cs="Arial"/>
            <w:sz w:val="22"/>
            <w:szCs w:val="22"/>
            <w:lang w:val="nl-NL"/>
          </w:rPr>
          <w:t xml:space="preserve">transferunits voor robots en </w:t>
        </w:r>
        <w:proofErr w:type="spellStart"/>
        <w:r w:rsidRPr="00C83B72">
          <w:rPr>
            <w:rStyle w:val="Hyperlink"/>
            <w:rFonts w:ascii="Arial" w:hAnsi="Arial" w:cs="Arial"/>
            <w:sz w:val="22"/>
            <w:szCs w:val="22"/>
            <w:lang w:val="nl-NL"/>
          </w:rPr>
          <w:t>cobots</w:t>
        </w:r>
        <w:proofErr w:type="spellEnd"/>
      </w:hyperlink>
      <w:r w:rsidRPr="00C83B72">
        <w:rPr>
          <w:rFonts w:ascii="Arial" w:hAnsi="Arial" w:cs="Arial"/>
          <w:sz w:val="22"/>
          <w:szCs w:val="22"/>
          <w:lang w:val="nl-NL"/>
        </w:rPr>
        <w:t xml:space="preserve">: Rollon biedt </w:t>
      </w:r>
      <w:r w:rsidR="00160D2C" w:rsidRPr="00C83B72">
        <w:rPr>
          <w:rFonts w:ascii="Arial" w:hAnsi="Arial" w:cs="Arial"/>
          <w:sz w:val="22"/>
          <w:szCs w:val="22"/>
          <w:lang w:val="nl-NL"/>
        </w:rPr>
        <w:t xml:space="preserve">lineaire techniek </w:t>
      </w:r>
      <w:r w:rsidRPr="00C83B72">
        <w:rPr>
          <w:rFonts w:ascii="Arial" w:hAnsi="Arial" w:cs="Arial"/>
          <w:sz w:val="22"/>
          <w:szCs w:val="22"/>
          <w:lang w:val="nl-NL"/>
        </w:rPr>
        <w:t>voor een breed scala aan toepassingen.</w:t>
      </w:r>
    </w:p>
    <w:p w14:paraId="4F32E486" w14:textId="77777777" w:rsidR="00E805BE" w:rsidRPr="00C83B72" w:rsidRDefault="00E805BE" w:rsidP="00C83B72">
      <w:pPr>
        <w:suppressAutoHyphens/>
        <w:spacing w:line="288" w:lineRule="auto"/>
        <w:rPr>
          <w:rFonts w:ascii="Arial" w:hAnsi="Arial" w:cs="Arial"/>
          <w:sz w:val="22"/>
          <w:szCs w:val="22"/>
          <w:lang w:val="nl-NL"/>
        </w:rPr>
      </w:pPr>
    </w:p>
    <w:p w14:paraId="3ACC0214" w14:textId="77777777" w:rsidR="009402EC" w:rsidRPr="00C83B72" w:rsidRDefault="009402EC" w:rsidP="00C83B72">
      <w:pPr>
        <w:suppressAutoHyphens/>
        <w:spacing w:line="288" w:lineRule="auto"/>
        <w:rPr>
          <w:rFonts w:ascii="Arial" w:hAnsi="Arial" w:cs="Arial"/>
          <w:b/>
          <w:bCs/>
          <w:color w:val="000000" w:themeColor="text1"/>
          <w:sz w:val="22"/>
          <w:szCs w:val="22"/>
          <w:lang w:val="nl-NL"/>
        </w:rPr>
      </w:pPr>
      <w:r w:rsidRPr="00C83B72">
        <w:rPr>
          <w:rFonts w:ascii="Arial" w:hAnsi="Arial" w:cs="Arial"/>
          <w:b/>
          <w:bCs/>
          <w:color w:val="000000" w:themeColor="text1"/>
          <w:sz w:val="22"/>
          <w:szCs w:val="22"/>
          <w:lang w:val="nl-NL"/>
        </w:rPr>
        <w:t>U vindt Rollon en Shuton-Ipiranga op de AMB 2026 in hal 6 op stand D64.</w:t>
      </w:r>
    </w:p>
    <w:p w14:paraId="67CBA1D9" w14:textId="77777777" w:rsidR="009402EC" w:rsidRPr="00C83B72" w:rsidRDefault="009402EC" w:rsidP="00C83B72">
      <w:pPr>
        <w:suppressAutoHyphens/>
        <w:spacing w:line="288" w:lineRule="auto"/>
        <w:rPr>
          <w:rFonts w:ascii="Arial" w:hAnsi="Arial" w:cs="Arial"/>
          <w:sz w:val="22"/>
          <w:szCs w:val="22"/>
          <w:lang w:val="nl-NL"/>
        </w:rPr>
      </w:pPr>
    </w:p>
    <w:p w14:paraId="48655EF7" w14:textId="758CA0CA" w:rsidR="000A6A54" w:rsidRPr="00C83B72" w:rsidRDefault="000A6A54" w:rsidP="00C83B72">
      <w:pPr>
        <w:suppressAutoHyphens/>
        <w:spacing w:line="288" w:lineRule="auto"/>
        <w:rPr>
          <w:rFonts w:ascii="Arial" w:hAnsi="Arial" w:cs="Arial"/>
          <w:sz w:val="22"/>
          <w:szCs w:val="22"/>
          <w:lang w:val="nl-NL"/>
        </w:rPr>
      </w:pPr>
      <w:r w:rsidRPr="00C83B72">
        <w:rPr>
          <w:rFonts w:ascii="Arial" w:hAnsi="Arial" w:cs="Arial"/>
          <w:sz w:val="22"/>
          <w:szCs w:val="22"/>
          <w:lang w:val="nl-NL"/>
        </w:rPr>
        <w:t>(</w:t>
      </w:r>
      <w:r w:rsidR="00AB4688" w:rsidRPr="00C83B72">
        <w:rPr>
          <w:rFonts w:ascii="Arial" w:hAnsi="Arial" w:cs="Arial"/>
          <w:sz w:val="22"/>
          <w:szCs w:val="22"/>
          <w:lang w:val="nl-NL"/>
        </w:rPr>
        <w:t>3.</w:t>
      </w:r>
      <w:r w:rsidR="00C83B72" w:rsidRPr="00C83B72">
        <w:rPr>
          <w:rFonts w:ascii="Arial" w:hAnsi="Arial" w:cs="Arial"/>
          <w:sz w:val="22"/>
          <w:szCs w:val="22"/>
          <w:lang w:val="nl-NL"/>
        </w:rPr>
        <w:t>78</w:t>
      </w:r>
      <w:r w:rsidR="009F0328" w:rsidRPr="00C83B72">
        <w:rPr>
          <w:rFonts w:ascii="Arial" w:hAnsi="Arial" w:cs="Arial"/>
          <w:sz w:val="22"/>
          <w:szCs w:val="22"/>
          <w:lang w:val="nl-NL"/>
        </w:rPr>
        <w:t xml:space="preserve">8 </w:t>
      </w:r>
      <w:r w:rsidRPr="00C83B72">
        <w:rPr>
          <w:rFonts w:ascii="Arial" w:hAnsi="Arial" w:cs="Arial"/>
          <w:sz w:val="22"/>
          <w:szCs w:val="22"/>
          <w:lang w:val="nl-NL"/>
        </w:rPr>
        <w:t>tekens incl. spaties</w:t>
      </w:r>
      <w:r w:rsidR="00C747C2" w:rsidRPr="00C83B72">
        <w:rPr>
          <w:rFonts w:ascii="Arial" w:hAnsi="Arial" w:cs="Arial"/>
          <w:sz w:val="22"/>
          <w:szCs w:val="22"/>
          <w:lang w:val="nl-NL"/>
        </w:rPr>
        <w:t>)</w:t>
      </w:r>
    </w:p>
    <w:p w14:paraId="5671E16E" w14:textId="77777777" w:rsidR="00E24C5C" w:rsidRPr="00C83B72" w:rsidRDefault="00E24C5C" w:rsidP="00C83B72">
      <w:pPr>
        <w:suppressAutoHyphens/>
        <w:spacing w:line="288" w:lineRule="auto"/>
        <w:rPr>
          <w:rFonts w:ascii="Arial" w:hAnsi="Arial" w:cs="Arial"/>
          <w:sz w:val="22"/>
          <w:szCs w:val="22"/>
          <w:lang w:val="nl-NL"/>
        </w:rPr>
      </w:pPr>
    </w:p>
    <w:p w14:paraId="47A0B783" w14:textId="77777777" w:rsidR="0080756C" w:rsidRPr="00C83B72" w:rsidRDefault="0080756C" w:rsidP="00C83B72">
      <w:pPr>
        <w:suppressAutoHyphens/>
        <w:spacing w:line="288" w:lineRule="auto"/>
        <w:rPr>
          <w:rFonts w:ascii="Arial" w:hAnsi="Arial" w:cs="Arial"/>
          <w:sz w:val="22"/>
          <w:szCs w:val="22"/>
          <w:lang w:val="nl-NL"/>
        </w:rPr>
      </w:pPr>
    </w:p>
    <w:p w14:paraId="627CECE5" w14:textId="7CA246BC" w:rsidR="00300E77" w:rsidRPr="00C83B72" w:rsidRDefault="0047337E" w:rsidP="00C83B72">
      <w:pPr>
        <w:suppressAutoHyphens/>
        <w:spacing w:line="288" w:lineRule="auto"/>
        <w:rPr>
          <w:rFonts w:ascii="Arial" w:hAnsi="Arial" w:cs="Arial"/>
          <w:b/>
          <w:sz w:val="22"/>
          <w:szCs w:val="22"/>
          <w:lang w:val="nl-NL"/>
        </w:rPr>
      </w:pPr>
      <w:r w:rsidRPr="00C83B72">
        <w:rPr>
          <w:rFonts w:ascii="Arial" w:hAnsi="Arial" w:cs="Arial"/>
          <w:b/>
          <w:bCs/>
          <w:sz w:val="22"/>
          <w:szCs w:val="22"/>
          <w:lang w:val="nl-NL"/>
        </w:rPr>
        <w:t>Rollon: aandrijftechniek voor alle soorten automatisering</w:t>
      </w:r>
    </w:p>
    <w:p w14:paraId="20D50DB2" w14:textId="24499B1F" w:rsidR="00300E77" w:rsidRPr="00C83B72" w:rsidRDefault="00EB6808" w:rsidP="00C83B72">
      <w:pPr>
        <w:suppressAutoHyphens/>
        <w:spacing w:line="288" w:lineRule="auto"/>
        <w:rPr>
          <w:rFonts w:ascii="Arial" w:hAnsi="Arial" w:cs="Arial"/>
          <w:b/>
          <w:sz w:val="22"/>
          <w:szCs w:val="22"/>
          <w:lang w:val="nl-NL"/>
        </w:rPr>
      </w:pPr>
      <w:r w:rsidRPr="00C83B72">
        <w:rPr>
          <w:rFonts w:ascii="Arial" w:hAnsi="Arial" w:cs="Arial"/>
          <w:bCs/>
          <w:sz w:val="22"/>
          <w:szCs w:val="22"/>
          <w:lang w:val="nl-NL"/>
        </w:rPr>
        <w:t xml:space="preserve">Rollon werd in 1975 opgericht en </w:t>
      </w:r>
      <w:r w:rsidR="00534AC0" w:rsidRPr="00C83B72">
        <w:rPr>
          <w:rFonts w:ascii="Arial" w:hAnsi="Arial" w:cs="Arial"/>
          <w:bCs/>
          <w:sz w:val="22"/>
          <w:szCs w:val="22"/>
          <w:lang w:val="nl-NL"/>
        </w:rPr>
        <w:t xml:space="preserve">is </w:t>
      </w:r>
      <w:r w:rsidR="00092D5E" w:rsidRPr="00C83B72">
        <w:rPr>
          <w:rFonts w:ascii="Arial" w:hAnsi="Arial" w:cs="Arial"/>
          <w:bCs/>
          <w:sz w:val="22"/>
          <w:szCs w:val="22"/>
          <w:lang w:val="nl-NL"/>
        </w:rPr>
        <w:t xml:space="preserve">al </w:t>
      </w:r>
      <w:r w:rsidR="005F5C38" w:rsidRPr="00C83B72">
        <w:rPr>
          <w:rFonts w:ascii="Arial" w:hAnsi="Arial" w:cs="Arial"/>
          <w:bCs/>
          <w:sz w:val="22"/>
          <w:szCs w:val="22"/>
          <w:lang w:val="nl-NL"/>
        </w:rPr>
        <w:t xml:space="preserve">meer dan 50 </w:t>
      </w:r>
      <w:r w:rsidR="00092D5E" w:rsidRPr="00C83B72">
        <w:rPr>
          <w:rFonts w:ascii="Arial" w:hAnsi="Arial" w:cs="Arial"/>
          <w:bCs/>
          <w:sz w:val="22"/>
          <w:szCs w:val="22"/>
          <w:lang w:val="nl-NL"/>
        </w:rPr>
        <w:t xml:space="preserve">jaar gespecialiseerd in de ontwikkeling en productie van lineaire aandrijftechniek. </w:t>
      </w:r>
      <w:r w:rsidR="00477FFE" w:rsidRPr="00C83B72">
        <w:rPr>
          <w:rFonts w:ascii="Arial" w:hAnsi="Arial" w:cs="Arial"/>
          <w:bCs/>
          <w:sz w:val="22"/>
          <w:szCs w:val="22"/>
          <w:lang w:val="nl-NL"/>
        </w:rPr>
        <w:t xml:space="preserve">Sinds 2018 maakt Rollon deel </w:t>
      </w:r>
      <w:r w:rsidR="00E65ADC" w:rsidRPr="00C83B72">
        <w:rPr>
          <w:rFonts w:ascii="Arial" w:hAnsi="Arial" w:cs="Arial"/>
          <w:bCs/>
          <w:sz w:val="22"/>
          <w:szCs w:val="22"/>
          <w:lang w:val="nl-NL"/>
        </w:rPr>
        <w:t xml:space="preserve">uit van </w:t>
      </w:r>
      <w:r w:rsidR="00477FFE" w:rsidRPr="00C83B72">
        <w:rPr>
          <w:rFonts w:ascii="Arial" w:hAnsi="Arial" w:cs="Arial"/>
          <w:bCs/>
          <w:sz w:val="22"/>
          <w:szCs w:val="22"/>
          <w:lang w:val="nl-NL"/>
        </w:rPr>
        <w:t xml:space="preserve">Timken en vertegenwoordigt het de Linear Motion Unit binnen de Industrial Motion Division van Timken. De oplossingen van Rollon worden wereldwijd ingezet </w:t>
      </w:r>
      <w:r w:rsidR="00260991" w:rsidRPr="00C83B72">
        <w:rPr>
          <w:rFonts w:ascii="Arial" w:hAnsi="Arial" w:cs="Arial"/>
          <w:bCs/>
          <w:sz w:val="22"/>
          <w:szCs w:val="22"/>
          <w:lang w:val="nl-NL"/>
        </w:rPr>
        <w:t>in</w:t>
      </w:r>
      <w:r w:rsidR="00477FFE" w:rsidRPr="00C83B72">
        <w:rPr>
          <w:rFonts w:ascii="Arial" w:hAnsi="Arial" w:cs="Arial"/>
          <w:bCs/>
          <w:sz w:val="22"/>
          <w:szCs w:val="22"/>
          <w:lang w:val="nl-NL"/>
        </w:rPr>
        <w:t xml:space="preserve"> industriële automatisering, </w:t>
      </w:r>
      <w:r w:rsidR="00260991" w:rsidRPr="00C83B72">
        <w:rPr>
          <w:rFonts w:ascii="Arial" w:hAnsi="Arial" w:cs="Arial"/>
          <w:bCs/>
          <w:sz w:val="22"/>
          <w:szCs w:val="22"/>
          <w:lang w:val="nl-NL"/>
        </w:rPr>
        <w:t xml:space="preserve">de </w:t>
      </w:r>
      <w:r w:rsidR="00477FFE" w:rsidRPr="00C83B72">
        <w:rPr>
          <w:rFonts w:ascii="Arial" w:hAnsi="Arial" w:cs="Arial"/>
          <w:bCs/>
          <w:sz w:val="22"/>
          <w:szCs w:val="22"/>
          <w:lang w:val="nl-NL"/>
        </w:rPr>
        <w:t xml:space="preserve">lucht- en ruimtevaart, </w:t>
      </w:r>
      <w:r w:rsidR="00E65ADC" w:rsidRPr="00C83B72">
        <w:rPr>
          <w:rFonts w:ascii="Arial" w:hAnsi="Arial" w:cs="Arial"/>
          <w:bCs/>
          <w:sz w:val="22"/>
          <w:szCs w:val="22"/>
          <w:lang w:val="nl-NL"/>
        </w:rPr>
        <w:t>medische technologie</w:t>
      </w:r>
      <w:r w:rsidR="00477FFE" w:rsidRPr="00C83B72">
        <w:rPr>
          <w:rFonts w:ascii="Arial" w:hAnsi="Arial" w:cs="Arial"/>
          <w:bCs/>
          <w:sz w:val="22"/>
          <w:szCs w:val="22"/>
          <w:lang w:val="nl-NL"/>
        </w:rPr>
        <w:t xml:space="preserve">, </w:t>
      </w:r>
      <w:r w:rsidR="00E65ADC" w:rsidRPr="00C83B72">
        <w:rPr>
          <w:rFonts w:ascii="Arial" w:hAnsi="Arial" w:cs="Arial"/>
          <w:bCs/>
          <w:sz w:val="22"/>
          <w:szCs w:val="22"/>
          <w:lang w:val="nl-NL"/>
        </w:rPr>
        <w:t xml:space="preserve">materiaalbehandeling </w:t>
      </w:r>
      <w:r w:rsidR="00477FFE" w:rsidRPr="00C83B72">
        <w:rPr>
          <w:rFonts w:ascii="Arial" w:hAnsi="Arial" w:cs="Arial"/>
          <w:bCs/>
          <w:sz w:val="22"/>
          <w:szCs w:val="22"/>
          <w:lang w:val="nl-NL"/>
        </w:rPr>
        <w:t xml:space="preserve">en andere </w:t>
      </w:r>
      <w:r w:rsidRPr="00C83B72">
        <w:rPr>
          <w:rFonts w:ascii="Arial" w:hAnsi="Arial" w:cs="Arial"/>
          <w:bCs/>
          <w:sz w:val="22"/>
          <w:szCs w:val="22"/>
          <w:lang w:val="nl-NL"/>
        </w:rPr>
        <w:t xml:space="preserve">sectoren </w:t>
      </w:r>
      <w:r w:rsidR="00477FFE" w:rsidRPr="00C83B72">
        <w:rPr>
          <w:rFonts w:ascii="Arial" w:hAnsi="Arial" w:cs="Arial"/>
          <w:bCs/>
          <w:sz w:val="22"/>
          <w:szCs w:val="22"/>
          <w:lang w:val="nl-NL"/>
        </w:rPr>
        <w:t xml:space="preserve">waarin productprestaties, efficiëntie en betrouwbaarheid van cruciaal belang zijn. Met de </w:t>
      </w:r>
      <w:r w:rsidR="00534AC0" w:rsidRPr="00C83B72">
        <w:rPr>
          <w:rFonts w:ascii="Arial" w:hAnsi="Arial" w:cs="Arial"/>
          <w:bCs/>
          <w:sz w:val="22"/>
          <w:szCs w:val="22"/>
          <w:lang w:val="nl-NL"/>
        </w:rPr>
        <w:t xml:space="preserve">overname </w:t>
      </w:r>
      <w:r w:rsidR="00477FFE" w:rsidRPr="00C83B72">
        <w:rPr>
          <w:rFonts w:ascii="Arial" w:hAnsi="Arial" w:cs="Arial"/>
          <w:bCs/>
          <w:sz w:val="22"/>
          <w:szCs w:val="22"/>
          <w:lang w:val="nl-NL"/>
        </w:rPr>
        <w:t xml:space="preserve">door Timken van Nadella, Chiavette Unificate, Durbal, Shuton-Ipiranga en Rosa Sistemi kan Rollon zijn klanten een nog </w:t>
      </w:r>
      <w:r w:rsidRPr="00C83B72">
        <w:rPr>
          <w:rFonts w:ascii="Arial" w:hAnsi="Arial" w:cs="Arial"/>
          <w:bCs/>
          <w:sz w:val="22"/>
          <w:szCs w:val="22"/>
          <w:lang w:val="nl-NL"/>
        </w:rPr>
        <w:t xml:space="preserve">uitgebreider productassortiment </w:t>
      </w:r>
      <w:r w:rsidR="00477FFE" w:rsidRPr="00C83B72">
        <w:rPr>
          <w:rFonts w:ascii="Arial" w:hAnsi="Arial" w:cs="Arial"/>
          <w:bCs/>
          <w:sz w:val="22"/>
          <w:szCs w:val="22"/>
          <w:lang w:val="nl-NL"/>
        </w:rPr>
        <w:t xml:space="preserve">aanbieden – van </w:t>
      </w:r>
      <w:r w:rsidR="00534AC0" w:rsidRPr="00C83B72">
        <w:rPr>
          <w:rFonts w:ascii="Arial" w:hAnsi="Arial" w:cs="Arial"/>
          <w:bCs/>
          <w:sz w:val="22"/>
          <w:szCs w:val="22"/>
          <w:lang w:val="nl-NL"/>
        </w:rPr>
        <w:t>lineaire geleidingen</w:t>
      </w:r>
      <w:r w:rsidR="00477FFE" w:rsidRPr="00C83B72">
        <w:rPr>
          <w:rFonts w:ascii="Arial" w:hAnsi="Arial" w:cs="Arial"/>
          <w:bCs/>
          <w:sz w:val="22"/>
          <w:szCs w:val="22"/>
          <w:lang w:val="nl-NL"/>
        </w:rPr>
        <w:t>, telescopische geleidingen</w:t>
      </w:r>
      <w:r w:rsidR="00B20094" w:rsidRPr="00C83B72">
        <w:rPr>
          <w:rFonts w:ascii="Arial" w:hAnsi="Arial" w:cs="Arial"/>
          <w:bCs/>
          <w:sz w:val="22"/>
          <w:szCs w:val="22"/>
          <w:lang w:val="nl-NL"/>
        </w:rPr>
        <w:t xml:space="preserve">, lineaire actuatoren en </w:t>
      </w:r>
      <w:r w:rsidR="008565AA" w:rsidRPr="00C83B72">
        <w:rPr>
          <w:rFonts w:ascii="Arial" w:hAnsi="Arial" w:cs="Arial"/>
          <w:bCs/>
          <w:sz w:val="22"/>
          <w:szCs w:val="22"/>
          <w:lang w:val="nl-NL"/>
        </w:rPr>
        <w:t xml:space="preserve">meerassige systemen </w:t>
      </w:r>
      <w:r w:rsidR="00477FFE" w:rsidRPr="00C83B72">
        <w:rPr>
          <w:rFonts w:ascii="Arial" w:hAnsi="Arial" w:cs="Arial"/>
          <w:bCs/>
          <w:sz w:val="22"/>
          <w:szCs w:val="22"/>
          <w:lang w:val="nl-NL"/>
        </w:rPr>
        <w:t xml:space="preserve">tot </w:t>
      </w:r>
      <w:r w:rsidR="00E65ADC" w:rsidRPr="00C83B72">
        <w:rPr>
          <w:rFonts w:ascii="Arial" w:hAnsi="Arial" w:cs="Arial"/>
          <w:bCs/>
          <w:sz w:val="22"/>
          <w:szCs w:val="22"/>
          <w:lang w:val="nl-NL"/>
        </w:rPr>
        <w:t xml:space="preserve">kogelomloopspindels </w:t>
      </w:r>
      <w:r w:rsidR="00477FFE" w:rsidRPr="00C83B72">
        <w:rPr>
          <w:rFonts w:ascii="Arial" w:hAnsi="Arial" w:cs="Arial"/>
          <w:bCs/>
          <w:sz w:val="22"/>
          <w:szCs w:val="22"/>
          <w:lang w:val="nl-NL"/>
        </w:rPr>
        <w:t xml:space="preserve">en </w:t>
      </w:r>
      <w:r w:rsidR="00E65ADC" w:rsidRPr="00C83B72">
        <w:rPr>
          <w:rFonts w:ascii="Arial" w:hAnsi="Arial" w:cs="Arial"/>
          <w:bCs/>
          <w:sz w:val="22"/>
          <w:szCs w:val="22"/>
          <w:lang w:val="nl-NL"/>
        </w:rPr>
        <w:t>Stangkoppen</w:t>
      </w:r>
      <w:r w:rsidR="00477FFE" w:rsidRPr="00C83B72">
        <w:rPr>
          <w:rFonts w:ascii="Arial" w:hAnsi="Arial" w:cs="Arial"/>
          <w:bCs/>
          <w:sz w:val="22"/>
          <w:szCs w:val="22"/>
          <w:lang w:val="nl-NL"/>
        </w:rPr>
        <w:t>.</w:t>
      </w:r>
    </w:p>
    <w:p w14:paraId="40000B26" w14:textId="77777777" w:rsidR="0080756C" w:rsidRPr="00C83B72" w:rsidRDefault="0080756C" w:rsidP="00C83B72">
      <w:pPr>
        <w:suppressAutoHyphens/>
        <w:spacing w:line="288" w:lineRule="auto"/>
        <w:rPr>
          <w:rFonts w:ascii="Arial" w:hAnsi="Arial" w:cs="Arial"/>
          <w:sz w:val="22"/>
          <w:szCs w:val="22"/>
          <w:lang w:val="nl-NL"/>
        </w:rPr>
      </w:pPr>
    </w:p>
    <w:p w14:paraId="2FDC5FE8" w14:textId="77777777" w:rsidR="0080756C" w:rsidRPr="00C83B72" w:rsidRDefault="0080756C" w:rsidP="00C83B72">
      <w:pPr>
        <w:suppressAutoHyphens/>
        <w:spacing w:line="288" w:lineRule="auto"/>
        <w:rPr>
          <w:rFonts w:ascii="Arial" w:hAnsi="Arial" w:cs="Arial"/>
          <w:sz w:val="22"/>
          <w:szCs w:val="22"/>
          <w:lang w:val="nl-NL"/>
        </w:rPr>
      </w:pPr>
    </w:p>
    <w:p w14:paraId="09FD0EDB" w14:textId="77777777" w:rsidR="00C83B72" w:rsidRPr="00C83B72" w:rsidRDefault="00C83B72" w:rsidP="00C83B72">
      <w:pPr>
        <w:suppressAutoHyphens/>
        <w:spacing w:line="288" w:lineRule="auto"/>
        <w:rPr>
          <w:rFonts w:ascii="Arial" w:hAnsi="Arial" w:cs="Arial"/>
          <w:b/>
          <w:sz w:val="22"/>
          <w:szCs w:val="22"/>
        </w:rPr>
      </w:pPr>
      <w:r w:rsidRPr="00C83B72">
        <w:rPr>
          <w:rFonts w:ascii="Arial" w:hAnsi="Arial" w:cs="Arial"/>
          <w:b/>
          <w:sz w:val="22"/>
          <w:szCs w:val="22"/>
        </w:rPr>
        <w:br w:type="page"/>
      </w:r>
    </w:p>
    <w:p w14:paraId="0405764F" w14:textId="0EB67D99" w:rsidR="00235701" w:rsidRPr="00C83B72" w:rsidRDefault="00C83B72" w:rsidP="00C83B72">
      <w:pPr>
        <w:suppressAutoHyphens/>
        <w:spacing w:line="288" w:lineRule="auto"/>
        <w:rPr>
          <w:rFonts w:ascii="Arial" w:hAnsi="Arial" w:cs="Arial"/>
          <w:b/>
          <w:sz w:val="22"/>
          <w:szCs w:val="22"/>
        </w:rPr>
      </w:pPr>
      <w:proofErr w:type="spellStart"/>
      <w:r w:rsidRPr="00C83B72">
        <w:rPr>
          <w:rFonts w:ascii="Arial" w:hAnsi="Arial" w:cs="Arial"/>
          <w:b/>
          <w:sz w:val="22"/>
          <w:szCs w:val="22"/>
        </w:rPr>
        <w:lastRenderedPageBreak/>
        <w:t>Afbeeldingen</w:t>
      </w:r>
      <w:proofErr w:type="spellEnd"/>
    </w:p>
    <w:p w14:paraId="22D92D12" w14:textId="49948F6A" w:rsidR="005246BD" w:rsidRPr="00C83B72" w:rsidRDefault="003676AC" w:rsidP="00C83B72">
      <w:pPr>
        <w:suppressAutoHyphens/>
        <w:spacing w:line="288" w:lineRule="auto"/>
        <w:rPr>
          <w:rFonts w:ascii="Arial" w:hAnsi="Arial" w:cs="Arial"/>
          <w:b/>
          <w:sz w:val="22"/>
          <w:szCs w:val="22"/>
        </w:rPr>
      </w:pPr>
      <w:r w:rsidRPr="00C83B72">
        <w:rPr>
          <w:rFonts w:ascii="Arial" w:hAnsi="Arial" w:cs="Arial"/>
          <w:b/>
          <w:noProof/>
          <w:sz w:val="22"/>
          <w:szCs w:val="22"/>
        </w:rPr>
        <w:drawing>
          <wp:inline distT="0" distB="0" distL="0" distR="0" wp14:anchorId="634EAA40" wp14:editId="0635E48A">
            <wp:extent cx="2009010" cy="1339265"/>
            <wp:effectExtent l="0" t="0" r="0" b="0"/>
            <wp:docPr id="187795714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957145" name="Grafik 1877957145"/>
                    <pic:cNvPicPr/>
                  </pic:nvPicPr>
                  <pic:blipFill>
                    <a:blip r:embed="rId17" cstate="email">
                      <a:extLst>
                        <a:ext uri="{28A0092B-C50C-407E-A947-70E740481C1C}">
                          <a14:useLocalDpi xmlns:a14="http://schemas.microsoft.com/office/drawing/2010/main"/>
                        </a:ext>
                      </a:extLst>
                    </a:blip>
                    <a:stretch>
                      <a:fillRect/>
                    </a:stretch>
                  </pic:blipFill>
                  <pic:spPr>
                    <a:xfrm>
                      <a:off x="0" y="0"/>
                      <a:ext cx="2056470" cy="1370903"/>
                    </a:xfrm>
                    <a:prstGeom prst="rect">
                      <a:avLst/>
                    </a:prstGeom>
                  </pic:spPr>
                </pic:pic>
              </a:graphicData>
            </a:graphic>
          </wp:inline>
        </w:drawing>
      </w:r>
    </w:p>
    <w:p w14:paraId="00A2E0BD" w14:textId="1EEBAFCB" w:rsidR="005246BD" w:rsidRPr="00C83B72" w:rsidRDefault="005246BD" w:rsidP="00C83B72">
      <w:pPr>
        <w:suppressAutoHyphens/>
        <w:spacing w:line="288" w:lineRule="auto"/>
        <w:rPr>
          <w:rFonts w:ascii="Arial" w:hAnsi="Arial" w:cs="Arial"/>
          <w:b/>
          <w:bCs/>
          <w:sz w:val="22"/>
          <w:szCs w:val="22"/>
        </w:rPr>
      </w:pPr>
      <w:r w:rsidRPr="00C83B72">
        <w:rPr>
          <w:rFonts w:ascii="Arial" w:hAnsi="Arial" w:cs="Arial"/>
          <w:b/>
          <w:color w:val="000000" w:themeColor="text1"/>
          <w:sz w:val="22"/>
          <w:szCs w:val="22"/>
        </w:rPr>
        <w:t xml:space="preserve">Rollon-kogelomloopspindel-XP-Xtrem-Position-COMPLEX.jpg: </w:t>
      </w:r>
      <w:r w:rsidRPr="00C83B72">
        <w:rPr>
          <w:rFonts w:ascii="Arial" w:hAnsi="Arial" w:cs="Arial"/>
          <w:sz w:val="22"/>
          <w:szCs w:val="22"/>
        </w:rPr>
        <w:t xml:space="preserve">De COMPLEX-serie </w:t>
      </w:r>
      <w:proofErr w:type="spellStart"/>
      <w:r w:rsidRPr="00C83B72">
        <w:rPr>
          <w:rFonts w:ascii="Arial" w:hAnsi="Arial" w:cs="Arial"/>
          <w:sz w:val="22"/>
          <w:szCs w:val="22"/>
        </w:rPr>
        <w:t>uit</w:t>
      </w:r>
      <w:proofErr w:type="spellEnd"/>
      <w:r w:rsidRPr="00C83B72">
        <w:rPr>
          <w:rFonts w:ascii="Arial" w:hAnsi="Arial" w:cs="Arial"/>
          <w:sz w:val="22"/>
          <w:szCs w:val="22"/>
        </w:rPr>
        <w:t xml:space="preserve"> de XP </w:t>
      </w:r>
      <w:proofErr w:type="spellStart"/>
      <w:r w:rsidRPr="00C83B72">
        <w:rPr>
          <w:rFonts w:ascii="Arial" w:hAnsi="Arial" w:cs="Arial"/>
          <w:sz w:val="22"/>
          <w:szCs w:val="22"/>
        </w:rPr>
        <w:t>Xtrem</w:t>
      </w:r>
      <w:proofErr w:type="spellEnd"/>
      <w:r w:rsidRPr="00C83B72">
        <w:rPr>
          <w:rFonts w:ascii="Arial" w:hAnsi="Arial" w:cs="Arial"/>
          <w:sz w:val="22"/>
          <w:szCs w:val="22"/>
        </w:rPr>
        <w:t xml:space="preserve"> Position-</w:t>
      </w:r>
      <w:proofErr w:type="spellStart"/>
      <w:r w:rsidRPr="00C83B72">
        <w:rPr>
          <w:rFonts w:ascii="Arial" w:hAnsi="Arial" w:cs="Arial"/>
          <w:sz w:val="22"/>
          <w:szCs w:val="22"/>
        </w:rPr>
        <w:t>productfamilie</w:t>
      </w:r>
      <w:proofErr w:type="spellEnd"/>
      <w:r w:rsidRPr="00C83B72">
        <w:rPr>
          <w:rFonts w:ascii="Arial" w:hAnsi="Arial" w:cs="Arial"/>
          <w:sz w:val="22"/>
          <w:szCs w:val="22"/>
        </w:rPr>
        <w:t xml:space="preserve"> </w:t>
      </w:r>
      <w:r w:rsidRPr="00C83B72">
        <w:rPr>
          <w:rStyle w:val="Hyperlink"/>
          <w:rFonts w:ascii="Arial" w:hAnsi="Arial" w:cs="Arial"/>
          <w:color w:val="auto"/>
          <w:sz w:val="22"/>
          <w:szCs w:val="22"/>
          <w:u w:val="none"/>
        </w:rPr>
        <w:t>van Shuton-</w:t>
      </w:r>
      <w:proofErr w:type="spellStart"/>
      <w:r w:rsidRPr="00C83B72">
        <w:rPr>
          <w:rStyle w:val="Hyperlink"/>
          <w:rFonts w:ascii="Arial" w:hAnsi="Arial" w:cs="Arial"/>
          <w:color w:val="auto"/>
          <w:sz w:val="22"/>
          <w:szCs w:val="22"/>
          <w:u w:val="none"/>
        </w:rPr>
        <w:t>Ipiranga</w:t>
      </w:r>
      <w:proofErr w:type="spellEnd"/>
      <w:r w:rsidRPr="00C83B72">
        <w:rPr>
          <w:rStyle w:val="Hyperlink"/>
          <w:rFonts w:ascii="Arial" w:hAnsi="Arial" w:cs="Arial"/>
          <w:color w:val="auto"/>
          <w:sz w:val="22"/>
          <w:szCs w:val="22"/>
          <w:u w:val="none"/>
        </w:rPr>
        <w:t xml:space="preserve"> </w:t>
      </w:r>
      <w:proofErr w:type="spellStart"/>
      <w:r w:rsidRPr="00C83B72">
        <w:rPr>
          <w:rFonts w:ascii="Arial" w:hAnsi="Arial" w:cs="Arial"/>
          <w:sz w:val="22"/>
          <w:szCs w:val="22"/>
        </w:rPr>
        <w:t>is</w:t>
      </w:r>
      <w:proofErr w:type="spellEnd"/>
      <w:r w:rsidRPr="00C83B72">
        <w:rPr>
          <w:rFonts w:ascii="Arial" w:hAnsi="Arial" w:cs="Arial"/>
          <w:sz w:val="22"/>
          <w:szCs w:val="22"/>
        </w:rPr>
        <w:t xml:space="preserve"> </w:t>
      </w:r>
      <w:proofErr w:type="spellStart"/>
      <w:r w:rsidRPr="00C83B72">
        <w:rPr>
          <w:rFonts w:ascii="Arial" w:hAnsi="Arial" w:cs="Arial"/>
          <w:sz w:val="22"/>
          <w:szCs w:val="22"/>
        </w:rPr>
        <w:t>ontworpen</w:t>
      </w:r>
      <w:proofErr w:type="spellEnd"/>
      <w:r w:rsidRPr="00C83B72">
        <w:rPr>
          <w:rFonts w:ascii="Arial" w:hAnsi="Arial" w:cs="Arial"/>
          <w:sz w:val="22"/>
          <w:szCs w:val="22"/>
        </w:rPr>
        <w:t xml:space="preserve"> </w:t>
      </w:r>
      <w:proofErr w:type="spellStart"/>
      <w:r w:rsidRPr="00C83B72">
        <w:rPr>
          <w:rFonts w:ascii="Arial" w:hAnsi="Arial" w:cs="Arial"/>
          <w:sz w:val="22"/>
          <w:szCs w:val="22"/>
        </w:rPr>
        <w:t>voor</w:t>
      </w:r>
      <w:proofErr w:type="spellEnd"/>
      <w:r w:rsidRPr="00C83B72">
        <w:rPr>
          <w:rFonts w:ascii="Arial" w:hAnsi="Arial" w:cs="Arial"/>
          <w:sz w:val="22"/>
          <w:szCs w:val="22"/>
        </w:rPr>
        <w:t xml:space="preserve"> </w:t>
      </w:r>
      <w:proofErr w:type="spellStart"/>
      <w:r w:rsidRPr="00C83B72">
        <w:rPr>
          <w:rFonts w:ascii="Arial" w:hAnsi="Arial" w:cs="Arial"/>
          <w:sz w:val="22"/>
          <w:szCs w:val="22"/>
        </w:rPr>
        <w:t>hoge</w:t>
      </w:r>
      <w:proofErr w:type="spellEnd"/>
      <w:r w:rsidRPr="00C83B72">
        <w:rPr>
          <w:rFonts w:ascii="Arial" w:hAnsi="Arial" w:cs="Arial"/>
          <w:sz w:val="22"/>
          <w:szCs w:val="22"/>
        </w:rPr>
        <w:t xml:space="preserve"> </w:t>
      </w:r>
      <w:proofErr w:type="spellStart"/>
      <w:r w:rsidRPr="00C83B72">
        <w:rPr>
          <w:rFonts w:ascii="Arial" w:hAnsi="Arial" w:cs="Arial"/>
          <w:sz w:val="22"/>
          <w:szCs w:val="22"/>
        </w:rPr>
        <w:t>snelheden</w:t>
      </w:r>
      <w:proofErr w:type="spellEnd"/>
      <w:r w:rsidRPr="00C83B72">
        <w:rPr>
          <w:rFonts w:ascii="Arial" w:hAnsi="Arial" w:cs="Arial"/>
          <w:sz w:val="22"/>
          <w:szCs w:val="22"/>
        </w:rPr>
        <w:t xml:space="preserve"> en </w:t>
      </w:r>
      <w:proofErr w:type="spellStart"/>
      <w:r w:rsidRPr="00C83B72">
        <w:rPr>
          <w:rFonts w:ascii="Arial" w:hAnsi="Arial" w:cs="Arial"/>
          <w:sz w:val="22"/>
          <w:szCs w:val="22"/>
        </w:rPr>
        <w:t>belastingen</w:t>
      </w:r>
      <w:proofErr w:type="spellEnd"/>
      <w:r w:rsidRPr="00C83B72">
        <w:rPr>
          <w:rFonts w:ascii="Arial" w:hAnsi="Arial" w:cs="Arial"/>
          <w:sz w:val="22"/>
          <w:szCs w:val="22"/>
        </w:rPr>
        <w:t xml:space="preserve"> – </w:t>
      </w:r>
      <w:proofErr w:type="spellStart"/>
      <w:r w:rsidRPr="00C83B72">
        <w:rPr>
          <w:rFonts w:ascii="Arial" w:hAnsi="Arial" w:cs="Arial"/>
          <w:sz w:val="22"/>
          <w:szCs w:val="22"/>
        </w:rPr>
        <w:t>perfect</w:t>
      </w:r>
      <w:proofErr w:type="spellEnd"/>
      <w:r w:rsidRPr="00C83B72">
        <w:rPr>
          <w:rFonts w:ascii="Arial" w:hAnsi="Arial" w:cs="Arial"/>
          <w:sz w:val="22"/>
          <w:szCs w:val="22"/>
        </w:rPr>
        <w:t xml:space="preserve"> </w:t>
      </w:r>
      <w:proofErr w:type="spellStart"/>
      <w:r w:rsidRPr="00C83B72">
        <w:rPr>
          <w:rFonts w:ascii="Arial" w:hAnsi="Arial" w:cs="Arial"/>
          <w:sz w:val="22"/>
          <w:szCs w:val="22"/>
        </w:rPr>
        <w:t>voor</w:t>
      </w:r>
      <w:proofErr w:type="spellEnd"/>
      <w:r w:rsidRPr="00C83B72">
        <w:rPr>
          <w:rFonts w:ascii="Arial" w:hAnsi="Arial" w:cs="Arial"/>
          <w:sz w:val="22"/>
          <w:szCs w:val="22"/>
        </w:rPr>
        <w:t xml:space="preserve"> de </w:t>
      </w:r>
      <w:proofErr w:type="spellStart"/>
      <w:r w:rsidRPr="00C83B72">
        <w:rPr>
          <w:rFonts w:ascii="Arial" w:hAnsi="Arial" w:cs="Arial"/>
          <w:sz w:val="22"/>
          <w:szCs w:val="22"/>
        </w:rPr>
        <w:t>machinebouw</w:t>
      </w:r>
      <w:proofErr w:type="spellEnd"/>
    </w:p>
    <w:p w14:paraId="039453EF" w14:textId="77777777" w:rsidR="005246BD" w:rsidRPr="00C83B72" w:rsidRDefault="005246BD" w:rsidP="00C83B72">
      <w:pPr>
        <w:widowControl w:val="0"/>
        <w:suppressAutoHyphens/>
        <w:autoSpaceDE w:val="0"/>
        <w:autoSpaceDN w:val="0"/>
        <w:adjustRightInd w:val="0"/>
        <w:spacing w:line="288" w:lineRule="auto"/>
        <w:rPr>
          <w:rFonts w:ascii="Arial" w:hAnsi="Arial" w:cs="Arial"/>
          <w:i/>
          <w:sz w:val="22"/>
          <w:szCs w:val="22"/>
        </w:rPr>
      </w:pPr>
      <w:proofErr w:type="spellStart"/>
      <w:r w:rsidRPr="00C83B72">
        <w:rPr>
          <w:rFonts w:ascii="Arial" w:hAnsi="Arial" w:cs="Arial"/>
          <w:i/>
          <w:sz w:val="22"/>
          <w:szCs w:val="22"/>
        </w:rPr>
        <w:t>Afbeelding</w:t>
      </w:r>
      <w:proofErr w:type="spellEnd"/>
      <w:r w:rsidRPr="00C83B72">
        <w:rPr>
          <w:rFonts w:ascii="Arial" w:hAnsi="Arial" w:cs="Arial"/>
          <w:i/>
          <w:sz w:val="22"/>
          <w:szCs w:val="22"/>
        </w:rPr>
        <w:t>: Rollon GmbH</w:t>
      </w:r>
    </w:p>
    <w:p w14:paraId="6C649DD0" w14:textId="77777777" w:rsidR="005246BD" w:rsidRPr="00C83B72" w:rsidRDefault="005246BD" w:rsidP="00C83B72">
      <w:pPr>
        <w:suppressAutoHyphens/>
        <w:spacing w:line="288" w:lineRule="auto"/>
        <w:rPr>
          <w:rFonts w:ascii="Arial" w:hAnsi="Arial" w:cs="Arial"/>
          <w:color w:val="000000" w:themeColor="text1"/>
          <w:sz w:val="22"/>
          <w:szCs w:val="22"/>
        </w:rPr>
      </w:pPr>
    </w:p>
    <w:p w14:paraId="12BF8915" w14:textId="77777777" w:rsidR="00C83B72" w:rsidRPr="00C83B72" w:rsidRDefault="00C83B72" w:rsidP="00C83B72">
      <w:pPr>
        <w:suppressAutoHyphens/>
        <w:spacing w:line="288" w:lineRule="auto"/>
        <w:rPr>
          <w:rFonts w:ascii="Arial" w:hAnsi="Arial" w:cs="Arial"/>
          <w:color w:val="000000" w:themeColor="text1"/>
          <w:sz w:val="22"/>
          <w:szCs w:val="22"/>
        </w:rPr>
      </w:pPr>
    </w:p>
    <w:p w14:paraId="6B071D6C" w14:textId="78B43C4F" w:rsidR="005246BD" w:rsidRPr="00C83B72" w:rsidRDefault="003676AC" w:rsidP="00C83B72">
      <w:pPr>
        <w:suppressAutoHyphens/>
        <w:spacing w:line="288" w:lineRule="auto"/>
        <w:rPr>
          <w:rFonts w:ascii="Arial" w:hAnsi="Arial" w:cs="Arial"/>
          <w:color w:val="000000" w:themeColor="text1"/>
          <w:sz w:val="22"/>
          <w:szCs w:val="22"/>
        </w:rPr>
      </w:pPr>
      <w:r w:rsidRPr="00C83B72">
        <w:rPr>
          <w:rFonts w:ascii="Arial" w:hAnsi="Arial" w:cs="Arial"/>
          <w:noProof/>
          <w:color w:val="000000" w:themeColor="text1"/>
          <w:sz w:val="22"/>
          <w:szCs w:val="22"/>
        </w:rPr>
        <w:drawing>
          <wp:inline distT="0" distB="0" distL="0" distR="0" wp14:anchorId="357AA646" wp14:editId="79AD3E24">
            <wp:extent cx="2049057" cy="1414788"/>
            <wp:effectExtent l="0" t="0" r="0" b="0"/>
            <wp:docPr id="79557444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574445" name="Grafik 795574445"/>
                    <pic:cNvPicPr/>
                  </pic:nvPicPr>
                  <pic:blipFill>
                    <a:blip r:embed="rId18" cstate="email">
                      <a:extLst>
                        <a:ext uri="{28A0092B-C50C-407E-A947-70E740481C1C}">
                          <a14:useLocalDpi xmlns:a14="http://schemas.microsoft.com/office/drawing/2010/main"/>
                        </a:ext>
                      </a:extLst>
                    </a:blip>
                    <a:stretch>
                      <a:fillRect/>
                    </a:stretch>
                  </pic:blipFill>
                  <pic:spPr>
                    <a:xfrm>
                      <a:off x="0" y="0"/>
                      <a:ext cx="2076355" cy="1433636"/>
                    </a:xfrm>
                    <a:prstGeom prst="rect">
                      <a:avLst/>
                    </a:prstGeom>
                  </pic:spPr>
                </pic:pic>
              </a:graphicData>
            </a:graphic>
          </wp:inline>
        </w:drawing>
      </w:r>
    </w:p>
    <w:p w14:paraId="0B00AD33" w14:textId="16842B83" w:rsidR="005246BD" w:rsidRPr="00C83B72" w:rsidRDefault="005246BD" w:rsidP="00C83B72">
      <w:pPr>
        <w:suppressAutoHyphens/>
        <w:spacing w:line="288" w:lineRule="auto"/>
        <w:rPr>
          <w:rFonts w:ascii="Arial" w:hAnsi="Arial" w:cs="Arial"/>
          <w:color w:val="000000" w:themeColor="text1"/>
          <w:sz w:val="22"/>
          <w:szCs w:val="22"/>
        </w:rPr>
      </w:pPr>
      <w:r w:rsidRPr="00C83B72">
        <w:rPr>
          <w:rFonts w:ascii="Arial" w:hAnsi="Arial" w:cs="Arial"/>
          <w:b/>
          <w:color w:val="000000" w:themeColor="text1"/>
          <w:sz w:val="22"/>
          <w:szCs w:val="22"/>
        </w:rPr>
        <w:t xml:space="preserve">Rollon-kogelomloopspindel-XL-Xtrem-Load.jpg: </w:t>
      </w:r>
      <w:r w:rsidRPr="00C83B72">
        <w:rPr>
          <w:rFonts w:ascii="Arial" w:hAnsi="Arial" w:cs="Arial"/>
          <w:sz w:val="22"/>
          <w:szCs w:val="22"/>
        </w:rPr>
        <w:t xml:space="preserve">De </w:t>
      </w:r>
      <w:proofErr w:type="spellStart"/>
      <w:r w:rsidRPr="00C83B72">
        <w:rPr>
          <w:rFonts w:ascii="Arial" w:hAnsi="Arial" w:cs="Arial"/>
          <w:sz w:val="22"/>
          <w:szCs w:val="22"/>
        </w:rPr>
        <w:t>kogelomloopspindels</w:t>
      </w:r>
      <w:proofErr w:type="spellEnd"/>
      <w:r w:rsidRPr="00C83B72">
        <w:rPr>
          <w:rFonts w:ascii="Arial" w:hAnsi="Arial" w:cs="Arial"/>
          <w:sz w:val="22"/>
          <w:szCs w:val="22"/>
        </w:rPr>
        <w:t xml:space="preserve"> van de </w:t>
      </w:r>
      <w:proofErr w:type="spellStart"/>
      <w:r w:rsidRPr="00C83B72">
        <w:rPr>
          <w:rFonts w:ascii="Arial" w:hAnsi="Arial" w:cs="Arial"/>
          <w:sz w:val="22"/>
          <w:szCs w:val="22"/>
        </w:rPr>
        <w:t>productfamilie</w:t>
      </w:r>
      <w:proofErr w:type="spellEnd"/>
      <w:r w:rsidRPr="00C83B72">
        <w:rPr>
          <w:rFonts w:ascii="Arial" w:hAnsi="Arial" w:cs="Arial"/>
          <w:sz w:val="22"/>
          <w:szCs w:val="22"/>
        </w:rPr>
        <w:t xml:space="preserve"> XL </w:t>
      </w:r>
      <w:proofErr w:type="spellStart"/>
      <w:r w:rsidRPr="00C83B72">
        <w:rPr>
          <w:rFonts w:ascii="Arial" w:hAnsi="Arial" w:cs="Arial"/>
          <w:sz w:val="22"/>
          <w:szCs w:val="22"/>
        </w:rPr>
        <w:t>Xtrem</w:t>
      </w:r>
      <w:proofErr w:type="spellEnd"/>
      <w:r w:rsidRPr="00C83B72">
        <w:rPr>
          <w:rFonts w:ascii="Arial" w:hAnsi="Arial" w:cs="Arial"/>
          <w:sz w:val="22"/>
          <w:szCs w:val="22"/>
        </w:rPr>
        <w:t xml:space="preserve"> Load </w:t>
      </w:r>
      <w:r w:rsidRPr="00C83B72">
        <w:rPr>
          <w:rStyle w:val="Hyperlink"/>
          <w:rFonts w:ascii="Arial" w:hAnsi="Arial" w:cs="Arial"/>
          <w:color w:val="auto"/>
          <w:sz w:val="22"/>
          <w:szCs w:val="22"/>
          <w:u w:val="none"/>
        </w:rPr>
        <w:t xml:space="preserve">van </w:t>
      </w:r>
      <w:proofErr w:type="spellStart"/>
      <w:r w:rsidRPr="00C83B72">
        <w:rPr>
          <w:rStyle w:val="Hyperlink"/>
          <w:rFonts w:ascii="Arial" w:hAnsi="Arial" w:cs="Arial"/>
          <w:color w:val="auto"/>
          <w:sz w:val="22"/>
          <w:szCs w:val="22"/>
          <w:u w:val="none"/>
        </w:rPr>
        <w:t>Shuton-Ipiranga</w:t>
      </w:r>
      <w:proofErr w:type="spellEnd"/>
      <w:r w:rsidRPr="00C83B72">
        <w:rPr>
          <w:rStyle w:val="Hyperlink"/>
          <w:rFonts w:ascii="Arial" w:hAnsi="Arial" w:cs="Arial"/>
          <w:color w:val="auto"/>
          <w:sz w:val="22"/>
          <w:szCs w:val="22"/>
          <w:u w:val="none"/>
        </w:rPr>
        <w:t xml:space="preserve"> </w:t>
      </w:r>
      <w:proofErr w:type="spellStart"/>
      <w:r w:rsidRPr="00C83B72">
        <w:rPr>
          <w:rFonts w:ascii="Arial" w:hAnsi="Arial" w:cs="Arial"/>
          <w:sz w:val="22"/>
          <w:szCs w:val="22"/>
        </w:rPr>
        <w:t>zijn</w:t>
      </w:r>
      <w:proofErr w:type="spellEnd"/>
      <w:r w:rsidRPr="00C83B72">
        <w:rPr>
          <w:rFonts w:ascii="Arial" w:hAnsi="Arial" w:cs="Arial"/>
          <w:sz w:val="22"/>
          <w:szCs w:val="22"/>
        </w:rPr>
        <w:t xml:space="preserve"> </w:t>
      </w:r>
      <w:proofErr w:type="spellStart"/>
      <w:r w:rsidRPr="00C83B72">
        <w:rPr>
          <w:rFonts w:ascii="Arial" w:hAnsi="Arial" w:cs="Arial"/>
          <w:sz w:val="22"/>
          <w:szCs w:val="22"/>
        </w:rPr>
        <w:t>geoptimaliseerd</w:t>
      </w:r>
      <w:proofErr w:type="spellEnd"/>
      <w:r w:rsidRPr="00C83B72">
        <w:rPr>
          <w:rFonts w:ascii="Arial" w:hAnsi="Arial" w:cs="Arial"/>
          <w:sz w:val="22"/>
          <w:szCs w:val="22"/>
        </w:rPr>
        <w:t xml:space="preserve"> </w:t>
      </w:r>
      <w:proofErr w:type="spellStart"/>
      <w:r w:rsidRPr="00C83B72">
        <w:rPr>
          <w:rFonts w:ascii="Arial" w:hAnsi="Arial" w:cs="Arial"/>
          <w:sz w:val="22"/>
          <w:szCs w:val="22"/>
        </w:rPr>
        <w:t>voor</w:t>
      </w:r>
      <w:proofErr w:type="spellEnd"/>
      <w:r w:rsidRPr="00C83B72">
        <w:rPr>
          <w:rFonts w:ascii="Arial" w:hAnsi="Arial" w:cs="Arial"/>
          <w:sz w:val="22"/>
          <w:szCs w:val="22"/>
        </w:rPr>
        <w:t xml:space="preserve"> </w:t>
      </w:r>
      <w:proofErr w:type="spellStart"/>
      <w:r w:rsidRPr="00C83B72">
        <w:rPr>
          <w:rFonts w:ascii="Arial" w:hAnsi="Arial" w:cs="Arial"/>
          <w:sz w:val="22"/>
          <w:szCs w:val="22"/>
        </w:rPr>
        <w:t>zware</w:t>
      </w:r>
      <w:proofErr w:type="spellEnd"/>
      <w:r w:rsidRPr="00C83B72">
        <w:rPr>
          <w:rFonts w:ascii="Arial" w:hAnsi="Arial" w:cs="Arial"/>
          <w:sz w:val="22"/>
          <w:szCs w:val="22"/>
        </w:rPr>
        <w:t xml:space="preserve"> </w:t>
      </w:r>
      <w:proofErr w:type="spellStart"/>
      <w:r w:rsidRPr="00C83B72">
        <w:rPr>
          <w:rFonts w:ascii="Arial" w:hAnsi="Arial" w:cs="Arial"/>
          <w:sz w:val="22"/>
          <w:szCs w:val="22"/>
        </w:rPr>
        <w:t>toepassingen</w:t>
      </w:r>
      <w:proofErr w:type="spellEnd"/>
      <w:r w:rsidRPr="00C83B72">
        <w:rPr>
          <w:rFonts w:ascii="Arial" w:hAnsi="Arial" w:cs="Arial"/>
          <w:sz w:val="22"/>
          <w:szCs w:val="22"/>
        </w:rPr>
        <w:t xml:space="preserve"> en </w:t>
      </w:r>
      <w:proofErr w:type="spellStart"/>
      <w:r w:rsidR="00B61F13" w:rsidRPr="00C83B72">
        <w:rPr>
          <w:rFonts w:ascii="Arial" w:hAnsi="Arial" w:cs="Arial"/>
          <w:sz w:val="22"/>
          <w:szCs w:val="22"/>
        </w:rPr>
        <w:t>bieden</w:t>
      </w:r>
      <w:proofErr w:type="spellEnd"/>
      <w:r w:rsidR="00B61F13" w:rsidRPr="00C83B72">
        <w:rPr>
          <w:rFonts w:ascii="Arial" w:hAnsi="Arial" w:cs="Arial"/>
          <w:sz w:val="22"/>
          <w:szCs w:val="22"/>
        </w:rPr>
        <w:t xml:space="preserve"> </w:t>
      </w:r>
      <w:proofErr w:type="spellStart"/>
      <w:r w:rsidR="00B61F13" w:rsidRPr="00C83B72">
        <w:rPr>
          <w:rFonts w:ascii="Arial" w:hAnsi="Arial" w:cs="Arial"/>
          <w:sz w:val="22"/>
          <w:szCs w:val="22"/>
        </w:rPr>
        <w:t>een</w:t>
      </w:r>
      <w:proofErr w:type="spellEnd"/>
      <w:r w:rsidR="00B61F13" w:rsidRPr="00C83B72">
        <w:rPr>
          <w:rFonts w:ascii="Arial" w:hAnsi="Arial" w:cs="Arial"/>
          <w:sz w:val="22"/>
          <w:szCs w:val="22"/>
        </w:rPr>
        <w:t xml:space="preserve"> </w:t>
      </w:r>
      <w:proofErr w:type="spellStart"/>
      <w:r w:rsidR="00B61F13" w:rsidRPr="00C83B72">
        <w:rPr>
          <w:rFonts w:ascii="Arial" w:hAnsi="Arial" w:cs="Arial"/>
          <w:sz w:val="22"/>
          <w:szCs w:val="22"/>
        </w:rPr>
        <w:t>hoge</w:t>
      </w:r>
      <w:proofErr w:type="spellEnd"/>
      <w:r w:rsidR="00B61F13" w:rsidRPr="00C83B72">
        <w:rPr>
          <w:rFonts w:ascii="Arial" w:hAnsi="Arial" w:cs="Arial"/>
          <w:sz w:val="22"/>
          <w:szCs w:val="22"/>
        </w:rPr>
        <w:t xml:space="preserve"> </w:t>
      </w:r>
      <w:proofErr w:type="spellStart"/>
      <w:r w:rsidR="00B61F13" w:rsidRPr="00C83B72">
        <w:rPr>
          <w:rFonts w:ascii="Arial" w:hAnsi="Arial" w:cs="Arial"/>
          <w:sz w:val="22"/>
          <w:szCs w:val="22"/>
        </w:rPr>
        <w:t>mate</w:t>
      </w:r>
      <w:proofErr w:type="spellEnd"/>
      <w:r w:rsidR="00B61F13" w:rsidRPr="00C83B72">
        <w:rPr>
          <w:rFonts w:ascii="Arial" w:hAnsi="Arial" w:cs="Arial"/>
          <w:sz w:val="22"/>
          <w:szCs w:val="22"/>
        </w:rPr>
        <w:t xml:space="preserve"> </w:t>
      </w:r>
      <w:r w:rsidRPr="00C83B72">
        <w:rPr>
          <w:rFonts w:ascii="Arial" w:hAnsi="Arial" w:cs="Arial"/>
          <w:sz w:val="22"/>
          <w:szCs w:val="22"/>
        </w:rPr>
        <w:t xml:space="preserve">van </w:t>
      </w:r>
      <w:proofErr w:type="spellStart"/>
      <w:r w:rsidRPr="00C83B72">
        <w:rPr>
          <w:rFonts w:ascii="Arial" w:hAnsi="Arial" w:cs="Arial"/>
          <w:sz w:val="22"/>
          <w:szCs w:val="22"/>
        </w:rPr>
        <w:t>belastbaarheid</w:t>
      </w:r>
      <w:proofErr w:type="spellEnd"/>
      <w:r w:rsidRPr="00C83B72">
        <w:rPr>
          <w:rFonts w:ascii="Arial" w:hAnsi="Arial" w:cs="Arial"/>
          <w:sz w:val="22"/>
          <w:szCs w:val="22"/>
        </w:rPr>
        <w:t xml:space="preserve">, </w:t>
      </w:r>
      <w:proofErr w:type="spellStart"/>
      <w:r w:rsidRPr="00C83B72">
        <w:rPr>
          <w:rFonts w:ascii="Arial" w:hAnsi="Arial" w:cs="Arial"/>
          <w:sz w:val="22"/>
          <w:szCs w:val="22"/>
        </w:rPr>
        <w:t>dynamiek</w:t>
      </w:r>
      <w:proofErr w:type="spellEnd"/>
      <w:r w:rsidRPr="00C83B72">
        <w:rPr>
          <w:rFonts w:ascii="Arial" w:hAnsi="Arial" w:cs="Arial"/>
          <w:sz w:val="22"/>
          <w:szCs w:val="22"/>
        </w:rPr>
        <w:t xml:space="preserve"> en </w:t>
      </w:r>
      <w:proofErr w:type="spellStart"/>
      <w:r w:rsidRPr="00C83B72">
        <w:rPr>
          <w:rFonts w:ascii="Arial" w:hAnsi="Arial" w:cs="Arial"/>
          <w:sz w:val="22"/>
          <w:szCs w:val="22"/>
        </w:rPr>
        <w:t>efficiëntie</w:t>
      </w:r>
      <w:proofErr w:type="spellEnd"/>
    </w:p>
    <w:p w14:paraId="340145D6" w14:textId="77777777" w:rsidR="005246BD" w:rsidRPr="00C83B72" w:rsidRDefault="005246BD" w:rsidP="00C83B72">
      <w:pPr>
        <w:widowControl w:val="0"/>
        <w:suppressAutoHyphens/>
        <w:autoSpaceDE w:val="0"/>
        <w:autoSpaceDN w:val="0"/>
        <w:adjustRightInd w:val="0"/>
        <w:spacing w:line="288" w:lineRule="auto"/>
        <w:rPr>
          <w:rFonts w:ascii="Arial" w:hAnsi="Arial" w:cs="Arial"/>
          <w:i/>
          <w:sz w:val="22"/>
          <w:szCs w:val="22"/>
          <w:lang w:val="nl-NL"/>
        </w:rPr>
      </w:pPr>
      <w:r w:rsidRPr="00C83B72">
        <w:rPr>
          <w:rFonts w:ascii="Arial" w:hAnsi="Arial" w:cs="Arial"/>
          <w:i/>
          <w:sz w:val="22"/>
          <w:szCs w:val="22"/>
          <w:lang w:val="nl-NL"/>
        </w:rPr>
        <w:t>Afbeelding: Rollon GmbH</w:t>
      </w:r>
    </w:p>
    <w:p w14:paraId="51D72F00" w14:textId="77777777" w:rsidR="002810EE" w:rsidRPr="00C83B72" w:rsidRDefault="002810EE" w:rsidP="00C83B72">
      <w:pPr>
        <w:suppressAutoHyphens/>
        <w:spacing w:line="288" w:lineRule="auto"/>
        <w:rPr>
          <w:rFonts w:ascii="Arial" w:hAnsi="Arial" w:cs="Arial"/>
          <w:bCs/>
          <w:color w:val="000000" w:themeColor="text1"/>
          <w:sz w:val="22"/>
          <w:szCs w:val="22"/>
          <w:lang w:val="nl-NL"/>
        </w:rPr>
      </w:pPr>
    </w:p>
    <w:p w14:paraId="5519E23C" w14:textId="77777777" w:rsidR="00D84B63" w:rsidRPr="00C83B72" w:rsidRDefault="00D84B63" w:rsidP="00C83B72">
      <w:pPr>
        <w:suppressAutoHyphens/>
        <w:spacing w:line="288" w:lineRule="auto"/>
        <w:rPr>
          <w:rFonts w:ascii="Arial" w:hAnsi="Arial" w:cs="Arial"/>
          <w:bCs/>
          <w:color w:val="000000" w:themeColor="text1"/>
          <w:sz w:val="22"/>
          <w:szCs w:val="22"/>
          <w:lang w:val="nl-NL"/>
        </w:rPr>
      </w:pPr>
    </w:p>
    <w:p w14:paraId="4704C883" w14:textId="10CA5D8C" w:rsidR="000A6A54" w:rsidRPr="00C83B72" w:rsidRDefault="00327643" w:rsidP="00C83B72">
      <w:pPr>
        <w:suppressAutoHyphens/>
        <w:spacing w:line="288" w:lineRule="auto"/>
        <w:rPr>
          <w:rFonts w:ascii="Arial" w:hAnsi="Arial" w:cs="Arial"/>
          <w:b/>
          <w:color w:val="000000" w:themeColor="text1"/>
          <w:sz w:val="22"/>
          <w:szCs w:val="22"/>
          <w:lang w:val="nl-NL"/>
        </w:rPr>
      </w:pPr>
      <w:r w:rsidRPr="00C83B72">
        <w:rPr>
          <w:rFonts w:ascii="Arial" w:hAnsi="Arial" w:cs="Arial"/>
          <w:b/>
          <w:color w:val="000000" w:themeColor="text1"/>
          <w:sz w:val="22"/>
          <w:szCs w:val="22"/>
          <w:lang w:val="nl-NL"/>
        </w:rPr>
        <w:t>Metatitel</w:t>
      </w:r>
    </w:p>
    <w:p w14:paraId="2903987D" w14:textId="4BE78D54" w:rsidR="00E220A7" w:rsidRPr="00C83B72" w:rsidRDefault="00AB4688" w:rsidP="00C83B72">
      <w:pPr>
        <w:suppressAutoHyphens/>
        <w:spacing w:line="288" w:lineRule="auto"/>
        <w:rPr>
          <w:rFonts w:ascii="Arial" w:hAnsi="Arial" w:cs="Arial"/>
          <w:sz w:val="22"/>
          <w:szCs w:val="22"/>
          <w:lang w:val="nl-NL"/>
        </w:rPr>
      </w:pPr>
      <w:r w:rsidRPr="00C83B72">
        <w:rPr>
          <w:rFonts w:ascii="Arial" w:hAnsi="Arial" w:cs="Arial"/>
          <w:sz w:val="22"/>
          <w:szCs w:val="22"/>
          <w:lang w:val="nl-NL"/>
        </w:rPr>
        <w:t>Rollon op de AMB 2026</w:t>
      </w:r>
    </w:p>
    <w:p w14:paraId="79D8EE7A" w14:textId="77777777" w:rsidR="00AB4688" w:rsidRPr="00C83B72" w:rsidRDefault="00AB4688" w:rsidP="00C83B72">
      <w:pPr>
        <w:suppressAutoHyphens/>
        <w:spacing w:line="288" w:lineRule="auto"/>
        <w:rPr>
          <w:rFonts w:ascii="Arial" w:hAnsi="Arial" w:cs="Arial"/>
          <w:sz w:val="22"/>
          <w:szCs w:val="22"/>
          <w:lang w:val="nl-NL"/>
        </w:rPr>
      </w:pPr>
    </w:p>
    <w:p w14:paraId="0B606FD8" w14:textId="1DE2BC87" w:rsidR="00327643" w:rsidRPr="00C83B72" w:rsidRDefault="00327643" w:rsidP="00C83B72">
      <w:pPr>
        <w:suppressAutoHyphens/>
        <w:spacing w:line="288" w:lineRule="auto"/>
        <w:rPr>
          <w:rFonts w:ascii="Arial" w:hAnsi="Arial" w:cs="Arial"/>
          <w:b/>
          <w:sz w:val="22"/>
          <w:szCs w:val="22"/>
          <w:lang w:val="nl-NL"/>
        </w:rPr>
      </w:pPr>
      <w:r w:rsidRPr="00C83B72">
        <w:rPr>
          <w:rFonts w:ascii="Arial" w:hAnsi="Arial" w:cs="Arial"/>
          <w:b/>
          <w:sz w:val="22"/>
          <w:szCs w:val="22"/>
          <w:lang w:val="nl-NL"/>
        </w:rPr>
        <w:t>Metabeschrijving</w:t>
      </w:r>
    </w:p>
    <w:p w14:paraId="17658FD8" w14:textId="24C06018" w:rsidR="00814629" w:rsidRPr="00C83B72" w:rsidRDefault="00AB4688" w:rsidP="00C83B72">
      <w:pPr>
        <w:suppressAutoHyphens/>
        <w:spacing w:line="288" w:lineRule="auto"/>
        <w:rPr>
          <w:rFonts w:ascii="Arial" w:hAnsi="Arial" w:cs="Arial"/>
          <w:color w:val="000000" w:themeColor="text1"/>
          <w:sz w:val="22"/>
          <w:szCs w:val="22"/>
          <w:lang w:val="nl-NL"/>
        </w:rPr>
      </w:pPr>
      <w:r w:rsidRPr="00C83B72">
        <w:rPr>
          <w:rFonts w:ascii="Arial" w:hAnsi="Arial" w:cs="Arial"/>
          <w:color w:val="000000" w:themeColor="text1"/>
          <w:sz w:val="22"/>
          <w:szCs w:val="22"/>
          <w:lang w:val="nl-NL"/>
        </w:rPr>
        <w:t>Rollon en Shuton-Ipiranga presenteren op de AMB 2026 onder andere hoogwaardige kogelomloopspindels voor bewerkingsmaschines.</w:t>
      </w:r>
    </w:p>
    <w:p w14:paraId="626ECF91" w14:textId="77777777" w:rsidR="00AB4688" w:rsidRPr="00C83B72" w:rsidRDefault="00AB4688" w:rsidP="00C83B72">
      <w:pPr>
        <w:suppressAutoHyphens/>
        <w:spacing w:line="288" w:lineRule="auto"/>
        <w:rPr>
          <w:rFonts w:ascii="Arial" w:hAnsi="Arial" w:cs="Arial"/>
          <w:color w:val="000000" w:themeColor="text1"/>
          <w:sz w:val="22"/>
          <w:szCs w:val="22"/>
          <w:lang w:val="nl-NL"/>
        </w:rPr>
      </w:pPr>
    </w:p>
    <w:p w14:paraId="522EA20A" w14:textId="77777777" w:rsidR="00C83B72" w:rsidRPr="00C83B72" w:rsidRDefault="00C83B72" w:rsidP="00C83B72">
      <w:pPr>
        <w:suppressAutoHyphens/>
        <w:spacing w:line="288" w:lineRule="auto"/>
        <w:rPr>
          <w:rFonts w:ascii="Arial" w:hAnsi="Arial" w:cs="Arial"/>
          <w:color w:val="000000" w:themeColor="text1"/>
          <w:sz w:val="22"/>
          <w:szCs w:val="22"/>
          <w:lang w:val="nl-NL"/>
        </w:rPr>
      </w:pPr>
    </w:p>
    <w:p w14:paraId="5CE2537A" w14:textId="77777777" w:rsidR="00327643" w:rsidRPr="00C83B72" w:rsidRDefault="00327643" w:rsidP="00C83B72">
      <w:pPr>
        <w:suppressAutoHyphens/>
        <w:spacing w:line="288" w:lineRule="auto"/>
        <w:rPr>
          <w:rFonts w:ascii="Arial" w:hAnsi="Arial" w:cs="Arial"/>
          <w:b/>
          <w:color w:val="000000" w:themeColor="text1"/>
          <w:sz w:val="22"/>
          <w:szCs w:val="22"/>
          <w:lang w:val="nl-NL"/>
        </w:rPr>
      </w:pPr>
      <w:r w:rsidRPr="00C83B72">
        <w:rPr>
          <w:rFonts w:ascii="Arial" w:hAnsi="Arial" w:cs="Arial"/>
          <w:b/>
          <w:color w:val="000000" w:themeColor="text1"/>
          <w:sz w:val="22"/>
          <w:szCs w:val="22"/>
          <w:lang w:val="nl-NL"/>
        </w:rPr>
        <w:t>Trefwoorden</w:t>
      </w:r>
    </w:p>
    <w:p w14:paraId="4AD89211" w14:textId="0953561D" w:rsidR="000F3A91" w:rsidRPr="00C83B72" w:rsidRDefault="00AB4688" w:rsidP="00C83B72">
      <w:pPr>
        <w:suppressAutoHyphens/>
        <w:spacing w:line="288" w:lineRule="auto"/>
        <w:rPr>
          <w:rFonts w:ascii="Arial" w:hAnsi="Arial" w:cs="Arial"/>
          <w:sz w:val="22"/>
          <w:szCs w:val="22"/>
          <w:lang w:val="nl-NL"/>
        </w:rPr>
      </w:pPr>
      <w:r w:rsidRPr="00C83B72">
        <w:rPr>
          <w:rFonts w:ascii="Arial" w:hAnsi="Arial" w:cs="Arial"/>
          <w:color w:val="000000" w:themeColor="text1"/>
          <w:sz w:val="22"/>
          <w:szCs w:val="22"/>
          <w:lang w:val="nl-NL"/>
        </w:rPr>
        <w:t>Kogelomloopspindels, bewerkingsmaschines, lineaire techniek, aandrijftechniek, positionering, XP Xtrem Position, XL Xtrem Load, Rollon, Shuton-Ipiranga, metaalbewerking, verspanen, proceszekerheid, precisie, dynamiek, bewerkingscentra, meerassige machines</w:t>
      </w:r>
      <w:r w:rsidR="00C33B47" w:rsidRPr="00C83B72">
        <w:rPr>
          <w:rFonts w:ascii="Arial" w:hAnsi="Arial" w:cs="Arial"/>
          <w:color w:val="000000" w:themeColor="text1"/>
          <w:sz w:val="22"/>
          <w:szCs w:val="22"/>
          <w:lang w:val="nl-NL"/>
        </w:rPr>
        <w:t>, slijpmachines</w:t>
      </w:r>
      <w:r w:rsidR="00DC35F5" w:rsidRPr="00C83B72">
        <w:rPr>
          <w:rFonts w:ascii="Arial" w:hAnsi="Arial" w:cs="Arial"/>
          <w:color w:val="000000" w:themeColor="text1"/>
          <w:sz w:val="22"/>
          <w:szCs w:val="22"/>
          <w:lang w:val="nl-NL"/>
        </w:rPr>
        <w:t>, AMB</w:t>
      </w:r>
    </w:p>
    <w:p w14:paraId="407A1CF6" w14:textId="77777777" w:rsidR="006227B4" w:rsidRPr="00C83B72" w:rsidRDefault="006227B4" w:rsidP="00C83B72">
      <w:pPr>
        <w:suppressAutoHyphens/>
        <w:spacing w:line="288" w:lineRule="auto"/>
        <w:rPr>
          <w:rFonts w:ascii="Arial" w:hAnsi="Arial" w:cs="Arial"/>
          <w:color w:val="000000" w:themeColor="text1"/>
          <w:sz w:val="22"/>
          <w:szCs w:val="22"/>
          <w:lang w:val="nl-NL"/>
        </w:rPr>
      </w:pPr>
    </w:p>
    <w:p w14:paraId="6329F5F9" w14:textId="77777777" w:rsidR="00C83B72" w:rsidRPr="00C83B72" w:rsidRDefault="00C83B72" w:rsidP="00C83B72">
      <w:pPr>
        <w:suppressAutoHyphens/>
        <w:spacing w:line="288" w:lineRule="auto"/>
        <w:rPr>
          <w:rFonts w:ascii="Arial" w:hAnsi="Arial" w:cs="Arial"/>
          <w:color w:val="000000" w:themeColor="text1"/>
          <w:sz w:val="22"/>
          <w:szCs w:val="22"/>
          <w:lang w:val="nl-NL"/>
        </w:rPr>
      </w:pPr>
    </w:p>
    <w:p w14:paraId="2C7BF4F4" w14:textId="3EAC2537" w:rsidR="00755968" w:rsidRPr="00C83B72" w:rsidRDefault="00A05BCE" w:rsidP="00C83B72">
      <w:pPr>
        <w:suppressAutoHyphens/>
        <w:spacing w:line="288" w:lineRule="auto"/>
        <w:rPr>
          <w:rFonts w:ascii="Arial" w:hAnsi="Arial" w:cs="Arial"/>
          <w:b/>
          <w:color w:val="000000" w:themeColor="text1"/>
          <w:sz w:val="22"/>
          <w:szCs w:val="22"/>
          <w:lang w:val="nl-NL"/>
        </w:rPr>
      </w:pPr>
      <w:r w:rsidRPr="00C83B72">
        <w:rPr>
          <w:rFonts w:ascii="Arial" w:hAnsi="Arial" w:cs="Arial"/>
          <w:b/>
          <w:color w:val="000000" w:themeColor="text1"/>
          <w:sz w:val="22"/>
          <w:szCs w:val="22"/>
          <w:lang w:val="nl-NL"/>
        </w:rPr>
        <w:t>Deeplinks</w:t>
      </w:r>
      <w:r w:rsidR="00241D28" w:rsidRPr="00C83B72">
        <w:rPr>
          <w:rFonts w:ascii="Arial" w:hAnsi="Arial" w:cs="Arial"/>
          <w:b/>
          <w:color w:val="000000" w:themeColor="text1"/>
          <w:sz w:val="22"/>
          <w:szCs w:val="22"/>
          <w:lang w:val="nl-NL"/>
        </w:rPr>
        <w:t>:</w:t>
      </w:r>
    </w:p>
    <w:p w14:paraId="55A2A667" w14:textId="7DCAAB25" w:rsidR="00504D5F" w:rsidRPr="00C83B72" w:rsidRDefault="00AB565A" w:rsidP="00C83B72">
      <w:pPr>
        <w:widowControl w:val="0"/>
        <w:suppressAutoHyphens/>
        <w:autoSpaceDE w:val="0"/>
        <w:autoSpaceDN w:val="0"/>
        <w:adjustRightInd w:val="0"/>
        <w:spacing w:line="288" w:lineRule="auto"/>
        <w:rPr>
          <w:rFonts w:ascii="Arial" w:hAnsi="Arial" w:cs="Arial"/>
          <w:sz w:val="22"/>
          <w:szCs w:val="22"/>
          <w:lang w:val="nl-NL"/>
        </w:rPr>
      </w:pPr>
      <w:hyperlink r:id="rId19" w:history="1">
        <w:r w:rsidRPr="00C83B72">
          <w:rPr>
            <w:rStyle w:val="Hyperlink"/>
            <w:rFonts w:ascii="Arial" w:hAnsi="Arial" w:cs="Arial"/>
            <w:sz w:val="22"/>
            <w:szCs w:val="22"/>
            <w:lang w:val="nl-NL"/>
          </w:rPr>
          <w:t>https://www.rollon.com/nld/nl/</w:t>
        </w:r>
      </w:hyperlink>
    </w:p>
    <w:p w14:paraId="4E220899" w14:textId="342A074B" w:rsidR="00AB565A" w:rsidRPr="00C83B72" w:rsidRDefault="00AB565A" w:rsidP="00C83B72">
      <w:pPr>
        <w:widowControl w:val="0"/>
        <w:suppressAutoHyphens/>
        <w:autoSpaceDE w:val="0"/>
        <w:autoSpaceDN w:val="0"/>
        <w:adjustRightInd w:val="0"/>
        <w:spacing w:line="288" w:lineRule="auto"/>
        <w:rPr>
          <w:rFonts w:ascii="Arial" w:hAnsi="Arial" w:cs="Arial"/>
          <w:sz w:val="22"/>
          <w:szCs w:val="22"/>
          <w:lang w:val="nl-NL"/>
        </w:rPr>
      </w:pPr>
      <w:hyperlink r:id="rId20" w:history="1">
        <w:r w:rsidRPr="00C83B72">
          <w:rPr>
            <w:rStyle w:val="Hyperlink"/>
            <w:rFonts w:ascii="Arial" w:hAnsi="Arial" w:cs="Arial"/>
            <w:sz w:val="22"/>
            <w:szCs w:val="22"/>
            <w:lang w:val="nl-NL"/>
          </w:rPr>
          <w:t>https://www.rollon.com/nld/nl/industrie/werktuigmachines</w:t>
        </w:r>
      </w:hyperlink>
    </w:p>
    <w:p w14:paraId="7B49129C" w14:textId="45EDE30D" w:rsidR="00AB565A" w:rsidRPr="00C83B72" w:rsidRDefault="00AB565A" w:rsidP="00C83B72">
      <w:pPr>
        <w:widowControl w:val="0"/>
        <w:suppressAutoHyphens/>
        <w:autoSpaceDE w:val="0"/>
        <w:autoSpaceDN w:val="0"/>
        <w:adjustRightInd w:val="0"/>
        <w:spacing w:line="288" w:lineRule="auto"/>
        <w:rPr>
          <w:rFonts w:ascii="Arial" w:hAnsi="Arial" w:cs="Arial"/>
          <w:sz w:val="22"/>
          <w:szCs w:val="22"/>
          <w:lang w:val="nl-NL"/>
        </w:rPr>
      </w:pPr>
      <w:hyperlink r:id="rId21" w:history="1">
        <w:r w:rsidRPr="00C83B72">
          <w:rPr>
            <w:rStyle w:val="Hyperlink"/>
            <w:rFonts w:ascii="Arial" w:hAnsi="Arial" w:cs="Arial"/>
            <w:sz w:val="22"/>
            <w:szCs w:val="22"/>
            <w:lang w:val="nl-NL"/>
          </w:rPr>
          <w:t>https://www.rollon.com/nld/nl/familie/lineaire-rails/mg-rail/</w:t>
        </w:r>
      </w:hyperlink>
    </w:p>
    <w:p w14:paraId="2E5CD287" w14:textId="71332977" w:rsidR="00AB565A" w:rsidRPr="00C83B72" w:rsidRDefault="00AB565A" w:rsidP="00C83B72">
      <w:pPr>
        <w:widowControl w:val="0"/>
        <w:suppressAutoHyphens/>
        <w:autoSpaceDE w:val="0"/>
        <w:autoSpaceDN w:val="0"/>
        <w:adjustRightInd w:val="0"/>
        <w:spacing w:line="288" w:lineRule="auto"/>
        <w:rPr>
          <w:rFonts w:ascii="Arial" w:hAnsi="Arial" w:cs="Arial"/>
          <w:sz w:val="22"/>
          <w:szCs w:val="22"/>
          <w:lang w:val="nl-NL"/>
        </w:rPr>
      </w:pPr>
      <w:hyperlink r:id="rId22" w:history="1">
        <w:r w:rsidRPr="00C83B72">
          <w:rPr>
            <w:rStyle w:val="Hyperlink"/>
            <w:rFonts w:ascii="Arial" w:hAnsi="Arial" w:cs="Arial"/>
            <w:sz w:val="22"/>
            <w:szCs w:val="22"/>
            <w:lang w:val="nl-NL"/>
          </w:rPr>
          <w:t>https://www.rollon.com/nld/nl/familie/lineaire-rails/compact-rail</w:t>
        </w:r>
      </w:hyperlink>
    </w:p>
    <w:p w14:paraId="523067EB" w14:textId="5207926B" w:rsidR="00AB565A" w:rsidRPr="00C83B72" w:rsidRDefault="00AB565A" w:rsidP="00C83B72">
      <w:pPr>
        <w:widowControl w:val="0"/>
        <w:suppressAutoHyphens/>
        <w:autoSpaceDE w:val="0"/>
        <w:autoSpaceDN w:val="0"/>
        <w:adjustRightInd w:val="0"/>
        <w:spacing w:line="288" w:lineRule="auto"/>
        <w:rPr>
          <w:rFonts w:ascii="Arial" w:hAnsi="Arial" w:cs="Arial"/>
          <w:sz w:val="22"/>
          <w:szCs w:val="22"/>
          <w:lang w:val="nl-NL"/>
        </w:rPr>
      </w:pPr>
      <w:hyperlink r:id="rId23" w:history="1">
        <w:r w:rsidRPr="00C83B72">
          <w:rPr>
            <w:rStyle w:val="Hyperlink"/>
            <w:rFonts w:ascii="Arial" w:hAnsi="Arial" w:cs="Arial"/>
            <w:sz w:val="22"/>
            <w:szCs w:val="22"/>
            <w:lang w:val="nl-NL"/>
          </w:rPr>
          <w:t>https://my.rollon.com/de/nl/product/elm-cr/</w:t>
        </w:r>
      </w:hyperlink>
    </w:p>
    <w:p w14:paraId="70BC586A" w14:textId="45A36992" w:rsidR="00AB565A" w:rsidRPr="00C83B72" w:rsidRDefault="00AB565A" w:rsidP="00C83B72">
      <w:pPr>
        <w:widowControl w:val="0"/>
        <w:suppressAutoHyphens/>
        <w:autoSpaceDE w:val="0"/>
        <w:autoSpaceDN w:val="0"/>
        <w:adjustRightInd w:val="0"/>
        <w:spacing w:line="288" w:lineRule="auto"/>
        <w:rPr>
          <w:rFonts w:ascii="Arial" w:hAnsi="Arial" w:cs="Arial"/>
          <w:sz w:val="22"/>
          <w:szCs w:val="22"/>
          <w:lang w:val="nl-NL"/>
        </w:rPr>
      </w:pPr>
      <w:hyperlink r:id="rId24" w:history="1">
        <w:r w:rsidRPr="00C83B72">
          <w:rPr>
            <w:rStyle w:val="Hyperlink"/>
            <w:rFonts w:ascii="Arial" w:hAnsi="Arial" w:cs="Arial"/>
            <w:sz w:val="22"/>
            <w:szCs w:val="22"/>
            <w:lang w:val="nl-NL"/>
          </w:rPr>
          <w:t>https://www.rollon.com/nld/nl/lijn/stangkoppen</w:t>
        </w:r>
      </w:hyperlink>
    </w:p>
    <w:p w14:paraId="45A17264" w14:textId="6118C9EE" w:rsidR="00AB565A" w:rsidRDefault="00AB565A" w:rsidP="00C83B72">
      <w:pPr>
        <w:widowControl w:val="0"/>
        <w:suppressAutoHyphens/>
        <w:autoSpaceDE w:val="0"/>
        <w:autoSpaceDN w:val="0"/>
        <w:adjustRightInd w:val="0"/>
        <w:spacing w:line="288" w:lineRule="auto"/>
        <w:rPr>
          <w:rFonts w:ascii="Arial" w:hAnsi="Arial" w:cs="Arial"/>
          <w:sz w:val="22"/>
          <w:szCs w:val="22"/>
        </w:rPr>
      </w:pPr>
      <w:hyperlink r:id="rId25" w:history="1">
        <w:r w:rsidRPr="00C83B72">
          <w:rPr>
            <w:rStyle w:val="Hyperlink"/>
            <w:rFonts w:ascii="Arial" w:hAnsi="Arial" w:cs="Arial"/>
            <w:sz w:val="22"/>
            <w:szCs w:val="22"/>
            <w:lang w:val="nl-NL"/>
          </w:rPr>
          <w:t>https://www.rollon.com/nld/nl/lijn/robot-transfer-units/</w:t>
        </w:r>
      </w:hyperlink>
    </w:p>
    <w:p w14:paraId="0D9F530B" w14:textId="1EF59D2C" w:rsidR="00C83B72" w:rsidRDefault="00C83B72" w:rsidP="00C83B72">
      <w:pPr>
        <w:widowControl w:val="0"/>
        <w:suppressAutoHyphens/>
        <w:autoSpaceDE w:val="0"/>
        <w:autoSpaceDN w:val="0"/>
        <w:adjustRightInd w:val="0"/>
        <w:spacing w:line="288" w:lineRule="auto"/>
        <w:rPr>
          <w:rFonts w:ascii="Arial" w:hAnsi="Arial" w:cs="Arial"/>
          <w:sz w:val="22"/>
          <w:szCs w:val="22"/>
        </w:rPr>
      </w:pPr>
      <w:hyperlink r:id="rId26" w:history="1">
        <w:r w:rsidRPr="00832FE9">
          <w:rPr>
            <w:rStyle w:val="Hyperlink"/>
            <w:rFonts w:ascii="Arial" w:hAnsi="Arial" w:cs="Arial"/>
            <w:sz w:val="22"/>
            <w:szCs w:val="22"/>
          </w:rPr>
          <w:t>https://www.rollon.com/nld/nl/lijn/xl-xtrem-load</w:t>
        </w:r>
      </w:hyperlink>
    </w:p>
    <w:p w14:paraId="20D2FEAB" w14:textId="77777777" w:rsidR="00C83B72" w:rsidRPr="00C83B72" w:rsidRDefault="00C83B72" w:rsidP="00C83B72">
      <w:pPr>
        <w:widowControl w:val="0"/>
        <w:suppressAutoHyphens/>
        <w:autoSpaceDE w:val="0"/>
        <w:autoSpaceDN w:val="0"/>
        <w:adjustRightInd w:val="0"/>
        <w:spacing w:line="288" w:lineRule="auto"/>
        <w:rPr>
          <w:rFonts w:ascii="Arial" w:hAnsi="Arial" w:cs="Arial"/>
          <w:sz w:val="22"/>
          <w:szCs w:val="22"/>
        </w:rPr>
      </w:pPr>
    </w:p>
    <w:p w14:paraId="48BE6CBD" w14:textId="77777777" w:rsidR="00AB565A" w:rsidRPr="00C83B72" w:rsidRDefault="00AB565A" w:rsidP="00C83B72">
      <w:pPr>
        <w:widowControl w:val="0"/>
        <w:suppressAutoHyphens/>
        <w:autoSpaceDE w:val="0"/>
        <w:autoSpaceDN w:val="0"/>
        <w:adjustRightInd w:val="0"/>
        <w:spacing w:line="288" w:lineRule="auto"/>
        <w:rPr>
          <w:rFonts w:ascii="Arial" w:hAnsi="Arial" w:cs="Arial"/>
          <w:sz w:val="22"/>
          <w:szCs w:val="22"/>
        </w:rPr>
      </w:pPr>
    </w:p>
    <w:p w14:paraId="25CD5435" w14:textId="19FDF299" w:rsidR="00890A8C" w:rsidRPr="00C83B72" w:rsidRDefault="00890A8C" w:rsidP="00C83B72">
      <w:pPr>
        <w:widowControl w:val="0"/>
        <w:suppressAutoHyphens/>
        <w:autoSpaceDE w:val="0"/>
        <w:autoSpaceDN w:val="0"/>
        <w:adjustRightInd w:val="0"/>
        <w:spacing w:line="288" w:lineRule="auto"/>
        <w:rPr>
          <w:rFonts w:ascii="Arial" w:hAnsi="Arial" w:cs="Arial"/>
          <w:b/>
          <w:color w:val="000000" w:themeColor="text1"/>
          <w:sz w:val="22"/>
          <w:szCs w:val="22"/>
          <w:lang w:val="it-IT"/>
        </w:rPr>
      </w:pPr>
      <w:r w:rsidRPr="00C83B72">
        <w:rPr>
          <w:rFonts w:ascii="Arial" w:hAnsi="Arial" w:cs="Arial"/>
          <w:b/>
          <w:color w:val="000000" w:themeColor="text1"/>
          <w:sz w:val="22"/>
          <w:szCs w:val="22"/>
          <w:lang w:val="it-IT"/>
        </w:rPr>
        <w:t>Sociale media</w:t>
      </w:r>
    </w:p>
    <w:p w14:paraId="51244859" w14:textId="3831A1C1" w:rsidR="00890A8C" w:rsidRPr="00C83B72" w:rsidRDefault="00890A8C" w:rsidP="00C83B72">
      <w:pPr>
        <w:widowControl w:val="0"/>
        <w:suppressAutoHyphens/>
        <w:autoSpaceDE w:val="0"/>
        <w:autoSpaceDN w:val="0"/>
        <w:adjustRightInd w:val="0"/>
        <w:spacing w:line="288" w:lineRule="auto"/>
        <w:rPr>
          <w:rFonts w:ascii="Arial" w:hAnsi="Arial" w:cs="Arial"/>
          <w:color w:val="000000" w:themeColor="text1"/>
          <w:sz w:val="22"/>
          <w:szCs w:val="22"/>
          <w:u w:val="single"/>
          <w:lang w:val="it-IT"/>
        </w:rPr>
      </w:pPr>
      <w:r w:rsidRPr="00C83B72">
        <w:rPr>
          <w:rFonts w:ascii="Arial" w:hAnsi="Arial" w:cs="Arial"/>
          <w:color w:val="000000" w:themeColor="text1"/>
          <w:sz w:val="22"/>
          <w:szCs w:val="22"/>
          <w:lang w:val="it-IT"/>
        </w:rPr>
        <w:t>LinkedIn-</w:t>
      </w:r>
      <w:proofErr w:type="spellStart"/>
      <w:r w:rsidRPr="00C83B72">
        <w:rPr>
          <w:rFonts w:ascii="Arial" w:hAnsi="Arial" w:cs="Arial"/>
          <w:color w:val="000000" w:themeColor="text1"/>
          <w:sz w:val="22"/>
          <w:szCs w:val="22"/>
          <w:lang w:val="it-IT"/>
        </w:rPr>
        <w:t>profiel</w:t>
      </w:r>
      <w:proofErr w:type="spellEnd"/>
      <w:r w:rsidRPr="00C83B72">
        <w:rPr>
          <w:rFonts w:ascii="Arial" w:hAnsi="Arial" w:cs="Arial"/>
          <w:color w:val="000000" w:themeColor="text1"/>
          <w:sz w:val="22"/>
          <w:szCs w:val="22"/>
          <w:lang w:val="it-IT"/>
        </w:rPr>
        <w:t>:</w:t>
      </w:r>
      <w:hyperlink r:id="rId27" w:history="1">
        <w:r w:rsidR="00DA4B79" w:rsidRPr="00C83B72">
          <w:rPr>
            <w:rStyle w:val="Hyperlink"/>
            <w:rFonts w:ascii="Arial" w:hAnsi="Arial" w:cs="Arial"/>
            <w:sz w:val="22"/>
            <w:szCs w:val="22"/>
            <w:lang w:val="it-IT"/>
          </w:rPr>
          <w:t xml:space="preserve"> https://www.linkedin.com/company/rollonspa</w:t>
        </w:r>
      </w:hyperlink>
    </w:p>
    <w:p w14:paraId="5389E033" w14:textId="2DAB5E14" w:rsidR="00A3030A" w:rsidRPr="00C83B72" w:rsidRDefault="00890A8C" w:rsidP="00C83B72">
      <w:pPr>
        <w:widowControl w:val="0"/>
        <w:suppressAutoHyphens/>
        <w:autoSpaceDE w:val="0"/>
        <w:autoSpaceDN w:val="0"/>
        <w:adjustRightInd w:val="0"/>
        <w:spacing w:line="288" w:lineRule="auto"/>
        <w:rPr>
          <w:rFonts w:ascii="Arial" w:hAnsi="Arial" w:cs="Arial"/>
          <w:color w:val="000000" w:themeColor="text1"/>
          <w:sz w:val="22"/>
          <w:szCs w:val="22"/>
          <w:lang w:val="nl-NL"/>
        </w:rPr>
      </w:pPr>
      <w:r w:rsidRPr="00C83B72">
        <w:rPr>
          <w:rFonts w:ascii="Arial" w:hAnsi="Arial" w:cs="Arial"/>
          <w:color w:val="000000" w:themeColor="text1"/>
          <w:sz w:val="22"/>
          <w:szCs w:val="22"/>
          <w:lang w:val="nl-NL"/>
        </w:rPr>
        <w:t>Link naar het bedrijf op LinkedIn: @Rollon</w:t>
      </w:r>
    </w:p>
    <w:p w14:paraId="244F10FB" w14:textId="77777777" w:rsidR="003A69FD" w:rsidRPr="00C83B72" w:rsidRDefault="003A69FD" w:rsidP="00C83B72">
      <w:pPr>
        <w:suppressAutoHyphens/>
        <w:spacing w:line="288" w:lineRule="auto"/>
        <w:rPr>
          <w:rFonts w:ascii="Arial" w:hAnsi="Arial" w:cs="Arial"/>
          <w:b/>
          <w:sz w:val="22"/>
          <w:szCs w:val="22"/>
          <w:lang w:val="nl-NL"/>
        </w:rPr>
      </w:pPr>
    </w:p>
    <w:p w14:paraId="12368BEA" w14:textId="77777777" w:rsidR="003A69FD" w:rsidRPr="00C83B72" w:rsidRDefault="003A69FD" w:rsidP="00C83B72">
      <w:pPr>
        <w:suppressAutoHyphens/>
        <w:spacing w:line="288" w:lineRule="auto"/>
        <w:rPr>
          <w:rFonts w:ascii="Arial" w:hAnsi="Arial" w:cs="Arial"/>
          <w:b/>
          <w:sz w:val="22"/>
          <w:szCs w:val="22"/>
          <w:lang w:val="nl-NL"/>
        </w:rPr>
      </w:pPr>
    </w:p>
    <w:p w14:paraId="6E3FFAA2" w14:textId="7648B21A" w:rsidR="003A69FD" w:rsidRPr="00C83B72" w:rsidRDefault="003A69FD" w:rsidP="00C83B72">
      <w:pPr>
        <w:suppressAutoHyphens/>
        <w:spacing w:line="288" w:lineRule="auto"/>
        <w:rPr>
          <w:rFonts w:ascii="Arial" w:hAnsi="Arial" w:cs="Arial"/>
          <w:sz w:val="22"/>
          <w:szCs w:val="22"/>
          <w:lang w:val="nl-NL"/>
        </w:rPr>
      </w:pPr>
      <w:r w:rsidRPr="00C83B72">
        <w:rPr>
          <w:rFonts w:ascii="Arial" w:hAnsi="Arial" w:cs="Arial"/>
          <w:b/>
          <w:sz w:val="22"/>
          <w:szCs w:val="22"/>
          <w:lang w:val="nl-NL"/>
        </w:rPr>
        <w:t>Rollon GmbH</w:t>
      </w:r>
    </w:p>
    <w:p w14:paraId="084B1FFD" w14:textId="7B873361" w:rsidR="003A69FD" w:rsidRPr="00C83B72" w:rsidRDefault="003A69FD" w:rsidP="00C83B72">
      <w:pPr>
        <w:suppressAutoHyphens/>
        <w:spacing w:line="288" w:lineRule="auto"/>
        <w:rPr>
          <w:rFonts w:ascii="Arial" w:hAnsi="Arial" w:cs="Arial"/>
          <w:b/>
          <w:sz w:val="22"/>
          <w:szCs w:val="22"/>
          <w:lang w:val="nl-NL"/>
        </w:rPr>
      </w:pPr>
      <w:proofErr w:type="spellStart"/>
      <w:r w:rsidRPr="00C83B72">
        <w:rPr>
          <w:rFonts w:ascii="Arial" w:hAnsi="Arial" w:cs="Arial"/>
          <w:sz w:val="22"/>
          <w:szCs w:val="22"/>
          <w:lang w:val="nl-NL"/>
        </w:rPr>
        <w:t>Bonner</w:t>
      </w:r>
      <w:proofErr w:type="spellEnd"/>
      <w:r w:rsidRPr="00C83B72">
        <w:rPr>
          <w:rFonts w:ascii="Arial" w:hAnsi="Arial" w:cs="Arial"/>
          <w:sz w:val="22"/>
          <w:szCs w:val="22"/>
          <w:lang w:val="nl-NL"/>
        </w:rPr>
        <w:t xml:space="preserve"> </w:t>
      </w:r>
      <w:proofErr w:type="spellStart"/>
      <w:r w:rsidRPr="00C83B72">
        <w:rPr>
          <w:rFonts w:ascii="Arial" w:hAnsi="Arial" w:cs="Arial"/>
          <w:sz w:val="22"/>
          <w:szCs w:val="22"/>
          <w:lang w:val="nl-NL"/>
        </w:rPr>
        <w:t>Straße</w:t>
      </w:r>
      <w:proofErr w:type="spellEnd"/>
      <w:r w:rsidR="00606725" w:rsidRPr="00C83B72">
        <w:rPr>
          <w:rFonts w:ascii="Arial" w:hAnsi="Arial" w:cs="Arial"/>
          <w:sz w:val="22"/>
          <w:szCs w:val="22"/>
          <w:lang w:val="nl-NL"/>
        </w:rPr>
        <w:t xml:space="preserve"> 201 </w:t>
      </w:r>
      <w:r w:rsidRPr="00C83B72">
        <w:rPr>
          <w:rFonts w:ascii="Arial" w:hAnsi="Arial" w:cs="Arial"/>
          <w:sz w:val="22"/>
          <w:szCs w:val="22"/>
          <w:lang w:val="nl-NL"/>
        </w:rPr>
        <w:t>• 40589 Düsseldorf</w:t>
      </w:r>
    </w:p>
    <w:p w14:paraId="5F88B6DC" w14:textId="0A7389F7" w:rsidR="003A69FD" w:rsidRPr="00C83B72" w:rsidRDefault="003A69FD" w:rsidP="00C83B72">
      <w:pPr>
        <w:suppressAutoHyphens/>
        <w:spacing w:line="288" w:lineRule="auto"/>
        <w:rPr>
          <w:rFonts w:ascii="Arial" w:hAnsi="Arial" w:cs="Arial"/>
          <w:sz w:val="22"/>
          <w:szCs w:val="22"/>
          <w:lang w:val="nl-NL"/>
        </w:rPr>
      </w:pPr>
      <w:r w:rsidRPr="00C83B72">
        <w:rPr>
          <w:rFonts w:ascii="Arial" w:hAnsi="Arial" w:cs="Arial"/>
          <w:sz w:val="22"/>
          <w:szCs w:val="22"/>
          <w:lang w:val="nl-NL"/>
        </w:rPr>
        <w:t>Telefoon +49 211 95747-0 • Fax +49 211 95747-100</w:t>
      </w:r>
    </w:p>
    <w:p w14:paraId="65C1B201" w14:textId="489C6F2F" w:rsidR="003A69FD" w:rsidRPr="00C83B72" w:rsidRDefault="003A69FD" w:rsidP="00C83B72">
      <w:pPr>
        <w:suppressAutoHyphens/>
        <w:spacing w:line="288" w:lineRule="auto"/>
        <w:rPr>
          <w:rFonts w:ascii="Arial" w:hAnsi="Arial" w:cs="Arial"/>
          <w:sz w:val="22"/>
          <w:szCs w:val="22"/>
          <w:lang w:val="pt-BR"/>
        </w:rPr>
      </w:pPr>
      <w:r w:rsidRPr="00C83B72">
        <w:rPr>
          <w:rFonts w:ascii="Arial" w:hAnsi="Arial" w:cs="Arial"/>
          <w:sz w:val="22"/>
          <w:szCs w:val="22"/>
          <w:lang w:val="pt-BR"/>
        </w:rPr>
        <w:t>E-mail: info@rollon.</w:t>
      </w:r>
      <w:r w:rsidR="00EE6C7B" w:rsidRPr="00C83B72">
        <w:rPr>
          <w:rFonts w:ascii="Arial" w:hAnsi="Arial" w:cs="Arial"/>
          <w:sz w:val="22"/>
          <w:szCs w:val="22"/>
          <w:lang w:val="pt-BR"/>
        </w:rPr>
        <w:t>de</w:t>
      </w:r>
      <w:r w:rsidRPr="00C83B72">
        <w:rPr>
          <w:rFonts w:ascii="Arial" w:hAnsi="Arial" w:cs="Arial"/>
          <w:sz w:val="22"/>
          <w:szCs w:val="22"/>
          <w:lang w:val="pt-BR"/>
        </w:rPr>
        <w:t xml:space="preserve"> • Website: www.rollon.</w:t>
      </w:r>
      <w:r w:rsidR="00EE6C7B" w:rsidRPr="00C83B72">
        <w:rPr>
          <w:rFonts w:ascii="Arial" w:hAnsi="Arial" w:cs="Arial"/>
          <w:sz w:val="22"/>
          <w:szCs w:val="22"/>
          <w:lang w:val="pt-BR"/>
        </w:rPr>
        <w:t>com</w:t>
      </w:r>
    </w:p>
    <w:p w14:paraId="1FE6793C" w14:textId="77777777" w:rsidR="003A69FD" w:rsidRPr="00C83B72" w:rsidRDefault="003A69FD" w:rsidP="00C83B72">
      <w:pPr>
        <w:suppressAutoHyphens/>
        <w:spacing w:line="288" w:lineRule="auto"/>
        <w:outlineLvl w:val="0"/>
        <w:rPr>
          <w:rFonts w:ascii="Arial" w:hAnsi="Arial" w:cs="Arial"/>
          <w:b/>
          <w:color w:val="000000" w:themeColor="text1"/>
          <w:sz w:val="22"/>
          <w:szCs w:val="22"/>
          <w:lang w:val="pt-BR"/>
        </w:rPr>
      </w:pPr>
    </w:p>
    <w:p w14:paraId="146E2EF9" w14:textId="77777777" w:rsidR="003A69FD" w:rsidRPr="00C83B72" w:rsidRDefault="003A69FD" w:rsidP="00C83B72">
      <w:pPr>
        <w:suppressAutoHyphens/>
        <w:spacing w:line="288" w:lineRule="auto"/>
        <w:outlineLvl w:val="0"/>
        <w:rPr>
          <w:rFonts w:ascii="Arial" w:hAnsi="Arial" w:cs="Arial"/>
          <w:b/>
          <w:color w:val="000000" w:themeColor="text1"/>
          <w:sz w:val="22"/>
          <w:szCs w:val="22"/>
          <w:lang w:val="pt-BR"/>
        </w:rPr>
      </w:pPr>
    </w:p>
    <w:p w14:paraId="438AB2B9" w14:textId="2B056EAC" w:rsidR="00481FDC" w:rsidRPr="00C83B72" w:rsidRDefault="00CA56C6" w:rsidP="00C83B72">
      <w:pPr>
        <w:suppressAutoHyphens/>
        <w:spacing w:line="288" w:lineRule="auto"/>
        <w:outlineLvl w:val="0"/>
        <w:rPr>
          <w:rFonts w:ascii="Arial" w:hAnsi="Arial" w:cs="Arial"/>
          <w:b/>
          <w:color w:val="000000" w:themeColor="text1"/>
          <w:sz w:val="22"/>
          <w:szCs w:val="22"/>
          <w:lang w:val="nl-NL"/>
        </w:rPr>
      </w:pPr>
      <w:r w:rsidRPr="00C83B72">
        <w:rPr>
          <w:rFonts w:ascii="Arial" w:hAnsi="Arial" w:cs="Arial"/>
          <w:b/>
          <w:color w:val="000000" w:themeColor="text1"/>
          <w:sz w:val="22"/>
          <w:szCs w:val="22"/>
          <w:lang w:val="nl-NL"/>
        </w:rPr>
        <w:t xml:space="preserve">Downloadgedeelte: </w:t>
      </w:r>
      <w:hyperlink r:id="rId28" w:history="1">
        <w:r w:rsidR="003A69FD" w:rsidRPr="00C83B72">
          <w:rPr>
            <w:rStyle w:val="Hyperlink"/>
            <w:rFonts w:ascii="Arial" w:hAnsi="Arial" w:cs="Arial"/>
            <w:b/>
            <w:bCs/>
            <w:sz w:val="22"/>
            <w:szCs w:val="22"/>
            <w:lang w:val="nl-NL"/>
          </w:rPr>
          <w:t>https://www.koehler-partner.nl/pressezentrum/rollon</w:t>
        </w:r>
      </w:hyperlink>
    </w:p>
    <w:p w14:paraId="012619FF" w14:textId="77777777" w:rsidR="00D61335" w:rsidRPr="00C83B72" w:rsidRDefault="00D61335" w:rsidP="00C83B72">
      <w:pPr>
        <w:suppressAutoHyphens/>
        <w:spacing w:line="288" w:lineRule="auto"/>
        <w:outlineLvl w:val="0"/>
        <w:rPr>
          <w:rFonts w:ascii="Arial" w:hAnsi="Arial" w:cs="Arial"/>
          <w:b/>
          <w:color w:val="000000" w:themeColor="text1"/>
          <w:sz w:val="22"/>
          <w:szCs w:val="22"/>
          <w:lang w:val="nl-NL"/>
        </w:rPr>
      </w:pPr>
    </w:p>
    <w:p w14:paraId="0E6A9C93" w14:textId="77777777" w:rsidR="00267FB3" w:rsidRPr="00C83B72" w:rsidRDefault="00267FB3" w:rsidP="00C83B72">
      <w:pPr>
        <w:suppressAutoHyphens/>
        <w:spacing w:line="288" w:lineRule="auto"/>
        <w:outlineLvl w:val="0"/>
        <w:rPr>
          <w:rFonts w:ascii="Arial" w:hAnsi="Arial" w:cs="Arial"/>
          <w:b/>
          <w:color w:val="000000" w:themeColor="text1"/>
          <w:sz w:val="22"/>
          <w:szCs w:val="22"/>
          <w:lang w:val="nl-NL"/>
        </w:rPr>
      </w:pPr>
    </w:p>
    <w:p w14:paraId="06BDBAF6" w14:textId="77777777" w:rsidR="00D61335" w:rsidRPr="00C83B72" w:rsidRDefault="00D61335" w:rsidP="00C83B72">
      <w:pPr>
        <w:suppressAutoHyphens/>
        <w:spacing w:line="288" w:lineRule="auto"/>
        <w:outlineLvl w:val="0"/>
        <w:rPr>
          <w:rFonts w:ascii="Arial" w:hAnsi="Arial" w:cs="Arial"/>
          <w:b/>
          <w:color w:val="000000" w:themeColor="text1"/>
          <w:sz w:val="22"/>
          <w:szCs w:val="22"/>
        </w:rPr>
      </w:pPr>
      <w:r w:rsidRPr="00C83B72">
        <w:rPr>
          <w:rFonts w:ascii="Arial" w:hAnsi="Arial" w:cs="Arial"/>
          <w:b/>
          <w:color w:val="000000" w:themeColor="text1"/>
          <w:sz w:val="22"/>
          <w:szCs w:val="22"/>
        </w:rPr>
        <w:t>Persdienst</w:t>
      </w:r>
    </w:p>
    <w:p w14:paraId="37BA301B" w14:textId="77777777" w:rsidR="00D61335" w:rsidRPr="00C83B72" w:rsidRDefault="00D61335" w:rsidP="00C83B72">
      <w:pPr>
        <w:suppressAutoHyphens/>
        <w:spacing w:line="288" w:lineRule="auto"/>
        <w:outlineLvl w:val="0"/>
        <w:rPr>
          <w:rFonts w:ascii="Arial" w:hAnsi="Arial" w:cs="Arial"/>
          <w:b/>
          <w:color w:val="000000" w:themeColor="text1"/>
          <w:sz w:val="22"/>
          <w:szCs w:val="22"/>
        </w:rPr>
      </w:pPr>
      <w:r w:rsidRPr="00C83B72">
        <w:rPr>
          <w:rFonts w:ascii="Arial" w:hAnsi="Arial" w:cs="Arial"/>
          <w:color w:val="000000" w:themeColor="text1"/>
          <w:sz w:val="22"/>
          <w:szCs w:val="22"/>
        </w:rPr>
        <w:t>Köhler + Partner GmbH</w:t>
      </w:r>
    </w:p>
    <w:p w14:paraId="7CD4533F" w14:textId="1B406085" w:rsidR="00D61335" w:rsidRPr="00C83B72" w:rsidRDefault="007218E8" w:rsidP="00C83B72">
      <w:pPr>
        <w:suppressAutoHyphens/>
        <w:spacing w:line="288" w:lineRule="auto"/>
        <w:rPr>
          <w:rFonts w:ascii="Arial" w:hAnsi="Arial" w:cs="Arial"/>
          <w:color w:val="000000" w:themeColor="text1"/>
          <w:sz w:val="22"/>
          <w:szCs w:val="22"/>
        </w:rPr>
      </w:pPr>
      <w:r w:rsidRPr="00C83B72">
        <w:rPr>
          <w:rFonts w:ascii="Arial" w:hAnsi="Arial" w:cs="Arial"/>
          <w:color w:val="000000" w:themeColor="text1"/>
          <w:sz w:val="22"/>
          <w:szCs w:val="22"/>
        </w:rPr>
        <w:t>Brauerstraße</w:t>
      </w:r>
      <w:r w:rsidR="00D61335" w:rsidRPr="00C83B72">
        <w:rPr>
          <w:rFonts w:ascii="Arial" w:hAnsi="Arial" w:cs="Arial"/>
          <w:color w:val="000000" w:themeColor="text1"/>
          <w:sz w:val="22"/>
          <w:szCs w:val="22"/>
        </w:rPr>
        <w:t xml:space="preserve"> 42</w:t>
      </w:r>
      <w:r w:rsidR="00D61335" w:rsidRPr="00C83B72">
        <w:rPr>
          <w:rFonts w:ascii="Arial" w:hAnsi="Arial" w:cs="Arial"/>
          <w:color w:val="000000" w:themeColor="text1"/>
          <w:sz w:val="22"/>
          <w:szCs w:val="22"/>
        </w:rPr>
        <w:sym w:font="Symbol" w:char="F0B7"/>
      </w:r>
      <w:r w:rsidR="00D61335" w:rsidRPr="00C83B72">
        <w:rPr>
          <w:rFonts w:ascii="Arial" w:hAnsi="Arial" w:cs="Arial"/>
          <w:color w:val="000000" w:themeColor="text1"/>
          <w:sz w:val="22"/>
          <w:szCs w:val="22"/>
        </w:rPr>
        <w:t xml:space="preserve"> 21244 Buchholz i.d.N.</w:t>
      </w:r>
    </w:p>
    <w:p w14:paraId="788A971D" w14:textId="77777777" w:rsidR="00D61335" w:rsidRPr="00C83B72" w:rsidRDefault="00D61335" w:rsidP="00C83B72">
      <w:pPr>
        <w:suppressAutoHyphens/>
        <w:spacing w:line="288" w:lineRule="auto"/>
        <w:rPr>
          <w:rFonts w:ascii="Arial" w:hAnsi="Arial" w:cs="Arial"/>
          <w:color w:val="000000" w:themeColor="text1"/>
          <w:sz w:val="22"/>
          <w:szCs w:val="22"/>
        </w:rPr>
      </w:pPr>
      <w:r w:rsidRPr="00C83B72">
        <w:rPr>
          <w:rFonts w:ascii="Arial" w:hAnsi="Arial" w:cs="Arial"/>
          <w:color w:val="000000" w:themeColor="text1"/>
          <w:sz w:val="22"/>
          <w:szCs w:val="22"/>
        </w:rPr>
        <w:t>Telefoon +49 4181 92892-0</w:t>
      </w:r>
      <w:r w:rsidRPr="00C83B72">
        <w:rPr>
          <w:rFonts w:ascii="Arial" w:hAnsi="Arial" w:cs="Arial"/>
          <w:color w:val="000000" w:themeColor="text1"/>
          <w:sz w:val="22"/>
          <w:szCs w:val="22"/>
        </w:rPr>
        <w:sym w:font="Symbol" w:char="F0B7"/>
      </w:r>
      <w:r w:rsidRPr="00C83B72">
        <w:rPr>
          <w:rFonts w:ascii="Arial" w:hAnsi="Arial" w:cs="Arial"/>
          <w:color w:val="000000" w:themeColor="text1"/>
          <w:sz w:val="22"/>
          <w:szCs w:val="22"/>
        </w:rPr>
        <w:t xml:space="preserve"> Fax +49 4181 92892-55</w:t>
      </w:r>
    </w:p>
    <w:p w14:paraId="34A6A9BA" w14:textId="51A25C49" w:rsidR="00C2626E" w:rsidRPr="00C83B72" w:rsidRDefault="00D61335" w:rsidP="00C83B72">
      <w:pPr>
        <w:suppressAutoHyphens/>
        <w:spacing w:line="288" w:lineRule="auto"/>
        <w:rPr>
          <w:rFonts w:ascii="Arial" w:hAnsi="Arial" w:cs="Arial"/>
          <w:color w:val="000000" w:themeColor="text1"/>
          <w:sz w:val="22"/>
          <w:szCs w:val="22"/>
        </w:rPr>
      </w:pPr>
      <w:r w:rsidRPr="00C83B72">
        <w:rPr>
          <w:rFonts w:ascii="Arial" w:hAnsi="Arial" w:cs="Arial"/>
          <w:color w:val="000000" w:themeColor="text1"/>
          <w:sz w:val="22"/>
          <w:szCs w:val="22"/>
        </w:rPr>
        <w:t>E-mail: info@koehler-partner.de</w:t>
      </w:r>
      <w:r w:rsidRPr="00C83B72">
        <w:rPr>
          <w:rFonts w:ascii="Arial" w:hAnsi="Arial" w:cs="Arial"/>
          <w:color w:val="000000" w:themeColor="text1"/>
          <w:sz w:val="22"/>
          <w:szCs w:val="22"/>
        </w:rPr>
        <w:sym w:font="Symbol" w:char="F0B7"/>
      </w:r>
      <w:r w:rsidRPr="00C83B72">
        <w:rPr>
          <w:rFonts w:ascii="Arial" w:hAnsi="Arial" w:cs="Arial"/>
          <w:color w:val="000000" w:themeColor="text1"/>
          <w:sz w:val="22"/>
          <w:szCs w:val="22"/>
        </w:rPr>
        <w:t xml:space="preserve"> Internet: www.koehler-partner.de</w:t>
      </w:r>
    </w:p>
    <w:sectPr w:rsidR="00C2626E" w:rsidRPr="00C83B72" w:rsidSect="00491362">
      <w:headerReference w:type="default" r:id="rId29"/>
      <w:footerReference w:type="default" r:id="rId30"/>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CDC5C1" w14:textId="77777777" w:rsidR="004C36F3" w:rsidRDefault="004C36F3">
      <w:r>
        <w:separator/>
      </w:r>
    </w:p>
  </w:endnote>
  <w:endnote w:type="continuationSeparator" w:id="0">
    <w:p w14:paraId="29A84B4F" w14:textId="77777777" w:rsidR="004C36F3" w:rsidRDefault="004C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47DD89" w14:textId="77777777" w:rsidR="004C36F3" w:rsidRDefault="004C36F3">
      <w:r>
        <w:separator/>
      </w:r>
    </w:p>
  </w:footnote>
  <w:footnote w:type="continuationSeparator" w:id="0">
    <w:p w14:paraId="304DFCAE" w14:textId="77777777" w:rsidR="004C36F3" w:rsidRDefault="004C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proofErr w:type="spellStart"/>
    <w:r w:rsidR="00AD7D9C" w:rsidRPr="001A496B">
      <w:rPr>
        <w:rFonts w:ascii="Arial" w:hAnsi="Arial" w:cs="Arial"/>
        <w:b/>
        <w:sz w:val="40"/>
      </w:rPr>
      <w:t>Persbericht</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4B7062"/>
    <w:multiLevelType w:val="hybridMultilevel"/>
    <w:tmpl w:val="38B4B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6"/>
  </w:num>
  <w:num w:numId="5" w16cid:durableId="275257491">
    <w:abstractNumId w:val="6"/>
  </w:num>
  <w:num w:numId="6" w16cid:durableId="2068609258">
    <w:abstractNumId w:val="19"/>
  </w:num>
  <w:num w:numId="7" w16cid:durableId="364524875">
    <w:abstractNumId w:val="18"/>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7"/>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 w:numId="20" w16cid:durableId="745959667">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405"/>
    <w:rsid w:val="00023726"/>
    <w:rsid w:val="00023DC6"/>
    <w:rsid w:val="000245A9"/>
    <w:rsid w:val="00025BB3"/>
    <w:rsid w:val="000272DF"/>
    <w:rsid w:val="00027458"/>
    <w:rsid w:val="00027936"/>
    <w:rsid w:val="00027DF9"/>
    <w:rsid w:val="00030C7E"/>
    <w:rsid w:val="00030CE8"/>
    <w:rsid w:val="00031A4C"/>
    <w:rsid w:val="00032C42"/>
    <w:rsid w:val="00032DF8"/>
    <w:rsid w:val="00033203"/>
    <w:rsid w:val="00034A35"/>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4711E"/>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057"/>
    <w:rsid w:val="00070402"/>
    <w:rsid w:val="00070861"/>
    <w:rsid w:val="00070F20"/>
    <w:rsid w:val="00071DFB"/>
    <w:rsid w:val="00071FE8"/>
    <w:rsid w:val="000730CE"/>
    <w:rsid w:val="0007367C"/>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5C6"/>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B2D"/>
    <w:rsid w:val="000A6F50"/>
    <w:rsid w:val="000A79C9"/>
    <w:rsid w:val="000B03B7"/>
    <w:rsid w:val="000B0A01"/>
    <w:rsid w:val="000B0AB0"/>
    <w:rsid w:val="000B0D16"/>
    <w:rsid w:val="000B287A"/>
    <w:rsid w:val="000B3351"/>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3A91"/>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5EA"/>
    <w:rsid w:val="0012020A"/>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973"/>
    <w:rsid w:val="00160D2C"/>
    <w:rsid w:val="00160E34"/>
    <w:rsid w:val="001611DA"/>
    <w:rsid w:val="001612A9"/>
    <w:rsid w:val="001615CE"/>
    <w:rsid w:val="00161855"/>
    <w:rsid w:val="00161D69"/>
    <w:rsid w:val="00161DFF"/>
    <w:rsid w:val="001629B0"/>
    <w:rsid w:val="0016354D"/>
    <w:rsid w:val="00163C1D"/>
    <w:rsid w:val="00163C33"/>
    <w:rsid w:val="00163F80"/>
    <w:rsid w:val="00164811"/>
    <w:rsid w:val="00165296"/>
    <w:rsid w:val="0016582B"/>
    <w:rsid w:val="001671A5"/>
    <w:rsid w:val="001679BB"/>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5B59"/>
    <w:rsid w:val="00186396"/>
    <w:rsid w:val="00187170"/>
    <w:rsid w:val="001900CB"/>
    <w:rsid w:val="00190152"/>
    <w:rsid w:val="00190839"/>
    <w:rsid w:val="001910EB"/>
    <w:rsid w:val="001911AB"/>
    <w:rsid w:val="0019266C"/>
    <w:rsid w:val="0019380A"/>
    <w:rsid w:val="0019547B"/>
    <w:rsid w:val="00196A7E"/>
    <w:rsid w:val="00196C32"/>
    <w:rsid w:val="001A1F58"/>
    <w:rsid w:val="001A22D0"/>
    <w:rsid w:val="001A2505"/>
    <w:rsid w:val="001A289D"/>
    <w:rsid w:val="001A2960"/>
    <w:rsid w:val="001A3C40"/>
    <w:rsid w:val="001A5132"/>
    <w:rsid w:val="001A560E"/>
    <w:rsid w:val="001A6D89"/>
    <w:rsid w:val="001A6F31"/>
    <w:rsid w:val="001B0626"/>
    <w:rsid w:val="001B1516"/>
    <w:rsid w:val="001B3046"/>
    <w:rsid w:val="001B321D"/>
    <w:rsid w:val="001B3A1C"/>
    <w:rsid w:val="001B4085"/>
    <w:rsid w:val="001B44FB"/>
    <w:rsid w:val="001B5383"/>
    <w:rsid w:val="001B5734"/>
    <w:rsid w:val="001C01CE"/>
    <w:rsid w:val="001C033D"/>
    <w:rsid w:val="001C23B6"/>
    <w:rsid w:val="001C33B9"/>
    <w:rsid w:val="001C39B2"/>
    <w:rsid w:val="001C4896"/>
    <w:rsid w:val="001C4CF1"/>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68BE"/>
    <w:rsid w:val="001E7464"/>
    <w:rsid w:val="001E7634"/>
    <w:rsid w:val="001F023B"/>
    <w:rsid w:val="001F028E"/>
    <w:rsid w:val="001F08A0"/>
    <w:rsid w:val="001F0B8C"/>
    <w:rsid w:val="001F0C99"/>
    <w:rsid w:val="001F28E3"/>
    <w:rsid w:val="001F309E"/>
    <w:rsid w:val="001F3B91"/>
    <w:rsid w:val="00200628"/>
    <w:rsid w:val="00200BEA"/>
    <w:rsid w:val="00200EB0"/>
    <w:rsid w:val="002018A5"/>
    <w:rsid w:val="00202387"/>
    <w:rsid w:val="0020270A"/>
    <w:rsid w:val="00202A50"/>
    <w:rsid w:val="00203B30"/>
    <w:rsid w:val="00203C98"/>
    <w:rsid w:val="0020517C"/>
    <w:rsid w:val="00206B9D"/>
    <w:rsid w:val="00213135"/>
    <w:rsid w:val="00213AFF"/>
    <w:rsid w:val="002140C7"/>
    <w:rsid w:val="00214870"/>
    <w:rsid w:val="00215C24"/>
    <w:rsid w:val="00215D09"/>
    <w:rsid w:val="00215D4F"/>
    <w:rsid w:val="002171FE"/>
    <w:rsid w:val="002172C0"/>
    <w:rsid w:val="00220656"/>
    <w:rsid w:val="00220F81"/>
    <w:rsid w:val="00222364"/>
    <w:rsid w:val="002254C6"/>
    <w:rsid w:val="002264A3"/>
    <w:rsid w:val="002277A3"/>
    <w:rsid w:val="00230971"/>
    <w:rsid w:val="0023151B"/>
    <w:rsid w:val="002323B5"/>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69A"/>
    <w:rsid w:val="0027683D"/>
    <w:rsid w:val="00276AD3"/>
    <w:rsid w:val="00276AF2"/>
    <w:rsid w:val="00277B54"/>
    <w:rsid w:val="00277CA0"/>
    <w:rsid w:val="00277DCB"/>
    <w:rsid w:val="00280441"/>
    <w:rsid w:val="00280C2C"/>
    <w:rsid w:val="002810EE"/>
    <w:rsid w:val="002815C7"/>
    <w:rsid w:val="002820FD"/>
    <w:rsid w:val="00283339"/>
    <w:rsid w:val="00284342"/>
    <w:rsid w:val="00284524"/>
    <w:rsid w:val="00284D53"/>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706B"/>
    <w:rsid w:val="002A04D1"/>
    <w:rsid w:val="002A146F"/>
    <w:rsid w:val="002A18CB"/>
    <w:rsid w:val="002A19B2"/>
    <w:rsid w:val="002A1C18"/>
    <w:rsid w:val="002A347E"/>
    <w:rsid w:val="002A459D"/>
    <w:rsid w:val="002A50FD"/>
    <w:rsid w:val="002A67CD"/>
    <w:rsid w:val="002A6889"/>
    <w:rsid w:val="002A7346"/>
    <w:rsid w:val="002A76DD"/>
    <w:rsid w:val="002B0C29"/>
    <w:rsid w:val="002B1260"/>
    <w:rsid w:val="002B147C"/>
    <w:rsid w:val="002B19FF"/>
    <w:rsid w:val="002B1AEA"/>
    <w:rsid w:val="002B1C8F"/>
    <w:rsid w:val="002B21CD"/>
    <w:rsid w:val="002B2446"/>
    <w:rsid w:val="002B42FF"/>
    <w:rsid w:val="002B4492"/>
    <w:rsid w:val="002B64D0"/>
    <w:rsid w:val="002B691F"/>
    <w:rsid w:val="002B7657"/>
    <w:rsid w:val="002C09E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27D"/>
    <w:rsid w:val="002E7ED4"/>
    <w:rsid w:val="002F2F8F"/>
    <w:rsid w:val="002F2F99"/>
    <w:rsid w:val="002F76B3"/>
    <w:rsid w:val="002F78B5"/>
    <w:rsid w:val="00300E77"/>
    <w:rsid w:val="003022BC"/>
    <w:rsid w:val="003032CD"/>
    <w:rsid w:val="00303D8E"/>
    <w:rsid w:val="00305D83"/>
    <w:rsid w:val="003071C6"/>
    <w:rsid w:val="00310444"/>
    <w:rsid w:val="00311922"/>
    <w:rsid w:val="00311A67"/>
    <w:rsid w:val="00312BE8"/>
    <w:rsid w:val="00312EFA"/>
    <w:rsid w:val="00313D6F"/>
    <w:rsid w:val="0031524C"/>
    <w:rsid w:val="00315668"/>
    <w:rsid w:val="0031569B"/>
    <w:rsid w:val="00317404"/>
    <w:rsid w:val="003179BC"/>
    <w:rsid w:val="00317E3C"/>
    <w:rsid w:val="00317FB3"/>
    <w:rsid w:val="003202F2"/>
    <w:rsid w:val="00320CD7"/>
    <w:rsid w:val="003211B0"/>
    <w:rsid w:val="00322BDC"/>
    <w:rsid w:val="00322FC7"/>
    <w:rsid w:val="003230D3"/>
    <w:rsid w:val="00323583"/>
    <w:rsid w:val="00324642"/>
    <w:rsid w:val="00324942"/>
    <w:rsid w:val="00324A51"/>
    <w:rsid w:val="00324C8F"/>
    <w:rsid w:val="0032504F"/>
    <w:rsid w:val="003262C5"/>
    <w:rsid w:val="0032642B"/>
    <w:rsid w:val="003265A3"/>
    <w:rsid w:val="00327643"/>
    <w:rsid w:val="00327961"/>
    <w:rsid w:val="00327A51"/>
    <w:rsid w:val="00330DC8"/>
    <w:rsid w:val="00331D41"/>
    <w:rsid w:val="003324CD"/>
    <w:rsid w:val="00334595"/>
    <w:rsid w:val="00334D12"/>
    <w:rsid w:val="003352C7"/>
    <w:rsid w:val="00335D45"/>
    <w:rsid w:val="00336F09"/>
    <w:rsid w:val="00337F3E"/>
    <w:rsid w:val="00340859"/>
    <w:rsid w:val="00341A69"/>
    <w:rsid w:val="00341F41"/>
    <w:rsid w:val="00344E21"/>
    <w:rsid w:val="00345E3C"/>
    <w:rsid w:val="003462B6"/>
    <w:rsid w:val="00347506"/>
    <w:rsid w:val="00347636"/>
    <w:rsid w:val="0035043A"/>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BED"/>
    <w:rsid w:val="00357D66"/>
    <w:rsid w:val="00357E51"/>
    <w:rsid w:val="00361348"/>
    <w:rsid w:val="003624A5"/>
    <w:rsid w:val="00362E15"/>
    <w:rsid w:val="00364D6B"/>
    <w:rsid w:val="003661C5"/>
    <w:rsid w:val="00366C25"/>
    <w:rsid w:val="0036757B"/>
    <w:rsid w:val="003676AC"/>
    <w:rsid w:val="00367B2D"/>
    <w:rsid w:val="00373248"/>
    <w:rsid w:val="00373270"/>
    <w:rsid w:val="003734F5"/>
    <w:rsid w:val="003739EF"/>
    <w:rsid w:val="00375F7D"/>
    <w:rsid w:val="0037656E"/>
    <w:rsid w:val="00376D7C"/>
    <w:rsid w:val="00377347"/>
    <w:rsid w:val="00377EC3"/>
    <w:rsid w:val="00377F12"/>
    <w:rsid w:val="00382E02"/>
    <w:rsid w:val="003848ED"/>
    <w:rsid w:val="00385665"/>
    <w:rsid w:val="00385865"/>
    <w:rsid w:val="00385A35"/>
    <w:rsid w:val="00386020"/>
    <w:rsid w:val="003861EF"/>
    <w:rsid w:val="00386EF6"/>
    <w:rsid w:val="0039177F"/>
    <w:rsid w:val="00392000"/>
    <w:rsid w:val="00392059"/>
    <w:rsid w:val="003936B5"/>
    <w:rsid w:val="00393E0A"/>
    <w:rsid w:val="00394D12"/>
    <w:rsid w:val="00394E46"/>
    <w:rsid w:val="003951B0"/>
    <w:rsid w:val="00395237"/>
    <w:rsid w:val="003961FA"/>
    <w:rsid w:val="003A0694"/>
    <w:rsid w:val="003A10AF"/>
    <w:rsid w:val="003A1318"/>
    <w:rsid w:val="003A2679"/>
    <w:rsid w:val="003A2CAB"/>
    <w:rsid w:val="003A3D0D"/>
    <w:rsid w:val="003A4636"/>
    <w:rsid w:val="003A4CC5"/>
    <w:rsid w:val="003A4FDE"/>
    <w:rsid w:val="003A69FD"/>
    <w:rsid w:val="003A715D"/>
    <w:rsid w:val="003A7712"/>
    <w:rsid w:val="003B077A"/>
    <w:rsid w:val="003B1046"/>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25BC"/>
    <w:rsid w:val="003C3F8A"/>
    <w:rsid w:val="003C402D"/>
    <w:rsid w:val="003C403E"/>
    <w:rsid w:val="003C499A"/>
    <w:rsid w:val="003C51C0"/>
    <w:rsid w:val="003C578B"/>
    <w:rsid w:val="003C591F"/>
    <w:rsid w:val="003C5AA1"/>
    <w:rsid w:val="003C5FF3"/>
    <w:rsid w:val="003C63B6"/>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0FF8"/>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625"/>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6A5"/>
    <w:rsid w:val="00432796"/>
    <w:rsid w:val="0043374D"/>
    <w:rsid w:val="004359BC"/>
    <w:rsid w:val="00435B0A"/>
    <w:rsid w:val="00436E5E"/>
    <w:rsid w:val="004401E0"/>
    <w:rsid w:val="00440785"/>
    <w:rsid w:val="0044090B"/>
    <w:rsid w:val="0044258F"/>
    <w:rsid w:val="0044374D"/>
    <w:rsid w:val="0044378F"/>
    <w:rsid w:val="00443D39"/>
    <w:rsid w:val="00443E96"/>
    <w:rsid w:val="00444B5C"/>
    <w:rsid w:val="0044576D"/>
    <w:rsid w:val="00446316"/>
    <w:rsid w:val="00446AC4"/>
    <w:rsid w:val="004502C9"/>
    <w:rsid w:val="004510E0"/>
    <w:rsid w:val="00451293"/>
    <w:rsid w:val="004514AB"/>
    <w:rsid w:val="00452A27"/>
    <w:rsid w:val="004538E1"/>
    <w:rsid w:val="00453FE6"/>
    <w:rsid w:val="00454188"/>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751"/>
    <w:rsid w:val="00472DF0"/>
    <w:rsid w:val="0047337E"/>
    <w:rsid w:val="00475764"/>
    <w:rsid w:val="00475D89"/>
    <w:rsid w:val="00477FFE"/>
    <w:rsid w:val="004804FF"/>
    <w:rsid w:val="00481E85"/>
    <w:rsid w:val="00481FDC"/>
    <w:rsid w:val="00482FBC"/>
    <w:rsid w:val="00483CE1"/>
    <w:rsid w:val="004856A7"/>
    <w:rsid w:val="00486B20"/>
    <w:rsid w:val="00487211"/>
    <w:rsid w:val="0048724E"/>
    <w:rsid w:val="00490296"/>
    <w:rsid w:val="00491362"/>
    <w:rsid w:val="00491C60"/>
    <w:rsid w:val="00492937"/>
    <w:rsid w:val="00493900"/>
    <w:rsid w:val="00493AAB"/>
    <w:rsid w:val="004946B9"/>
    <w:rsid w:val="00494B1B"/>
    <w:rsid w:val="00495D09"/>
    <w:rsid w:val="004964B8"/>
    <w:rsid w:val="00497356"/>
    <w:rsid w:val="004A0596"/>
    <w:rsid w:val="004A56C7"/>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36F3"/>
    <w:rsid w:val="004C4274"/>
    <w:rsid w:val="004C4683"/>
    <w:rsid w:val="004C4771"/>
    <w:rsid w:val="004C5E5C"/>
    <w:rsid w:val="004C6DEA"/>
    <w:rsid w:val="004C7D01"/>
    <w:rsid w:val="004C7EAC"/>
    <w:rsid w:val="004D1424"/>
    <w:rsid w:val="004D1772"/>
    <w:rsid w:val="004D1994"/>
    <w:rsid w:val="004D3A3D"/>
    <w:rsid w:val="004D5015"/>
    <w:rsid w:val="004D501A"/>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0BB"/>
    <w:rsid w:val="00503D21"/>
    <w:rsid w:val="00504D5F"/>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6BD"/>
    <w:rsid w:val="00524C4E"/>
    <w:rsid w:val="00524DD4"/>
    <w:rsid w:val="00526131"/>
    <w:rsid w:val="00526570"/>
    <w:rsid w:val="005268DA"/>
    <w:rsid w:val="00526C04"/>
    <w:rsid w:val="005272C4"/>
    <w:rsid w:val="0053028C"/>
    <w:rsid w:val="00530A20"/>
    <w:rsid w:val="00530B96"/>
    <w:rsid w:val="0053195A"/>
    <w:rsid w:val="005330F1"/>
    <w:rsid w:val="00533374"/>
    <w:rsid w:val="00534AC0"/>
    <w:rsid w:val="00534D62"/>
    <w:rsid w:val="00534DBE"/>
    <w:rsid w:val="0053509B"/>
    <w:rsid w:val="0053550D"/>
    <w:rsid w:val="00536CBB"/>
    <w:rsid w:val="00536D68"/>
    <w:rsid w:val="005403E4"/>
    <w:rsid w:val="00540E4A"/>
    <w:rsid w:val="00541BCC"/>
    <w:rsid w:val="00541D87"/>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A8F"/>
    <w:rsid w:val="00554CA8"/>
    <w:rsid w:val="0055531E"/>
    <w:rsid w:val="005556B5"/>
    <w:rsid w:val="00556221"/>
    <w:rsid w:val="00560D61"/>
    <w:rsid w:val="0056104B"/>
    <w:rsid w:val="00562B62"/>
    <w:rsid w:val="005649C5"/>
    <w:rsid w:val="00564D2B"/>
    <w:rsid w:val="00566D68"/>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614"/>
    <w:rsid w:val="005836A6"/>
    <w:rsid w:val="005838BE"/>
    <w:rsid w:val="00583BEE"/>
    <w:rsid w:val="00587973"/>
    <w:rsid w:val="005909CD"/>
    <w:rsid w:val="00590C0A"/>
    <w:rsid w:val="005918D2"/>
    <w:rsid w:val="0059279F"/>
    <w:rsid w:val="005934C4"/>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3310"/>
    <w:rsid w:val="005D5426"/>
    <w:rsid w:val="005D5598"/>
    <w:rsid w:val="005D57BF"/>
    <w:rsid w:val="005D774B"/>
    <w:rsid w:val="005E0324"/>
    <w:rsid w:val="005E05AB"/>
    <w:rsid w:val="005E0FC6"/>
    <w:rsid w:val="005E12F3"/>
    <w:rsid w:val="005E14AB"/>
    <w:rsid w:val="005E2CF6"/>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481"/>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735"/>
    <w:rsid w:val="00607A87"/>
    <w:rsid w:val="006103B2"/>
    <w:rsid w:val="00610775"/>
    <w:rsid w:val="00612EDC"/>
    <w:rsid w:val="00613A5D"/>
    <w:rsid w:val="006153B0"/>
    <w:rsid w:val="00615CEE"/>
    <w:rsid w:val="006167EB"/>
    <w:rsid w:val="00620467"/>
    <w:rsid w:val="0062078E"/>
    <w:rsid w:val="00621705"/>
    <w:rsid w:val="006221B8"/>
    <w:rsid w:val="006227B4"/>
    <w:rsid w:val="00622D48"/>
    <w:rsid w:val="006230A0"/>
    <w:rsid w:val="006233FB"/>
    <w:rsid w:val="006242AB"/>
    <w:rsid w:val="00624405"/>
    <w:rsid w:val="00624483"/>
    <w:rsid w:val="0062455A"/>
    <w:rsid w:val="006247F1"/>
    <w:rsid w:val="00624AF1"/>
    <w:rsid w:val="00625FDD"/>
    <w:rsid w:val="00627D7D"/>
    <w:rsid w:val="00627E98"/>
    <w:rsid w:val="00630DC3"/>
    <w:rsid w:val="006310F0"/>
    <w:rsid w:val="00631ABE"/>
    <w:rsid w:val="00631D09"/>
    <w:rsid w:val="00632DF5"/>
    <w:rsid w:val="00632E13"/>
    <w:rsid w:val="00633265"/>
    <w:rsid w:val="00634189"/>
    <w:rsid w:val="0063460E"/>
    <w:rsid w:val="00634FBA"/>
    <w:rsid w:val="006357A7"/>
    <w:rsid w:val="006361FC"/>
    <w:rsid w:val="00636E4F"/>
    <w:rsid w:val="0063764D"/>
    <w:rsid w:val="00641319"/>
    <w:rsid w:val="00641484"/>
    <w:rsid w:val="0064178E"/>
    <w:rsid w:val="006427CA"/>
    <w:rsid w:val="00644916"/>
    <w:rsid w:val="00644B2F"/>
    <w:rsid w:val="00646CBD"/>
    <w:rsid w:val="00646DE9"/>
    <w:rsid w:val="00647C21"/>
    <w:rsid w:val="00650036"/>
    <w:rsid w:val="00651039"/>
    <w:rsid w:val="00651991"/>
    <w:rsid w:val="00652B34"/>
    <w:rsid w:val="006541ED"/>
    <w:rsid w:val="00654A70"/>
    <w:rsid w:val="0065534D"/>
    <w:rsid w:val="00656765"/>
    <w:rsid w:val="00657EC9"/>
    <w:rsid w:val="00660FF6"/>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37A"/>
    <w:rsid w:val="00682930"/>
    <w:rsid w:val="00682C8E"/>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962"/>
    <w:rsid w:val="00696E1C"/>
    <w:rsid w:val="0069793D"/>
    <w:rsid w:val="006A0AA3"/>
    <w:rsid w:val="006A1855"/>
    <w:rsid w:val="006A3562"/>
    <w:rsid w:val="006A3AFD"/>
    <w:rsid w:val="006A44B7"/>
    <w:rsid w:val="006A49A5"/>
    <w:rsid w:val="006A5C58"/>
    <w:rsid w:val="006A5F33"/>
    <w:rsid w:val="006A6F61"/>
    <w:rsid w:val="006A6FEB"/>
    <w:rsid w:val="006A7F5F"/>
    <w:rsid w:val="006A7F77"/>
    <w:rsid w:val="006B1331"/>
    <w:rsid w:val="006B19C0"/>
    <w:rsid w:val="006B1A8F"/>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6F7F4E"/>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3381"/>
    <w:rsid w:val="00714B3C"/>
    <w:rsid w:val="0071511D"/>
    <w:rsid w:val="00715CF2"/>
    <w:rsid w:val="00717051"/>
    <w:rsid w:val="007171D1"/>
    <w:rsid w:val="0071785F"/>
    <w:rsid w:val="00717F1E"/>
    <w:rsid w:val="00721631"/>
    <w:rsid w:val="007218E8"/>
    <w:rsid w:val="00722CC1"/>
    <w:rsid w:val="007233AD"/>
    <w:rsid w:val="007254E5"/>
    <w:rsid w:val="00725FE2"/>
    <w:rsid w:val="00727154"/>
    <w:rsid w:val="00727AD4"/>
    <w:rsid w:val="00727DEF"/>
    <w:rsid w:val="00730804"/>
    <w:rsid w:val="00731320"/>
    <w:rsid w:val="007336BC"/>
    <w:rsid w:val="00734910"/>
    <w:rsid w:val="007355C2"/>
    <w:rsid w:val="007355F4"/>
    <w:rsid w:val="007357E0"/>
    <w:rsid w:val="00735873"/>
    <w:rsid w:val="007400DE"/>
    <w:rsid w:val="00740246"/>
    <w:rsid w:val="007403B8"/>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749"/>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665"/>
    <w:rsid w:val="007717A7"/>
    <w:rsid w:val="00771CF5"/>
    <w:rsid w:val="00771E72"/>
    <w:rsid w:val="007720A9"/>
    <w:rsid w:val="00772FF2"/>
    <w:rsid w:val="00774837"/>
    <w:rsid w:val="00775C36"/>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87C9C"/>
    <w:rsid w:val="00792E84"/>
    <w:rsid w:val="007935B7"/>
    <w:rsid w:val="007949D5"/>
    <w:rsid w:val="00796210"/>
    <w:rsid w:val="007974E3"/>
    <w:rsid w:val="00797E66"/>
    <w:rsid w:val="007A1077"/>
    <w:rsid w:val="007A1B08"/>
    <w:rsid w:val="007A26AD"/>
    <w:rsid w:val="007A3651"/>
    <w:rsid w:val="007A4733"/>
    <w:rsid w:val="007A4E16"/>
    <w:rsid w:val="007A543A"/>
    <w:rsid w:val="007A5BE9"/>
    <w:rsid w:val="007A5E1D"/>
    <w:rsid w:val="007A5FA4"/>
    <w:rsid w:val="007A611F"/>
    <w:rsid w:val="007A61EF"/>
    <w:rsid w:val="007A682E"/>
    <w:rsid w:val="007A6891"/>
    <w:rsid w:val="007A7AA3"/>
    <w:rsid w:val="007A7EB3"/>
    <w:rsid w:val="007B0057"/>
    <w:rsid w:val="007B07AA"/>
    <w:rsid w:val="007B093B"/>
    <w:rsid w:val="007B0C8B"/>
    <w:rsid w:val="007B1C69"/>
    <w:rsid w:val="007B2EC9"/>
    <w:rsid w:val="007B4083"/>
    <w:rsid w:val="007B416D"/>
    <w:rsid w:val="007B6515"/>
    <w:rsid w:val="007C001D"/>
    <w:rsid w:val="007C07ED"/>
    <w:rsid w:val="007C082C"/>
    <w:rsid w:val="007C0BEC"/>
    <w:rsid w:val="007C1F55"/>
    <w:rsid w:val="007C207C"/>
    <w:rsid w:val="007C236B"/>
    <w:rsid w:val="007C2709"/>
    <w:rsid w:val="007C2A5F"/>
    <w:rsid w:val="007C2C13"/>
    <w:rsid w:val="007C37F7"/>
    <w:rsid w:val="007C38CF"/>
    <w:rsid w:val="007C4335"/>
    <w:rsid w:val="007C4823"/>
    <w:rsid w:val="007C4A27"/>
    <w:rsid w:val="007C4F57"/>
    <w:rsid w:val="007C50B3"/>
    <w:rsid w:val="007C6A0C"/>
    <w:rsid w:val="007C73B6"/>
    <w:rsid w:val="007C7CDC"/>
    <w:rsid w:val="007D0A1A"/>
    <w:rsid w:val="007D21C5"/>
    <w:rsid w:val="007D2682"/>
    <w:rsid w:val="007D26A6"/>
    <w:rsid w:val="007D2DE8"/>
    <w:rsid w:val="007D354D"/>
    <w:rsid w:val="007D3DDC"/>
    <w:rsid w:val="007D64C0"/>
    <w:rsid w:val="007D6E8D"/>
    <w:rsid w:val="007E059A"/>
    <w:rsid w:val="007E0C75"/>
    <w:rsid w:val="007E132D"/>
    <w:rsid w:val="007E1889"/>
    <w:rsid w:val="007E18F9"/>
    <w:rsid w:val="007E1EAB"/>
    <w:rsid w:val="007E375C"/>
    <w:rsid w:val="007E5666"/>
    <w:rsid w:val="007E58E9"/>
    <w:rsid w:val="007E6BDA"/>
    <w:rsid w:val="007E6E10"/>
    <w:rsid w:val="007E704F"/>
    <w:rsid w:val="007E73E3"/>
    <w:rsid w:val="007E7E25"/>
    <w:rsid w:val="007F241B"/>
    <w:rsid w:val="007F384F"/>
    <w:rsid w:val="007F3C97"/>
    <w:rsid w:val="007F4293"/>
    <w:rsid w:val="007F4C95"/>
    <w:rsid w:val="007F59C4"/>
    <w:rsid w:val="007F6BED"/>
    <w:rsid w:val="007F700F"/>
    <w:rsid w:val="007F7A63"/>
    <w:rsid w:val="007F7E26"/>
    <w:rsid w:val="007F7F1D"/>
    <w:rsid w:val="008013C3"/>
    <w:rsid w:val="008019C9"/>
    <w:rsid w:val="0080248A"/>
    <w:rsid w:val="00804867"/>
    <w:rsid w:val="0080585B"/>
    <w:rsid w:val="00806C62"/>
    <w:rsid w:val="00806F15"/>
    <w:rsid w:val="008070BE"/>
    <w:rsid w:val="0080739D"/>
    <w:rsid w:val="0080756C"/>
    <w:rsid w:val="00807F27"/>
    <w:rsid w:val="008104F8"/>
    <w:rsid w:val="00810CB2"/>
    <w:rsid w:val="008115ED"/>
    <w:rsid w:val="00812186"/>
    <w:rsid w:val="0081427B"/>
    <w:rsid w:val="0081448F"/>
    <w:rsid w:val="00814629"/>
    <w:rsid w:val="00814F15"/>
    <w:rsid w:val="0081627E"/>
    <w:rsid w:val="00816F53"/>
    <w:rsid w:val="00817B27"/>
    <w:rsid w:val="00817CEC"/>
    <w:rsid w:val="00820511"/>
    <w:rsid w:val="00820591"/>
    <w:rsid w:val="00822063"/>
    <w:rsid w:val="008220B1"/>
    <w:rsid w:val="008230BE"/>
    <w:rsid w:val="008234BF"/>
    <w:rsid w:val="008236F6"/>
    <w:rsid w:val="00823C33"/>
    <w:rsid w:val="008252F6"/>
    <w:rsid w:val="008254ED"/>
    <w:rsid w:val="008256CA"/>
    <w:rsid w:val="00826317"/>
    <w:rsid w:val="00830C78"/>
    <w:rsid w:val="00830C87"/>
    <w:rsid w:val="00831631"/>
    <w:rsid w:val="008318B6"/>
    <w:rsid w:val="008320C0"/>
    <w:rsid w:val="0083223F"/>
    <w:rsid w:val="00833924"/>
    <w:rsid w:val="008343B3"/>
    <w:rsid w:val="008344ED"/>
    <w:rsid w:val="008345F8"/>
    <w:rsid w:val="00834F47"/>
    <w:rsid w:val="00835DB7"/>
    <w:rsid w:val="00836789"/>
    <w:rsid w:val="00836940"/>
    <w:rsid w:val="00836B98"/>
    <w:rsid w:val="008405B1"/>
    <w:rsid w:val="00840845"/>
    <w:rsid w:val="00840E07"/>
    <w:rsid w:val="008416F6"/>
    <w:rsid w:val="0084181F"/>
    <w:rsid w:val="00841B1E"/>
    <w:rsid w:val="0084301C"/>
    <w:rsid w:val="0084382E"/>
    <w:rsid w:val="00843CB8"/>
    <w:rsid w:val="0084424C"/>
    <w:rsid w:val="00844E42"/>
    <w:rsid w:val="00844F43"/>
    <w:rsid w:val="0084505A"/>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1C73"/>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3AAE"/>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417B"/>
    <w:rsid w:val="008B5A9D"/>
    <w:rsid w:val="008B6616"/>
    <w:rsid w:val="008B687C"/>
    <w:rsid w:val="008B6CE4"/>
    <w:rsid w:val="008B6CFF"/>
    <w:rsid w:val="008B73FB"/>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4489"/>
    <w:rsid w:val="008D5E36"/>
    <w:rsid w:val="008D64F7"/>
    <w:rsid w:val="008D76B0"/>
    <w:rsid w:val="008D7F78"/>
    <w:rsid w:val="008E0A68"/>
    <w:rsid w:val="008E1F16"/>
    <w:rsid w:val="008E3185"/>
    <w:rsid w:val="008E31F5"/>
    <w:rsid w:val="008E3C64"/>
    <w:rsid w:val="008E3EE3"/>
    <w:rsid w:val="008E50B3"/>
    <w:rsid w:val="008E53E6"/>
    <w:rsid w:val="008E6AE6"/>
    <w:rsid w:val="008E6AE8"/>
    <w:rsid w:val="008F11E5"/>
    <w:rsid w:val="008F1907"/>
    <w:rsid w:val="008F1CBA"/>
    <w:rsid w:val="008F2477"/>
    <w:rsid w:val="008F2D5E"/>
    <w:rsid w:val="008F326C"/>
    <w:rsid w:val="008F49FF"/>
    <w:rsid w:val="008F5E79"/>
    <w:rsid w:val="008F6030"/>
    <w:rsid w:val="008F6FA9"/>
    <w:rsid w:val="008F7363"/>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CFE"/>
    <w:rsid w:val="00927D15"/>
    <w:rsid w:val="0093030C"/>
    <w:rsid w:val="009318A5"/>
    <w:rsid w:val="00931EB7"/>
    <w:rsid w:val="0093240E"/>
    <w:rsid w:val="009326EB"/>
    <w:rsid w:val="00932FBF"/>
    <w:rsid w:val="009336DC"/>
    <w:rsid w:val="00933C5B"/>
    <w:rsid w:val="00934464"/>
    <w:rsid w:val="009349BD"/>
    <w:rsid w:val="009363D2"/>
    <w:rsid w:val="00937A9A"/>
    <w:rsid w:val="009402EC"/>
    <w:rsid w:val="0094056A"/>
    <w:rsid w:val="00940705"/>
    <w:rsid w:val="0094129F"/>
    <w:rsid w:val="0094210D"/>
    <w:rsid w:val="00943C43"/>
    <w:rsid w:val="00944613"/>
    <w:rsid w:val="0094533C"/>
    <w:rsid w:val="00945F51"/>
    <w:rsid w:val="00946A2B"/>
    <w:rsid w:val="009476ED"/>
    <w:rsid w:val="00947828"/>
    <w:rsid w:val="00947B10"/>
    <w:rsid w:val="0095056E"/>
    <w:rsid w:val="0095068D"/>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8F2"/>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5020"/>
    <w:rsid w:val="009B60A3"/>
    <w:rsid w:val="009B6DD8"/>
    <w:rsid w:val="009B760B"/>
    <w:rsid w:val="009B7ACB"/>
    <w:rsid w:val="009C0994"/>
    <w:rsid w:val="009C19BA"/>
    <w:rsid w:val="009C1A4D"/>
    <w:rsid w:val="009C2B4E"/>
    <w:rsid w:val="009C2F23"/>
    <w:rsid w:val="009C32CA"/>
    <w:rsid w:val="009C43D9"/>
    <w:rsid w:val="009C46E0"/>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0328"/>
    <w:rsid w:val="009F1281"/>
    <w:rsid w:val="009F1AE3"/>
    <w:rsid w:val="009F215A"/>
    <w:rsid w:val="009F2681"/>
    <w:rsid w:val="009F36C9"/>
    <w:rsid w:val="009F40AA"/>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07F78"/>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5A47"/>
    <w:rsid w:val="00A26168"/>
    <w:rsid w:val="00A266C0"/>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4DEC"/>
    <w:rsid w:val="00A463EB"/>
    <w:rsid w:val="00A46505"/>
    <w:rsid w:val="00A4718B"/>
    <w:rsid w:val="00A4738C"/>
    <w:rsid w:val="00A52D9C"/>
    <w:rsid w:val="00A533A3"/>
    <w:rsid w:val="00A53534"/>
    <w:rsid w:val="00A536C3"/>
    <w:rsid w:val="00A536E7"/>
    <w:rsid w:val="00A54031"/>
    <w:rsid w:val="00A54C7B"/>
    <w:rsid w:val="00A5541A"/>
    <w:rsid w:val="00A565FE"/>
    <w:rsid w:val="00A56B01"/>
    <w:rsid w:val="00A574ED"/>
    <w:rsid w:val="00A6095C"/>
    <w:rsid w:val="00A60B7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798"/>
    <w:rsid w:val="00A75A05"/>
    <w:rsid w:val="00A75BD5"/>
    <w:rsid w:val="00A767F8"/>
    <w:rsid w:val="00A76A08"/>
    <w:rsid w:val="00A77BB4"/>
    <w:rsid w:val="00A8139F"/>
    <w:rsid w:val="00A81FDB"/>
    <w:rsid w:val="00A84BF6"/>
    <w:rsid w:val="00A854C2"/>
    <w:rsid w:val="00A86322"/>
    <w:rsid w:val="00A879F1"/>
    <w:rsid w:val="00A87D9E"/>
    <w:rsid w:val="00A92E1D"/>
    <w:rsid w:val="00A9364D"/>
    <w:rsid w:val="00A944CD"/>
    <w:rsid w:val="00A94FE2"/>
    <w:rsid w:val="00A950C4"/>
    <w:rsid w:val="00A96B6C"/>
    <w:rsid w:val="00A96D0D"/>
    <w:rsid w:val="00A96F99"/>
    <w:rsid w:val="00A97237"/>
    <w:rsid w:val="00A97B5F"/>
    <w:rsid w:val="00AA02CB"/>
    <w:rsid w:val="00AA0E4A"/>
    <w:rsid w:val="00AA2212"/>
    <w:rsid w:val="00AA232D"/>
    <w:rsid w:val="00AA2B56"/>
    <w:rsid w:val="00AA4053"/>
    <w:rsid w:val="00AA5080"/>
    <w:rsid w:val="00AA53FF"/>
    <w:rsid w:val="00AA56E9"/>
    <w:rsid w:val="00AA6AB5"/>
    <w:rsid w:val="00AB12F1"/>
    <w:rsid w:val="00AB1DDC"/>
    <w:rsid w:val="00AB3DE1"/>
    <w:rsid w:val="00AB4688"/>
    <w:rsid w:val="00AB506B"/>
    <w:rsid w:val="00AB565A"/>
    <w:rsid w:val="00AB5F31"/>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4F92"/>
    <w:rsid w:val="00AF552E"/>
    <w:rsid w:val="00AF5A02"/>
    <w:rsid w:val="00AF6136"/>
    <w:rsid w:val="00AF79AF"/>
    <w:rsid w:val="00B00DE3"/>
    <w:rsid w:val="00B00E1B"/>
    <w:rsid w:val="00B01746"/>
    <w:rsid w:val="00B021C8"/>
    <w:rsid w:val="00B02F0A"/>
    <w:rsid w:val="00B03500"/>
    <w:rsid w:val="00B03DA1"/>
    <w:rsid w:val="00B0402A"/>
    <w:rsid w:val="00B058B3"/>
    <w:rsid w:val="00B06332"/>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EEE"/>
    <w:rsid w:val="00B260EB"/>
    <w:rsid w:val="00B30BB5"/>
    <w:rsid w:val="00B30BF3"/>
    <w:rsid w:val="00B30E32"/>
    <w:rsid w:val="00B31685"/>
    <w:rsid w:val="00B3334B"/>
    <w:rsid w:val="00B3403F"/>
    <w:rsid w:val="00B36018"/>
    <w:rsid w:val="00B360A4"/>
    <w:rsid w:val="00B40DB3"/>
    <w:rsid w:val="00B41A0D"/>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575A7"/>
    <w:rsid w:val="00B60088"/>
    <w:rsid w:val="00B6026E"/>
    <w:rsid w:val="00B610C2"/>
    <w:rsid w:val="00B6193A"/>
    <w:rsid w:val="00B61F13"/>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68C"/>
    <w:rsid w:val="00B82CBA"/>
    <w:rsid w:val="00B82CD2"/>
    <w:rsid w:val="00B82E56"/>
    <w:rsid w:val="00B830AE"/>
    <w:rsid w:val="00B83488"/>
    <w:rsid w:val="00B84A7D"/>
    <w:rsid w:val="00B853B7"/>
    <w:rsid w:val="00B856CF"/>
    <w:rsid w:val="00B8645F"/>
    <w:rsid w:val="00B86B89"/>
    <w:rsid w:val="00B86CB3"/>
    <w:rsid w:val="00B86DEF"/>
    <w:rsid w:val="00B870FE"/>
    <w:rsid w:val="00B900D1"/>
    <w:rsid w:val="00B922EE"/>
    <w:rsid w:val="00B9243B"/>
    <w:rsid w:val="00B92A0F"/>
    <w:rsid w:val="00B93734"/>
    <w:rsid w:val="00B93F2F"/>
    <w:rsid w:val="00B943EB"/>
    <w:rsid w:val="00B962DF"/>
    <w:rsid w:val="00B9675A"/>
    <w:rsid w:val="00B96AC1"/>
    <w:rsid w:val="00B96BBB"/>
    <w:rsid w:val="00BA082F"/>
    <w:rsid w:val="00BA0A05"/>
    <w:rsid w:val="00BA0D22"/>
    <w:rsid w:val="00BA0DB2"/>
    <w:rsid w:val="00BA15D0"/>
    <w:rsid w:val="00BA1F50"/>
    <w:rsid w:val="00BA2BE3"/>
    <w:rsid w:val="00BA2E20"/>
    <w:rsid w:val="00BA3759"/>
    <w:rsid w:val="00BA4505"/>
    <w:rsid w:val="00BA56CC"/>
    <w:rsid w:val="00BA6379"/>
    <w:rsid w:val="00BA74AB"/>
    <w:rsid w:val="00BA758D"/>
    <w:rsid w:val="00BB0691"/>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AAB"/>
    <w:rsid w:val="00BD3150"/>
    <w:rsid w:val="00BD48AA"/>
    <w:rsid w:val="00BD4AD0"/>
    <w:rsid w:val="00BD559C"/>
    <w:rsid w:val="00BD59D8"/>
    <w:rsid w:val="00BD632C"/>
    <w:rsid w:val="00BD7034"/>
    <w:rsid w:val="00BD73F5"/>
    <w:rsid w:val="00BD7819"/>
    <w:rsid w:val="00BE01FD"/>
    <w:rsid w:val="00BE0377"/>
    <w:rsid w:val="00BE394E"/>
    <w:rsid w:val="00BE3CD4"/>
    <w:rsid w:val="00BE6853"/>
    <w:rsid w:val="00BE6C03"/>
    <w:rsid w:val="00BE6C94"/>
    <w:rsid w:val="00BE6E1E"/>
    <w:rsid w:val="00BE701A"/>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1C7"/>
    <w:rsid w:val="00C22DDA"/>
    <w:rsid w:val="00C23361"/>
    <w:rsid w:val="00C23B33"/>
    <w:rsid w:val="00C23DE7"/>
    <w:rsid w:val="00C23E2D"/>
    <w:rsid w:val="00C247C3"/>
    <w:rsid w:val="00C25A49"/>
    <w:rsid w:val="00C2626E"/>
    <w:rsid w:val="00C2648E"/>
    <w:rsid w:val="00C2677D"/>
    <w:rsid w:val="00C27E5F"/>
    <w:rsid w:val="00C3071E"/>
    <w:rsid w:val="00C30835"/>
    <w:rsid w:val="00C32380"/>
    <w:rsid w:val="00C32C16"/>
    <w:rsid w:val="00C33B47"/>
    <w:rsid w:val="00C3497E"/>
    <w:rsid w:val="00C35E3E"/>
    <w:rsid w:val="00C366C9"/>
    <w:rsid w:val="00C37DAC"/>
    <w:rsid w:val="00C41397"/>
    <w:rsid w:val="00C435CC"/>
    <w:rsid w:val="00C44C4E"/>
    <w:rsid w:val="00C474E1"/>
    <w:rsid w:val="00C477F7"/>
    <w:rsid w:val="00C47C1F"/>
    <w:rsid w:val="00C50B3C"/>
    <w:rsid w:val="00C50BA8"/>
    <w:rsid w:val="00C519D3"/>
    <w:rsid w:val="00C529EA"/>
    <w:rsid w:val="00C52EA8"/>
    <w:rsid w:val="00C5360C"/>
    <w:rsid w:val="00C53FA2"/>
    <w:rsid w:val="00C53FF4"/>
    <w:rsid w:val="00C5446D"/>
    <w:rsid w:val="00C54F1F"/>
    <w:rsid w:val="00C55198"/>
    <w:rsid w:val="00C55688"/>
    <w:rsid w:val="00C575C6"/>
    <w:rsid w:val="00C575ED"/>
    <w:rsid w:val="00C610CF"/>
    <w:rsid w:val="00C61245"/>
    <w:rsid w:val="00C61441"/>
    <w:rsid w:val="00C616E9"/>
    <w:rsid w:val="00C61A7F"/>
    <w:rsid w:val="00C61BCC"/>
    <w:rsid w:val="00C62D48"/>
    <w:rsid w:val="00C62F84"/>
    <w:rsid w:val="00C6365E"/>
    <w:rsid w:val="00C63857"/>
    <w:rsid w:val="00C63D17"/>
    <w:rsid w:val="00C66495"/>
    <w:rsid w:val="00C669B4"/>
    <w:rsid w:val="00C6724A"/>
    <w:rsid w:val="00C677A1"/>
    <w:rsid w:val="00C679D1"/>
    <w:rsid w:val="00C67A5D"/>
    <w:rsid w:val="00C70EB6"/>
    <w:rsid w:val="00C71D07"/>
    <w:rsid w:val="00C72BC3"/>
    <w:rsid w:val="00C73FA8"/>
    <w:rsid w:val="00C747BA"/>
    <w:rsid w:val="00C747C2"/>
    <w:rsid w:val="00C74C78"/>
    <w:rsid w:val="00C75267"/>
    <w:rsid w:val="00C76B70"/>
    <w:rsid w:val="00C77061"/>
    <w:rsid w:val="00C77819"/>
    <w:rsid w:val="00C8073F"/>
    <w:rsid w:val="00C80BE4"/>
    <w:rsid w:val="00C81227"/>
    <w:rsid w:val="00C81B68"/>
    <w:rsid w:val="00C826C4"/>
    <w:rsid w:val="00C83598"/>
    <w:rsid w:val="00C83B35"/>
    <w:rsid w:val="00C83B72"/>
    <w:rsid w:val="00C850C9"/>
    <w:rsid w:val="00C85616"/>
    <w:rsid w:val="00C86141"/>
    <w:rsid w:val="00C87805"/>
    <w:rsid w:val="00C90874"/>
    <w:rsid w:val="00C90983"/>
    <w:rsid w:val="00C90DED"/>
    <w:rsid w:val="00C90FB3"/>
    <w:rsid w:val="00C919B9"/>
    <w:rsid w:val="00C92188"/>
    <w:rsid w:val="00C94D18"/>
    <w:rsid w:val="00C950F7"/>
    <w:rsid w:val="00C95778"/>
    <w:rsid w:val="00C968B7"/>
    <w:rsid w:val="00CA081D"/>
    <w:rsid w:val="00CA179C"/>
    <w:rsid w:val="00CA1CFC"/>
    <w:rsid w:val="00CA27D6"/>
    <w:rsid w:val="00CA2B1A"/>
    <w:rsid w:val="00CA3247"/>
    <w:rsid w:val="00CA39A4"/>
    <w:rsid w:val="00CA56C6"/>
    <w:rsid w:val="00CA6D27"/>
    <w:rsid w:val="00CA77CD"/>
    <w:rsid w:val="00CA79B9"/>
    <w:rsid w:val="00CB0615"/>
    <w:rsid w:val="00CB109A"/>
    <w:rsid w:val="00CB17C5"/>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30FD"/>
    <w:rsid w:val="00CC42A0"/>
    <w:rsid w:val="00CC4FA5"/>
    <w:rsid w:val="00CC5411"/>
    <w:rsid w:val="00CC5A84"/>
    <w:rsid w:val="00CC5ED4"/>
    <w:rsid w:val="00CC5FA4"/>
    <w:rsid w:val="00CC766B"/>
    <w:rsid w:val="00CD232D"/>
    <w:rsid w:val="00CD2B26"/>
    <w:rsid w:val="00CD2DAB"/>
    <w:rsid w:val="00CD4DB1"/>
    <w:rsid w:val="00CD5267"/>
    <w:rsid w:val="00CD64D7"/>
    <w:rsid w:val="00CD6B4B"/>
    <w:rsid w:val="00CE0F4E"/>
    <w:rsid w:val="00CE1E33"/>
    <w:rsid w:val="00CE3330"/>
    <w:rsid w:val="00CE39EA"/>
    <w:rsid w:val="00CE485D"/>
    <w:rsid w:val="00CE493E"/>
    <w:rsid w:val="00CE4CA7"/>
    <w:rsid w:val="00CE70C0"/>
    <w:rsid w:val="00CE73C5"/>
    <w:rsid w:val="00CE75D9"/>
    <w:rsid w:val="00CE76C5"/>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07F01"/>
    <w:rsid w:val="00D1063B"/>
    <w:rsid w:val="00D10C90"/>
    <w:rsid w:val="00D11938"/>
    <w:rsid w:val="00D11950"/>
    <w:rsid w:val="00D12A04"/>
    <w:rsid w:val="00D1532B"/>
    <w:rsid w:val="00D15633"/>
    <w:rsid w:val="00D15A9C"/>
    <w:rsid w:val="00D15B79"/>
    <w:rsid w:val="00D15FA7"/>
    <w:rsid w:val="00D162FE"/>
    <w:rsid w:val="00D178C7"/>
    <w:rsid w:val="00D20AEE"/>
    <w:rsid w:val="00D217E3"/>
    <w:rsid w:val="00D21CCB"/>
    <w:rsid w:val="00D22037"/>
    <w:rsid w:val="00D23B7F"/>
    <w:rsid w:val="00D24107"/>
    <w:rsid w:val="00D248A5"/>
    <w:rsid w:val="00D24C39"/>
    <w:rsid w:val="00D25F39"/>
    <w:rsid w:val="00D26DF8"/>
    <w:rsid w:val="00D26E77"/>
    <w:rsid w:val="00D26EDC"/>
    <w:rsid w:val="00D26F52"/>
    <w:rsid w:val="00D27D66"/>
    <w:rsid w:val="00D30DB1"/>
    <w:rsid w:val="00D315BF"/>
    <w:rsid w:val="00D31E12"/>
    <w:rsid w:val="00D3257C"/>
    <w:rsid w:val="00D32AD2"/>
    <w:rsid w:val="00D32D77"/>
    <w:rsid w:val="00D33050"/>
    <w:rsid w:val="00D33701"/>
    <w:rsid w:val="00D34C11"/>
    <w:rsid w:val="00D34C41"/>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6D3"/>
    <w:rsid w:val="00D47914"/>
    <w:rsid w:val="00D50349"/>
    <w:rsid w:val="00D50E24"/>
    <w:rsid w:val="00D510AD"/>
    <w:rsid w:val="00D514E6"/>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641E"/>
    <w:rsid w:val="00D67423"/>
    <w:rsid w:val="00D675C4"/>
    <w:rsid w:val="00D67FE6"/>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23AC"/>
    <w:rsid w:val="00DB24D5"/>
    <w:rsid w:val="00DB2791"/>
    <w:rsid w:val="00DB3147"/>
    <w:rsid w:val="00DB3277"/>
    <w:rsid w:val="00DB35EF"/>
    <w:rsid w:val="00DB3960"/>
    <w:rsid w:val="00DB5632"/>
    <w:rsid w:val="00DB5A02"/>
    <w:rsid w:val="00DB63D3"/>
    <w:rsid w:val="00DB6590"/>
    <w:rsid w:val="00DC0158"/>
    <w:rsid w:val="00DC0476"/>
    <w:rsid w:val="00DC089F"/>
    <w:rsid w:val="00DC13B4"/>
    <w:rsid w:val="00DC16DA"/>
    <w:rsid w:val="00DC1BC2"/>
    <w:rsid w:val="00DC226C"/>
    <w:rsid w:val="00DC2F55"/>
    <w:rsid w:val="00DC33CA"/>
    <w:rsid w:val="00DC35F5"/>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47F3"/>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5CD1"/>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20A7"/>
    <w:rsid w:val="00E232B6"/>
    <w:rsid w:val="00E240E8"/>
    <w:rsid w:val="00E24A53"/>
    <w:rsid w:val="00E24C5C"/>
    <w:rsid w:val="00E24EC1"/>
    <w:rsid w:val="00E24FA5"/>
    <w:rsid w:val="00E254BA"/>
    <w:rsid w:val="00E26AF1"/>
    <w:rsid w:val="00E26E50"/>
    <w:rsid w:val="00E30D6A"/>
    <w:rsid w:val="00E31036"/>
    <w:rsid w:val="00E31397"/>
    <w:rsid w:val="00E314E5"/>
    <w:rsid w:val="00E3441D"/>
    <w:rsid w:val="00E3484D"/>
    <w:rsid w:val="00E3498D"/>
    <w:rsid w:val="00E34A5B"/>
    <w:rsid w:val="00E35155"/>
    <w:rsid w:val="00E37262"/>
    <w:rsid w:val="00E373E6"/>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5C20"/>
    <w:rsid w:val="00E66333"/>
    <w:rsid w:val="00E664D0"/>
    <w:rsid w:val="00E66BDF"/>
    <w:rsid w:val="00E66C40"/>
    <w:rsid w:val="00E66F07"/>
    <w:rsid w:val="00E6794A"/>
    <w:rsid w:val="00E67A94"/>
    <w:rsid w:val="00E70A7A"/>
    <w:rsid w:val="00E711DB"/>
    <w:rsid w:val="00E7177B"/>
    <w:rsid w:val="00E72350"/>
    <w:rsid w:val="00E7272E"/>
    <w:rsid w:val="00E72E9F"/>
    <w:rsid w:val="00E73247"/>
    <w:rsid w:val="00E733B2"/>
    <w:rsid w:val="00E735EB"/>
    <w:rsid w:val="00E74B51"/>
    <w:rsid w:val="00E74D7B"/>
    <w:rsid w:val="00E74DA1"/>
    <w:rsid w:val="00E750C2"/>
    <w:rsid w:val="00E756DB"/>
    <w:rsid w:val="00E76378"/>
    <w:rsid w:val="00E76A3A"/>
    <w:rsid w:val="00E77AE8"/>
    <w:rsid w:val="00E805BE"/>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3C44"/>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1145"/>
    <w:rsid w:val="00ED1FCC"/>
    <w:rsid w:val="00ED2315"/>
    <w:rsid w:val="00ED459A"/>
    <w:rsid w:val="00ED5518"/>
    <w:rsid w:val="00ED650A"/>
    <w:rsid w:val="00ED6B1B"/>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E6C7B"/>
    <w:rsid w:val="00EF019D"/>
    <w:rsid w:val="00EF01EE"/>
    <w:rsid w:val="00EF0773"/>
    <w:rsid w:val="00EF0AB5"/>
    <w:rsid w:val="00EF1F2D"/>
    <w:rsid w:val="00EF286D"/>
    <w:rsid w:val="00EF476B"/>
    <w:rsid w:val="00EF4C19"/>
    <w:rsid w:val="00EF4C93"/>
    <w:rsid w:val="00EF525F"/>
    <w:rsid w:val="00EF57BE"/>
    <w:rsid w:val="00EF5CFF"/>
    <w:rsid w:val="00EF60EE"/>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2ED6"/>
    <w:rsid w:val="00F1320B"/>
    <w:rsid w:val="00F1492C"/>
    <w:rsid w:val="00F15E7A"/>
    <w:rsid w:val="00F15FE2"/>
    <w:rsid w:val="00F16047"/>
    <w:rsid w:val="00F1619E"/>
    <w:rsid w:val="00F1703B"/>
    <w:rsid w:val="00F17087"/>
    <w:rsid w:val="00F17431"/>
    <w:rsid w:val="00F17678"/>
    <w:rsid w:val="00F206C4"/>
    <w:rsid w:val="00F23090"/>
    <w:rsid w:val="00F2335E"/>
    <w:rsid w:val="00F24B1B"/>
    <w:rsid w:val="00F25712"/>
    <w:rsid w:val="00F257DE"/>
    <w:rsid w:val="00F25EFC"/>
    <w:rsid w:val="00F26026"/>
    <w:rsid w:val="00F26CE7"/>
    <w:rsid w:val="00F276F4"/>
    <w:rsid w:val="00F27CD5"/>
    <w:rsid w:val="00F3033A"/>
    <w:rsid w:val="00F307BC"/>
    <w:rsid w:val="00F30806"/>
    <w:rsid w:val="00F3144C"/>
    <w:rsid w:val="00F31794"/>
    <w:rsid w:val="00F3223E"/>
    <w:rsid w:val="00F32E1E"/>
    <w:rsid w:val="00F33761"/>
    <w:rsid w:val="00F33960"/>
    <w:rsid w:val="00F34170"/>
    <w:rsid w:val="00F34205"/>
    <w:rsid w:val="00F34FB2"/>
    <w:rsid w:val="00F354A2"/>
    <w:rsid w:val="00F362C7"/>
    <w:rsid w:val="00F36429"/>
    <w:rsid w:val="00F37623"/>
    <w:rsid w:val="00F37A50"/>
    <w:rsid w:val="00F401D5"/>
    <w:rsid w:val="00F409C0"/>
    <w:rsid w:val="00F41027"/>
    <w:rsid w:val="00F412BF"/>
    <w:rsid w:val="00F417E3"/>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40C"/>
    <w:rsid w:val="00F6756C"/>
    <w:rsid w:val="00F67D78"/>
    <w:rsid w:val="00F700B9"/>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E97"/>
    <w:rsid w:val="00F9289B"/>
    <w:rsid w:val="00F92A06"/>
    <w:rsid w:val="00F92A67"/>
    <w:rsid w:val="00F92B28"/>
    <w:rsid w:val="00F93859"/>
    <w:rsid w:val="00F943FE"/>
    <w:rsid w:val="00F955D1"/>
    <w:rsid w:val="00F95E14"/>
    <w:rsid w:val="00F95F05"/>
    <w:rsid w:val="00F960A5"/>
    <w:rsid w:val="00F96A0A"/>
    <w:rsid w:val="00F9743C"/>
    <w:rsid w:val="00F97A81"/>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786"/>
    <w:rsid w:val="00FB3CF9"/>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0C73"/>
    <w:rsid w:val="00FD1538"/>
    <w:rsid w:val="00FD240D"/>
    <w:rsid w:val="00FD2D59"/>
    <w:rsid w:val="00FD2F0B"/>
    <w:rsid w:val="00FD32B4"/>
    <w:rsid w:val="00FD3457"/>
    <w:rsid w:val="00FD65FF"/>
    <w:rsid w:val="00FD6949"/>
    <w:rsid w:val="00FD7668"/>
    <w:rsid w:val="00FD76EA"/>
    <w:rsid w:val="00FD7B5C"/>
    <w:rsid w:val="00FE0291"/>
    <w:rsid w:val="00FE1890"/>
    <w:rsid w:val="00FE1A62"/>
    <w:rsid w:val="00FE2B54"/>
    <w:rsid w:val="00FE2EAD"/>
    <w:rsid w:val="00FE4378"/>
    <w:rsid w:val="00FE51AE"/>
    <w:rsid w:val="00FE588A"/>
    <w:rsid w:val="00FE5B82"/>
    <w:rsid w:val="00FE64CE"/>
    <w:rsid w:val="00FE725F"/>
    <w:rsid w:val="00FE7B08"/>
    <w:rsid w:val="00FE7E84"/>
    <w:rsid w:val="00FF07D4"/>
    <w:rsid w:val="00FF32A2"/>
    <w:rsid w:val="00FF47A4"/>
    <w:rsid w:val="00FF506B"/>
    <w:rsid w:val="00FF5AF6"/>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 w:type="character" w:customStyle="1" w:styleId="normaltextrun">
    <w:name w:val="normaltextrun"/>
    <w:basedOn w:val="Absatz-Standardschriftart"/>
    <w:rsid w:val="00C54F1F"/>
  </w:style>
  <w:style w:type="character" w:customStyle="1" w:styleId="ui-provider">
    <w:name w:val="ui-provider"/>
    <w:basedOn w:val="Absatz-Standardschriftart"/>
    <w:rsid w:val="00F41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llon.com/nld/nl/" TargetMode="External"/><Relationship Id="rId13" Type="http://schemas.openxmlformats.org/officeDocument/2006/relationships/hyperlink" Target="https://www.rollon.com/nld/nl/familie/lineaire-rails/compact-rail" TargetMode="External"/><Relationship Id="rId18" Type="http://schemas.openxmlformats.org/officeDocument/2006/relationships/image" Target="media/image2.jpeg"/><Relationship Id="rId26" Type="http://schemas.openxmlformats.org/officeDocument/2006/relationships/hyperlink" Target="https://www.rollon.com/nld/nl/lijn/xl-xtrem-load" TargetMode="External"/><Relationship Id="rId3" Type="http://schemas.openxmlformats.org/officeDocument/2006/relationships/styles" Target="styles.xml"/><Relationship Id="rId21" Type="http://schemas.openxmlformats.org/officeDocument/2006/relationships/hyperlink" Target="https://www.rollon.com/nld/nl/familie/lineaire-rails/mg-rail/" TargetMode="External"/><Relationship Id="rId7" Type="http://schemas.openxmlformats.org/officeDocument/2006/relationships/endnotes" Target="endnotes.xml"/><Relationship Id="rId12" Type="http://schemas.openxmlformats.org/officeDocument/2006/relationships/hyperlink" Target="https://www.rollon.com/nld/nl/familie/lineaire-rails/mg-rail/" TargetMode="External"/><Relationship Id="rId17" Type="http://schemas.openxmlformats.org/officeDocument/2006/relationships/image" Target="media/image1.jpeg"/><Relationship Id="rId25" Type="http://schemas.openxmlformats.org/officeDocument/2006/relationships/hyperlink" Target="https://www.rollon.com/nld/nl/lijn/robot-transfer-units/" TargetMode="External"/><Relationship Id="rId2" Type="http://schemas.openxmlformats.org/officeDocument/2006/relationships/numbering" Target="numbering.xml"/><Relationship Id="rId16" Type="http://schemas.openxmlformats.org/officeDocument/2006/relationships/hyperlink" Target="https://www.rollon.com/nld/nl/lijn/robot-transfer-units/" TargetMode="External"/><Relationship Id="rId20" Type="http://schemas.openxmlformats.org/officeDocument/2006/relationships/hyperlink" Target="https://www.rollon.com/nld/nl/industrie/werktuigmachine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llon.com/nld/nl/lijn/xl-xtrem-load" TargetMode="External"/><Relationship Id="rId24" Type="http://schemas.openxmlformats.org/officeDocument/2006/relationships/hyperlink" Target="https://www.rollon.com/nld/nl/lijn/stangkoppe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ollon.com/nld/nl/lijn/stangkoppen" TargetMode="External"/><Relationship Id="rId23" Type="http://schemas.openxmlformats.org/officeDocument/2006/relationships/hyperlink" Target="https://my.rollon.com/de/nl/product/elm-cr/" TargetMode="External"/><Relationship Id="rId28" Type="http://schemas.openxmlformats.org/officeDocument/2006/relationships/hyperlink" Target="https://www.koehler-partner.de/pressezentrum/rollon" TargetMode="External"/><Relationship Id="rId10" Type="http://schemas.openxmlformats.org/officeDocument/2006/relationships/hyperlink" Target="https://www.rollon.com/deu/de/linie/xp-xtrem-position/" TargetMode="External"/><Relationship Id="rId19" Type="http://schemas.openxmlformats.org/officeDocument/2006/relationships/hyperlink" Target="https://www.rollon.com/nld/n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llon.com/nld/nl/industrie/werktuigmachines" TargetMode="External"/><Relationship Id="rId14" Type="http://schemas.openxmlformats.org/officeDocument/2006/relationships/hyperlink" Target="https://my.rollon.com/de/nl/product/elm-cr/" TargetMode="External"/><Relationship Id="rId22" Type="http://schemas.openxmlformats.org/officeDocument/2006/relationships/hyperlink" Target="https://www.rollon.com/nld/nl/familie/lineaire-rails/compact-rail" TargetMode="External"/><Relationship Id="rId27" Type="http://schemas.openxmlformats.org/officeDocument/2006/relationships/hyperlink" Target="https://www.linkedin.com/company/rollonspa"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1102</Words>
  <Characters>6943</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8029</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docId:7207809C7B8166783582EBB1EC56ACFD</cp:keywords>
  <dc:description/>
  <cp:lastModifiedBy>IE</cp:lastModifiedBy>
  <cp:revision>3</cp:revision>
  <cp:lastPrinted>2025-10-21T09:36:00Z</cp:lastPrinted>
  <dcterms:created xsi:type="dcterms:W3CDTF">2026-06-30T13:50:00Z</dcterms:created>
  <dcterms:modified xsi:type="dcterms:W3CDTF">2026-07-17T11:38:00Z</dcterms:modified>
</cp:coreProperties>
</file>