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F0C" w14:textId="77777777" w:rsidR="003A69FD" w:rsidRPr="0055300B" w:rsidRDefault="003A69FD" w:rsidP="0055300B">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lang w:val="en-US"/>
        </w:rPr>
      </w:pPr>
    </w:p>
    <w:p w14:paraId="6E6AC211" w14:textId="77777777" w:rsidR="003A69FD" w:rsidRPr="0055300B" w:rsidRDefault="003A69FD" w:rsidP="0055300B">
      <w:pPr>
        <w:widowControl w:val="0"/>
        <w:suppressAutoHyphens/>
        <w:autoSpaceDE w:val="0"/>
        <w:autoSpaceDN w:val="0"/>
        <w:adjustRightInd w:val="0"/>
        <w:spacing w:line="288" w:lineRule="auto"/>
        <w:jc w:val="right"/>
        <w:rPr>
          <w:rFonts w:asciiTheme="minorBidi" w:hAnsiTheme="minorBidi" w:cstheme="minorBidi"/>
          <w:color w:val="000000" w:themeColor="text1"/>
          <w:sz w:val="22"/>
          <w:szCs w:val="22"/>
          <w:lang w:val="en-US"/>
        </w:rPr>
      </w:pPr>
    </w:p>
    <w:p w14:paraId="02CAD11F" w14:textId="6E5F1174" w:rsidR="00B82E56" w:rsidRPr="0055300B" w:rsidRDefault="0055300B" w:rsidP="0055300B">
      <w:pPr>
        <w:widowControl w:val="0"/>
        <w:suppressAutoHyphens/>
        <w:autoSpaceDE w:val="0"/>
        <w:autoSpaceDN w:val="0"/>
        <w:adjustRightInd w:val="0"/>
        <w:spacing w:line="288" w:lineRule="auto"/>
        <w:jc w:val="right"/>
        <w:rPr>
          <w:rFonts w:asciiTheme="minorBidi" w:hAnsiTheme="minorBidi" w:cstheme="minorBidi"/>
          <w:bCs/>
          <w:sz w:val="22"/>
          <w:szCs w:val="22"/>
          <w:lang w:val="nl-NL"/>
        </w:rPr>
      </w:pPr>
      <w:r w:rsidRPr="0055300B">
        <w:rPr>
          <w:rFonts w:asciiTheme="minorBidi" w:hAnsiTheme="minorBidi" w:cstheme="minorBidi"/>
          <w:color w:val="000000" w:themeColor="text1"/>
          <w:sz w:val="22"/>
          <w:szCs w:val="22"/>
          <w:lang w:val="nl-NL"/>
        </w:rPr>
        <w:t>25 februari 2026</w:t>
      </w:r>
    </w:p>
    <w:p w14:paraId="5910712F" w14:textId="77777777" w:rsidR="009349BD" w:rsidRPr="0055300B" w:rsidRDefault="009349BD" w:rsidP="0055300B">
      <w:pPr>
        <w:widowControl w:val="0"/>
        <w:suppressAutoHyphens/>
        <w:autoSpaceDE w:val="0"/>
        <w:autoSpaceDN w:val="0"/>
        <w:adjustRightInd w:val="0"/>
        <w:spacing w:line="288" w:lineRule="auto"/>
        <w:rPr>
          <w:rFonts w:asciiTheme="minorBidi" w:hAnsiTheme="minorBidi" w:cstheme="minorBidi"/>
          <w:bCs/>
          <w:sz w:val="22"/>
          <w:szCs w:val="22"/>
          <w:lang w:val="nl-NL"/>
        </w:rPr>
      </w:pPr>
    </w:p>
    <w:p w14:paraId="7C7CB02F" w14:textId="77777777" w:rsidR="0055300B" w:rsidRPr="0055300B" w:rsidRDefault="0055300B" w:rsidP="0055300B">
      <w:pPr>
        <w:widowControl w:val="0"/>
        <w:suppressAutoHyphens/>
        <w:autoSpaceDE w:val="0"/>
        <w:autoSpaceDN w:val="0"/>
        <w:adjustRightInd w:val="0"/>
        <w:spacing w:line="288" w:lineRule="auto"/>
        <w:rPr>
          <w:rFonts w:asciiTheme="minorBidi" w:hAnsiTheme="minorBidi" w:cstheme="minorBidi"/>
          <w:bCs/>
          <w:sz w:val="22"/>
          <w:szCs w:val="22"/>
          <w:lang w:val="nl-NL"/>
        </w:rPr>
      </w:pPr>
    </w:p>
    <w:p w14:paraId="5534E87D" w14:textId="66817E96" w:rsidR="0012515A" w:rsidRPr="0055300B" w:rsidRDefault="00573E2F" w:rsidP="0055300B">
      <w:pPr>
        <w:suppressAutoHyphens/>
        <w:spacing w:line="288" w:lineRule="auto"/>
        <w:rPr>
          <w:rFonts w:asciiTheme="minorBidi" w:hAnsiTheme="minorBidi" w:cstheme="minorBidi"/>
          <w:b/>
          <w:bCs/>
          <w:sz w:val="22"/>
          <w:szCs w:val="22"/>
          <w:lang w:val="nl-NL"/>
        </w:rPr>
      </w:pPr>
      <w:r w:rsidRPr="0055300B">
        <w:rPr>
          <w:rFonts w:asciiTheme="minorBidi" w:hAnsiTheme="minorBidi" w:cstheme="minorBidi"/>
          <w:b/>
          <w:bCs/>
          <w:sz w:val="22"/>
          <w:szCs w:val="22"/>
          <w:lang w:val="nl-NL"/>
        </w:rPr>
        <w:t>Rollon op de AIX 2026</w:t>
      </w:r>
    </w:p>
    <w:p w14:paraId="3AF78C9A" w14:textId="75652B87" w:rsidR="0041609E" w:rsidRPr="0055300B" w:rsidRDefault="00573E2F" w:rsidP="0055300B">
      <w:pPr>
        <w:suppressAutoHyphens/>
        <w:spacing w:line="288" w:lineRule="auto"/>
        <w:rPr>
          <w:rFonts w:asciiTheme="minorBidi" w:hAnsiTheme="minorBidi" w:cstheme="minorBidi"/>
          <w:sz w:val="22"/>
          <w:szCs w:val="22"/>
          <w:lang w:val="nl-NL"/>
        </w:rPr>
      </w:pPr>
      <w:r w:rsidRPr="0055300B">
        <w:rPr>
          <w:rFonts w:asciiTheme="minorBidi" w:hAnsiTheme="minorBidi" w:cstheme="minorBidi"/>
          <w:sz w:val="22"/>
          <w:szCs w:val="22"/>
          <w:lang w:val="nl-NL"/>
        </w:rPr>
        <w:t>Functioneel geoptimaliseerde lineaire technologieoplossingen voor het cabine-interieur</w:t>
      </w:r>
    </w:p>
    <w:p w14:paraId="40D6690E" w14:textId="77777777" w:rsidR="001679BB" w:rsidRPr="0055300B" w:rsidRDefault="001679BB" w:rsidP="0055300B">
      <w:pPr>
        <w:suppressAutoHyphens/>
        <w:spacing w:line="288" w:lineRule="auto"/>
        <w:rPr>
          <w:rFonts w:asciiTheme="minorBidi" w:hAnsiTheme="minorBidi" w:cstheme="minorBidi"/>
          <w:b/>
          <w:bCs/>
          <w:sz w:val="22"/>
          <w:szCs w:val="22"/>
          <w:lang w:val="nl-NL"/>
        </w:rPr>
      </w:pPr>
    </w:p>
    <w:p w14:paraId="365EB83F" w14:textId="0535DECB"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b/>
          <w:bCs/>
          <w:sz w:val="22"/>
          <w:szCs w:val="22"/>
          <w:lang w:val="nl-NL"/>
        </w:rPr>
      </w:pPr>
      <w:hyperlink r:id="rId8" w:history="1">
        <w:r w:rsidRPr="0055300B">
          <w:rPr>
            <w:rStyle w:val="Hyperlink"/>
            <w:rFonts w:asciiTheme="minorBidi" w:hAnsiTheme="minorBidi" w:cstheme="minorBidi"/>
            <w:b/>
            <w:bCs/>
            <w:sz w:val="22"/>
            <w:szCs w:val="22"/>
            <w:lang w:val="nl-NL"/>
          </w:rPr>
          <w:t>Rollon</w:t>
        </w:r>
      </w:hyperlink>
      <w:r w:rsidRPr="0055300B">
        <w:rPr>
          <w:rFonts w:asciiTheme="minorBidi" w:hAnsiTheme="minorBidi" w:cstheme="minorBidi"/>
          <w:b/>
          <w:bCs/>
          <w:sz w:val="22"/>
          <w:szCs w:val="22"/>
          <w:lang w:val="nl-NL"/>
        </w:rPr>
        <w:t xml:space="preserve">, een van 's werelds toonaangevende leveranciers van lineaire aandrijftechnologie, presenteert op de Aircraft Interiors Expo (AIX) 2026 in Hamburg zijn portfolio voor </w:t>
      </w:r>
      <w:r w:rsidR="00443D39" w:rsidRPr="0055300B">
        <w:rPr>
          <w:rFonts w:asciiTheme="minorBidi" w:hAnsiTheme="minorBidi" w:cstheme="minorBidi"/>
          <w:b/>
          <w:bCs/>
          <w:sz w:val="22"/>
          <w:szCs w:val="22"/>
          <w:lang w:val="nl-NL"/>
        </w:rPr>
        <w:t>cabine-inrichting</w:t>
      </w:r>
      <w:r w:rsidRPr="0055300B">
        <w:rPr>
          <w:rFonts w:asciiTheme="minorBidi" w:hAnsiTheme="minorBidi" w:cstheme="minorBidi"/>
          <w:b/>
          <w:bCs/>
          <w:sz w:val="22"/>
          <w:szCs w:val="22"/>
          <w:lang w:val="nl-NL"/>
        </w:rPr>
        <w:t xml:space="preserve">. Van 14 tot 16 april toont het bedrijf op stand 7C49 gewichtsgeoptimaliseerde, duurzame oplossingen die speciaal zijn ontwikkeld voor de hoge eisen van de luchtvaartindustrie. Het hoogtepunt van de beurs is </w:t>
      </w:r>
      <w:r w:rsidR="00D26EDC" w:rsidRPr="0055300B">
        <w:rPr>
          <w:rFonts w:asciiTheme="minorBidi" w:hAnsiTheme="minorBidi" w:cstheme="minorBidi"/>
          <w:b/>
          <w:bCs/>
          <w:sz w:val="22"/>
          <w:szCs w:val="22"/>
          <w:lang w:val="nl-NL"/>
        </w:rPr>
        <w:t xml:space="preserve">een </w:t>
      </w:r>
      <w:r w:rsidRPr="0055300B">
        <w:rPr>
          <w:rFonts w:asciiTheme="minorBidi" w:hAnsiTheme="minorBidi" w:cstheme="minorBidi"/>
          <w:b/>
          <w:bCs/>
          <w:sz w:val="22"/>
          <w:szCs w:val="22"/>
          <w:lang w:val="nl-NL"/>
        </w:rPr>
        <w:t>nieuw lichtgewicht product voor vliegtuigstoeltoepassingen.</w:t>
      </w:r>
    </w:p>
    <w:p w14:paraId="6ACF07AD" w14:textId="7777777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eastAsia="zh-CN"/>
        </w:rPr>
      </w:pPr>
    </w:p>
    <w:p w14:paraId="236659EE" w14:textId="03A67EAD"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rPr>
      </w:pPr>
      <w:r w:rsidRPr="0055300B">
        <w:rPr>
          <w:rFonts w:asciiTheme="minorBidi" w:hAnsiTheme="minorBidi" w:cstheme="minorBidi"/>
          <w:sz w:val="22"/>
          <w:szCs w:val="22"/>
          <w:lang w:val="nl-NL"/>
        </w:rPr>
        <w:t xml:space="preserve">De </w:t>
      </w:r>
      <w:hyperlink r:id="rId9" w:history="1">
        <w:r w:rsidRPr="0055300B">
          <w:rPr>
            <w:rStyle w:val="Hyperlink"/>
            <w:rFonts w:asciiTheme="minorBidi" w:hAnsiTheme="minorBidi" w:cstheme="minorBidi"/>
            <w:sz w:val="22"/>
            <w:szCs w:val="22"/>
            <w:lang w:val="nl-NL"/>
          </w:rPr>
          <w:t>luchtvaart</w:t>
        </w:r>
      </w:hyperlink>
      <w:r w:rsidRPr="0055300B">
        <w:rPr>
          <w:rFonts w:asciiTheme="minorBidi" w:hAnsiTheme="minorBidi" w:cstheme="minorBidi"/>
          <w:sz w:val="22"/>
          <w:szCs w:val="22"/>
          <w:lang w:val="nl-NL"/>
        </w:rPr>
        <w:t xml:space="preserve"> stelt compromisloze eisen aan kwaliteit, veiligheid, betrouwbaarheid, </w:t>
      </w:r>
      <w:r w:rsidR="00443D39" w:rsidRPr="0055300B">
        <w:rPr>
          <w:rFonts w:asciiTheme="minorBidi" w:hAnsiTheme="minorBidi" w:cstheme="minorBidi"/>
          <w:sz w:val="22"/>
          <w:szCs w:val="22"/>
          <w:lang w:val="nl-NL"/>
        </w:rPr>
        <w:t xml:space="preserve">licht </w:t>
      </w:r>
      <w:r w:rsidRPr="0055300B">
        <w:rPr>
          <w:rFonts w:asciiTheme="minorBidi" w:hAnsiTheme="minorBidi" w:cstheme="minorBidi"/>
          <w:sz w:val="22"/>
          <w:szCs w:val="22"/>
          <w:lang w:val="nl-NL"/>
        </w:rPr>
        <w:t xml:space="preserve">gewicht en comfort. Vooral in het cabine-interieur, waar grote aantallen componenten worden geïnstalleerd, hebben constructieve beslissingen een directe invloed op het totale gewicht, de bedrijfskosten, de onderhoudskosten en de gebruikerservaring. Rollon heeft jarenlange ervaring in de samenwerking met toonaangevende </w:t>
      </w:r>
      <w:r w:rsidR="00443D39" w:rsidRPr="0055300B">
        <w:rPr>
          <w:rFonts w:asciiTheme="minorBidi" w:hAnsiTheme="minorBidi" w:cstheme="minorBidi"/>
          <w:sz w:val="22"/>
          <w:szCs w:val="22"/>
          <w:lang w:val="nl-NL"/>
        </w:rPr>
        <w:t xml:space="preserve">stoelfabrikanten </w:t>
      </w:r>
      <w:r w:rsidRPr="0055300B">
        <w:rPr>
          <w:rFonts w:asciiTheme="minorBidi" w:hAnsiTheme="minorBidi" w:cstheme="minorBidi"/>
          <w:sz w:val="22"/>
          <w:szCs w:val="22"/>
          <w:lang w:val="nl-NL"/>
        </w:rPr>
        <w:t>en combineert een hoog draagvermogen, een compacte constructie en ergonomische bedienbaarheid met een betrouwbaar ontwerp dat is ontworpen voor continu gebruik.</w:t>
      </w:r>
    </w:p>
    <w:p w14:paraId="2894D076" w14:textId="7777777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rPr>
      </w:pPr>
    </w:p>
    <w:p w14:paraId="700DFFE7" w14:textId="7777777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b/>
          <w:bCs/>
          <w:sz w:val="22"/>
          <w:szCs w:val="22"/>
          <w:lang w:val="nl-NL"/>
        </w:rPr>
      </w:pPr>
      <w:r w:rsidRPr="0055300B">
        <w:rPr>
          <w:rFonts w:asciiTheme="minorBidi" w:hAnsiTheme="minorBidi" w:cstheme="minorBidi"/>
          <w:b/>
          <w:bCs/>
          <w:sz w:val="22"/>
          <w:szCs w:val="22"/>
          <w:lang w:val="nl-NL"/>
        </w:rPr>
        <w:t>Focus op lichtgewicht constructie, functionaliteit en ergonomie</w:t>
      </w:r>
    </w:p>
    <w:p w14:paraId="641F343B" w14:textId="6307BE2E"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rPr>
      </w:pPr>
      <w:r w:rsidRPr="0055300B">
        <w:rPr>
          <w:rFonts w:asciiTheme="minorBidi" w:hAnsiTheme="minorBidi" w:cstheme="minorBidi"/>
          <w:sz w:val="22"/>
          <w:szCs w:val="22"/>
          <w:lang w:val="nl-NL"/>
        </w:rPr>
        <w:t xml:space="preserve">Op de Aircraft Interiors Expo (AIX) toont Rollon op stand 7C49 zijn uitgebreide portfolio voor vliegtuigcabine-inrichting en demonstreert zijn engineeringcompetentie bij de ontwikkeling van gewichtsgeoptimaliseerde, duurzame lineaire oplossingen. Het hoogtepunt van de beurs is een nieuw lichtgewicht product dat speciaal is ontwikkeld voor toepassingen in vliegtuigstoelen en gericht is op toepassingsgebieden waar veiligheid en betrouwbaarheid van cruciaal belang zijn. </w:t>
      </w:r>
      <w:r w:rsidRPr="0055300B">
        <w:rPr>
          <w:rFonts w:asciiTheme="minorBidi" w:hAnsiTheme="minorBidi" w:cstheme="minorBidi"/>
          <w:color w:val="212121"/>
          <w:sz w:val="22"/>
          <w:szCs w:val="22"/>
          <w:lang w:val="nl-NL"/>
        </w:rPr>
        <w:t xml:space="preserve">Andere exposities </w:t>
      </w:r>
      <w:r w:rsidRPr="0055300B">
        <w:rPr>
          <w:rFonts w:asciiTheme="minorBidi" w:hAnsiTheme="minorBidi" w:cstheme="minorBidi"/>
          <w:sz w:val="22"/>
          <w:szCs w:val="22"/>
          <w:lang w:val="nl-NL"/>
        </w:rPr>
        <w:t xml:space="preserve">zijn een soepel bewegende eettafeloplossing met hoge stabiliteit en een </w:t>
      </w:r>
      <w:r w:rsidR="00443D39" w:rsidRPr="0055300B">
        <w:rPr>
          <w:rFonts w:asciiTheme="minorBidi" w:hAnsiTheme="minorBidi" w:cstheme="minorBidi"/>
          <w:sz w:val="22"/>
          <w:szCs w:val="22"/>
          <w:lang w:val="nl-NL"/>
        </w:rPr>
        <w:t xml:space="preserve">beweegbaar </w:t>
      </w:r>
      <w:r w:rsidRPr="0055300B">
        <w:rPr>
          <w:rFonts w:asciiTheme="minorBidi" w:hAnsiTheme="minorBidi" w:cstheme="minorBidi"/>
          <w:sz w:val="22"/>
          <w:szCs w:val="22"/>
          <w:lang w:val="nl-NL"/>
        </w:rPr>
        <w:t xml:space="preserve">zichtscherm met compacte afmetingen en een soepele werking. Daarnaast presenteert Rollon oplossingen voor verstelbare functies en bewegende elementen zoals stoel- en armleuningmechanismen, </w:t>
      </w:r>
      <w:r w:rsidR="00443D39" w:rsidRPr="0055300B">
        <w:rPr>
          <w:rFonts w:asciiTheme="minorBidi" w:hAnsiTheme="minorBidi" w:cstheme="minorBidi"/>
          <w:sz w:val="22"/>
          <w:szCs w:val="22"/>
          <w:lang w:val="nl-NL"/>
        </w:rPr>
        <w:t>eettafels</w:t>
      </w:r>
      <w:r w:rsidRPr="0055300B">
        <w:rPr>
          <w:rFonts w:asciiTheme="minorBidi" w:hAnsiTheme="minorBidi" w:cstheme="minorBidi"/>
          <w:sz w:val="22"/>
          <w:szCs w:val="22"/>
          <w:lang w:val="nl-NL"/>
        </w:rPr>
        <w:t xml:space="preserve">, hoofd- en voetsteunen, schuifdeuren en </w:t>
      </w:r>
      <w:r w:rsidR="00443D39" w:rsidRPr="0055300B">
        <w:rPr>
          <w:rFonts w:asciiTheme="minorBidi" w:hAnsiTheme="minorBidi" w:cstheme="minorBidi"/>
          <w:sz w:val="22"/>
          <w:szCs w:val="22"/>
          <w:lang w:val="nl-NL"/>
        </w:rPr>
        <w:t>privacywanden</w:t>
      </w:r>
      <w:r w:rsidRPr="0055300B">
        <w:rPr>
          <w:rFonts w:asciiTheme="minorBidi" w:hAnsiTheme="minorBidi" w:cstheme="minorBidi"/>
          <w:sz w:val="22"/>
          <w:szCs w:val="22"/>
          <w:lang w:val="nl-NL"/>
        </w:rPr>
        <w:t>.</w:t>
      </w:r>
    </w:p>
    <w:p w14:paraId="1C23AA41" w14:textId="7777777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color w:val="212121"/>
          <w:sz w:val="22"/>
          <w:szCs w:val="22"/>
          <w:lang w:val="nl-NL"/>
        </w:rPr>
      </w:pPr>
    </w:p>
    <w:p w14:paraId="1F474BE5" w14:textId="42555208"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rPr>
      </w:pPr>
      <w:r w:rsidRPr="0055300B">
        <w:rPr>
          <w:rFonts w:asciiTheme="minorBidi" w:hAnsiTheme="minorBidi" w:cstheme="minorBidi"/>
          <w:b/>
          <w:sz w:val="22"/>
          <w:szCs w:val="22"/>
          <w:lang w:val="nl-NL"/>
        </w:rPr>
        <w:t>Diepgaande kennis van de luchtvaartindustrie</w:t>
      </w:r>
    </w:p>
    <w:p w14:paraId="0D374039" w14:textId="017EDD46" w:rsidR="00573E2F" w:rsidRPr="0055300B" w:rsidRDefault="00573E2F" w:rsidP="0055300B">
      <w:pPr>
        <w:suppressAutoHyphens/>
        <w:spacing w:line="288" w:lineRule="auto"/>
        <w:rPr>
          <w:rFonts w:asciiTheme="minorBidi" w:hAnsiTheme="minorBidi" w:cstheme="minorBidi"/>
          <w:sz w:val="22"/>
          <w:szCs w:val="22"/>
          <w:lang w:val="nl-NL"/>
        </w:rPr>
      </w:pPr>
      <w:r w:rsidRPr="0055300B">
        <w:rPr>
          <w:rFonts w:asciiTheme="minorBidi" w:hAnsiTheme="minorBidi" w:cstheme="minorBidi"/>
          <w:color w:val="0D0D0D" w:themeColor="text1" w:themeTint="F2"/>
          <w:sz w:val="22"/>
          <w:szCs w:val="22"/>
          <w:lang w:val="nl-NL" w:eastAsia="it-IT"/>
        </w:rPr>
        <w:t xml:space="preserve">De Rollon-ondernemingsgroep verenigt </w:t>
      </w:r>
      <w:r w:rsidRPr="0055300B">
        <w:rPr>
          <w:rFonts w:asciiTheme="minorBidi" w:hAnsiTheme="minorBidi" w:cstheme="minorBidi"/>
          <w:sz w:val="22"/>
          <w:szCs w:val="22"/>
          <w:lang w:val="nl-NL"/>
        </w:rPr>
        <w:t xml:space="preserve">de gevestigde merken Rollon, Nadella, Shuton-Ipiranga, Durbal, Chiavette Unificate en Rosa Sistemi </w:t>
      </w:r>
      <w:r w:rsidRPr="0055300B">
        <w:rPr>
          <w:rFonts w:asciiTheme="minorBidi" w:hAnsiTheme="minorBidi" w:cstheme="minorBidi"/>
          <w:bCs/>
          <w:color w:val="000000"/>
          <w:sz w:val="22"/>
          <w:szCs w:val="22"/>
          <w:lang w:val="nl-NL"/>
        </w:rPr>
        <w:t xml:space="preserve">onder één dak en </w:t>
      </w:r>
      <w:r w:rsidRPr="0055300B">
        <w:rPr>
          <w:rFonts w:asciiTheme="minorBidi" w:hAnsiTheme="minorBidi" w:cstheme="minorBidi"/>
          <w:sz w:val="22"/>
          <w:szCs w:val="22"/>
          <w:lang w:val="nl-NL"/>
        </w:rPr>
        <w:t xml:space="preserve">biedt daarmee een </w:t>
      </w:r>
      <w:hyperlink r:id="rId10" w:history="1">
        <w:r w:rsidRPr="0055300B">
          <w:rPr>
            <w:rStyle w:val="Hyperlink"/>
            <w:rFonts w:asciiTheme="minorBidi" w:hAnsiTheme="minorBidi" w:cstheme="minorBidi"/>
            <w:sz w:val="22"/>
            <w:szCs w:val="22"/>
            <w:lang w:val="nl-NL"/>
          </w:rPr>
          <w:t>unieke expertise op het gebied van ontwikkeling, productie en toepassing</w:t>
        </w:r>
      </w:hyperlink>
      <w:r w:rsidRPr="0055300B">
        <w:rPr>
          <w:rFonts w:asciiTheme="minorBidi" w:hAnsiTheme="minorBidi" w:cstheme="minorBidi"/>
          <w:sz w:val="22"/>
          <w:szCs w:val="22"/>
          <w:lang w:val="nl-NL"/>
        </w:rPr>
        <w:t xml:space="preserve">. Het portfolio omvat </w:t>
      </w:r>
      <w:hyperlink r:id="rId11" w:history="1">
        <w:r w:rsidRPr="0055300B">
          <w:rPr>
            <w:rStyle w:val="Hyperlink"/>
            <w:rFonts w:asciiTheme="minorBidi" w:hAnsiTheme="minorBidi" w:cstheme="minorBidi"/>
            <w:sz w:val="22"/>
            <w:szCs w:val="22"/>
            <w:lang w:val="nl-NL"/>
          </w:rPr>
          <w:t>lineaire geleidingen</w:t>
        </w:r>
      </w:hyperlink>
      <w:r w:rsidRPr="0055300B">
        <w:rPr>
          <w:rFonts w:asciiTheme="minorBidi" w:hAnsiTheme="minorBidi" w:cstheme="minorBidi"/>
          <w:sz w:val="22"/>
          <w:szCs w:val="22"/>
          <w:lang w:val="nl-NL"/>
        </w:rPr>
        <w:t xml:space="preserve">, </w:t>
      </w:r>
      <w:hyperlink r:id="rId12" w:history="1">
        <w:r w:rsidRPr="0055300B">
          <w:rPr>
            <w:rStyle w:val="Hyperlink"/>
            <w:rFonts w:asciiTheme="minorBidi" w:hAnsiTheme="minorBidi" w:cstheme="minorBidi"/>
            <w:sz w:val="22"/>
            <w:szCs w:val="22"/>
            <w:lang w:val="nl-NL"/>
          </w:rPr>
          <w:t>telescooprails</w:t>
        </w:r>
      </w:hyperlink>
      <w:r w:rsidRPr="0055300B">
        <w:rPr>
          <w:rFonts w:asciiTheme="minorBidi" w:hAnsiTheme="minorBidi" w:cstheme="minorBidi"/>
          <w:sz w:val="22"/>
          <w:szCs w:val="22"/>
          <w:lang w:val="nl-NL"/>
        </w:rPr>
        <w:t xml:space="preserve">, </w:t>
      </w:r>
      <w:hyperlink r:id="rId13" w:history="1">
        <w:r w:rsidRPr="0055300B">
          <w:rPr>
            <w:rStyle w:val="Hyperlink"/>
            <w:rFonts w:asciiTheme="minorBidi" w:hAnsiTheme="minorBidi" w:cstheme="minorBidi"/>
            <w:sz w:val="22"/>
            <w:szCs w:val="22"/>
            <w:lang w:val="nl-NL"/>
          </w:rPr>
          <w:t>lineaire actuatoren</w:t>
        </w:r>
      </w:hyperlink>
      <w:r w:rsidRPr="0055300B">
        <w:rPr>
          <w:rFonts w:asciiTheme="minorBidi" w:hAnsiTheme="minorBidi" w:cstheme="minorBidi"/>
          <w:sz w:val="22"/>
          <w:szCs w:val="22"/>
          <w:lang w:val="nl-NL"/>
        </w:rPr>
        <w:t xml:space="preserve">, </w:t>
      </w:r>
      <w:hyperlink r:id="rId14" w:history="1">
        <w:r w:rsidRPr="0055300B">
          <w:rPr>
            <w:rStyle w:val="Hyperlink"/>
            <w:rFonts w:asciiTheme="minorBidi" w:hAnsiTheme="minorBidi" w:cstheme="minorBidi"/>
            <w:sz w:val="22"/>
            <w:szCs w:val="22"/>
            <w:lang w:val="nl-NL"/>
          </w:rPr>
          <w:t>kogelomloopspindels</w:t>
        </w:r>
      </w:hyperlink>
      <w:r w:rsidRPr="0055300B">
        <w:rPr>
          <w:rFonts w:asciiTheme="minorBidi" w:hAnsiTheme="minorBidi" w:cstheme="minorBidi"/>
          <w:sz w:val="22"/>
          <w:szCs w:val="22"/>
          <w:lang w:val="nl-NL"/>
        </w:rPr>
        <w:t xml:space="preserve"> </w:t>
      </w:r>
      <w:r w:rsidR="001A6449" w:rsidRPr="0055300B">
        <w:rPr>
          <w:rFonts w:asciiTheme="minorBidi" w:hAnsiTheme="minorBidi" w:cstheme="minorBidi"/>
          <w:sz w:val="22"/>
          <w:szCs w:val="22"/>
          <w:lang w:val="nl-NL"/>
        </w:rPr>
        <w:t xml:space="preserve">alsook </w:t>
      </w:r>
      <w:hyperlink r:id="rId15" w:history="1">
        <w:r w:rsidR="00E34A92" w:rsidRPr="0055300B">
          <w:rPr>
            <w:rStyle w:val="Hyperlink"/>
            <w:rFonts w:asciiTheme="minorBidi" w:hAnsiTheme="minorBidi" w:cstheme="minorBidi"/>
            <w:sz w:val="22"/>
            <w:szCs w:val="22"/>
            <w:lang w:val="nl-NL"/>
          </w:rPr>
          <w:t>stangkoppen</w:t>
        </w:r>
      </w:hyperlink>
      <w:r w:rsidR="00E34A92" w:rsidRPr="0055300B">
        <w:rPr>
          <w:rFonts w:asciiTheme="minorBidi" w:hAnsiTheme="minorBidi" w:cstheme="minorBidi"/>
          <w:sz w:val="22"/>
          <w:szCs w:val="22"/>
          <w:lang w:val="nl-NL"/>
        </w:rPr>
        <w:t xml:space="preserve"> </w:t>
      </w:r>
      <w:r w:rsidRPr="0055300B">
        <w:rPr>
          <w:rFonts w:asciiTheme="minorBidi" w:hAnsiTheme="minorBidi" w:cstheme="minorBidi"/>
          <w:sz w:val="22"/>
          <w:szCs w:val="22"/>
          <w:lang w:val="nl-NL"/>
        </w:rPr>
        <w:t xml:space="preserve">en bestrijkt een groot aantal toepassingsgebieden. De ervaren ingenieurs van Rollon ontwikkelen functioneel geoptimaliseerde concepten voor elk toepassingsdoel in het </w:t>
      </w:r>
      <w:r w:rsidRPr="0055300B">
        <w:rPr>
          <w:rFonts w:asciiTheme="minorBidi" w:hAnsiTheme="minorBidi" w:cstheme="minorBidi"/>
          <w:sz w:val="22"/>
          <w:szCs w:val="22"/>
          <w:lang w:val="nl-NL"/>
        </w:rPr>
        <w:lastRenderedPageBreak/>
        <w:t>interieur van vliegtuigen en creëren oplossingen die precies zijn afgestemd op de eisen van de klant – of het nu gaat om klantspecifieke systeemoplossingen of volledig nieuw ontwikkelde producten. Het doel is altijd een constructie die een hoog draagvermogen en een lange levensduur mogelijk maakt met een minimale inbouwruimte en een laag gewicht.</w:t>
      </w:r>
    </w:p>
    <w:p w14:paraId="1BA78EBF" w14:textId="7777777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color w:val="212121"/>
          <w:sz w:val="22"/>
          <w:szCs w:val="22"/>
          <w:lang w:val="nl-NL"/>
        </w:rPr>
      </w:pPr>
    </w:p>
    <w:p w14:paraId="061BE62B" w14:textId="0761DFC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b/>
          <w:sz w:val="22"/>
          <w:szCs w:val="22"/>
          <w:lang w:val="nl-NL"/>
        </w:rPr>
      </w:pPr>
      <w:r w:rsidRPr="0055300B">
        <w:rPr>
          <w:rFonts w:asciiTheme="minorBidi" w:hAnsiTheme="minorBidi" w:cstheme="minorBidi"/>
          <w:b/>
          <w:sz w:val="22"/>
          <w:szCs w:val="22"/>
          <w:lang w:val="nl-NL"/>
        </w:rPr>
        <w:t>Oplossingen voor de cabine</w:t>
      </w:r>
    </w:p>
    <w:p w14:paraId="7759BC9C" w14:textId="64246862"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rPr>
      </w:pPr>
      <w:r w:rsidRPr="0055300B">
        <w:rPr>
          <w:rFonts w:asciiTheme="minorBidi" w:hAnsiTheme="minorBidi" w:cstheme="minorBidi"/>
          <w:sz w:val="22"/>
          <w:szCs w:val="22"/>
          <w:lang w:val="nl-NL"/>
        </w:rPr>
        <w:t>Rollon is EN 9100-gecertificeerd en voldoet daarmee aan de branchespecifieke eisen voor kwaliteitsmanagement in de luchtvaart. Uitgebreide berekeningen en tests zorgen ervoor dat de Rollon-oplossingen voldoen aan de hoge veiligheids- en betrouwbaarheidseisen van de branche.</w:t>
      </w:r>
    </w:p>
    <w:p w14:paraId="48A5A754" w14:textId="7777777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rPr>
      </w:pPr>
    </w:p>
    <w:p w14:paraId="161128B2" w14:textId="456B56D0"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sz w:val="22"/>
          <w:szCs w:val="22"/>
          <w:lang w:val="nl-NL"/>
        </w:rPr>
      </w:pPr>
      <w:r w:rsidRPr="0055300B">
        <w:rPr>
          <w:rFonts w:asciiTheme="minorBidi" w:hAnsiTheme="minorBidi" w:cstheme="minorBidi"/>
          <w:sz w:val="22"/>
          <w:szCs w:val="22"/>
          <w:lang w:val="nl-NL"/>
        </w:rPr>
        <w:t>Bezoekers van de AIX 2026 kunnen zich overtuigen van de Rollon-oplossingen, die zijn ontworpen met het oog op lichtgewicht constructie, draagvermogen, duurzaamheid en comfort en geschikt zijn voor vliegtuigcabine-inrichting.</w:t>
      </w:r>
    </w:p>
    <w:p w14:paraId="2B52ECB6" w14:textId="77777777" w:rsidR="00573E2F" w:rsidRPr="0055300B" w:rsidRDefault="00573E2F" w:rsidP="0055300B">
      <w:pPr>
        <w:pStyle w:val="StandardWeb"/>
        <w:suppressAutoHyphens/>
        <w:spacing w:before="0" w:beforeAutospacing="0" w:after="0" w:afterAutospacing="0" w:line="288" w:lineRule="auto"/>
        <w:rPr>
          <w:rFonts w:asciiTheme="minorBidi" w:hAnsiTheme="minorBidi" w:cstheme="minorBidi"/>
          <w:color w:val="212121"/>
          <w:sz w:val="22"/>
          <w:szCs w:val="22"/>
          <w:lang w:val="nl-NL"/>
        </w:rPr>
      </w:pPr>
    </w:p>
    <w:p w14:paraId="7AD99705" w14:textId="274FD6DD" w:rsidR="00EE4231" w:rsidRPr="0055300B" w:rsidRDefault="00573E2F" w:rsidP="0055300B">
      <w:pPr>
        <w:suppressAutoHyphens/>
        <w:spacing w:line="288" w:lineRule="auto"/>
        <w:rPr>
          <w:rFonts w:asciiTheme="minorBidi" w:hAnsiTheme="minorBidi" w:cstheme="minorBidi"/>
          <w:b/>
          <w:bCs/>
          <w:sz w:val="22"/>
          <w:szCs w:val="22"/>
          <w:lang w:val="nl-NL"/>
        </w:rPr>
      </w:pPr>
      <w:r w:rsidRPr="0055300B">
        <w:rPr>
          <w:rFonts w:asciiTheme="minorBidi" w:hAnsiTheme="minorBidi" w:cstheme="minorBidi"/>
          <w:b/>
          <w:bCs/>
          <w:sz w:val="22"/>
          <w:szCs w:val="22"/>
          <w:lang w:val="nl-NL"/>
        </w:rPr>
        <w:t xml:space="preserve">U vindt Rollon op de </w:t>
      </w:r>
      <w:r w:rsidRPr="0055300B">
        <w:rPr>
          <w:rFonts w:asciiTheme="minorBidi" w:hAnsiTheme="minorBidi" w:cstheme="minorBidi"/>
          <w:b/>
          <w:bCs/>
          <w:color w:val="000000"/>
          <w:sz w:val="22"/>
          <w:szCs w:val="22"/>
          <w:lang w:val="nl-NL"/>
        </w:rPr>
        <w:t>Aircraft Interiors Expo (AIX)</w:t>
      </w:r>
      <w:r w:rsidRPr="0055300B">
        <w:rPr>
          <w:rFonts w:asciiTheme="minorBidi" w:hAnsiTheme="minorBidi" w:cstheme="minorBidi"/>
          <w:b/>
          <w:bCs/>
          <w:sz w:val="22"/>
          <w:szCs w:val="22"/>
          <w:lang w:val="nl-NL"/>
        </w:rPr>
        <w:t xml:space="preserve"> 2026 op stand 7C49.</w:t>
      </w:r>
    </w:p>
    <w:p w14:paraId="59CBF0F7" w14:textId="77777777" w:rsidR="00573E2F" w:rsidRPr="0055300B" w:rsidRDefault="00573E2F" w:rsidP="0055300B">
      <w:pPr>
        <w:suppressAutoHyphens/>
        <w:spacing w:line="288" w:lineRule="auto"/>
        <w:rPr>
          <w:rFonts w:asciiTheme="minorBidi" w:hAnsiTheme="minorBidi" w:cstheme="minorBidi"/>
          <w:sz w:val="22"/>
          <w:szCs w:val="22"/>
          <w:lang w:val="nl-NL"/>
        </w:rPr>
      </w:pPr>
    </w:p>
    <w:p w14:paraId="48655EF7" w14:textId="3552F6A3" w:rsidR="000A6A54" w:rsidRPr="0055300B" w:rsidRDefault="000A6A54" w:rsidP="0055300B">
      <w:pPr>
        <w:suppressAutoHyphens/>
        <w:spacing w:line="288" w:lineRule="auto"/>
        <w:rPr>
          <w:rFonts w:asciiTheme="minorBidi" w:hAnsiTheme="minorBidi" w:cstheme="minorBidi"/>
          <w:sz w:val="22"/>
          <w:szCs w:val="22"/>
          <w:lang w:val="nl-NL"/>
        </w:rPr>
      </w:pPr>
      <w:r w:rsidRPr="0055300B">
        <w:rPr>
          <w:rFonts w:asciiTheme="minorBidi" w:hAnsiTheme="minorBidi" w:cstheme="minorBidi"/>
          <w:sz w:val="22"/>
          <w:szCs w:val="22"/>
          <w:lang w:val="nl-NL"/>
        </w:rPr>
        <w:t>(</w:t>
      </w:r>
      <w:r w:rsidR="001525F6" w:rsidRPr="0055300B">
        <w:rPr>
          <w:rFonts w:asciiTheme="minorBidi" w:hAnsiTheme="minorBidi" w:cstheme="minorBidi"/>
          <w:sz w:val="22"/>
          <w:szCs w:val="22"/>
          <w:lang w:val="nl-NL"/>
        </w:rPr>
        <w:t>3.</w:t>
      </w:r>
      <w:r w:rsidR="0055300B" w:rsidRPr="0055300B">
        <w:rPr>
          <w:rFonts w:asciiTheme="minorBidi" w:hAnsiTheme="minorBidi" w:cstheme="minorBidi"/>
          <w:sz w:val="22"/>
          <w:szCs w:val="22"/>
          <w:lang w:val="nl-NL"/>
        </w:rPr>
        <w:t>453</w:t>
      </w:r>
      <w:r w:rsidR="00DD3670" w:rsidRPr="0055300B">
        <w:rPr>
          <w:rFonts w:asciiTheme="minorBidi" w:hAnsiTheme="minorBidi" w:cstheme="minorBidi"/>
          <w:sz w:val="22"/>
          <w:szCs w:val="22"/>
          <w:lang w:val="nl-NL"/>
        </w:rPr>
        <w:t xml:space="preserve"> </w:t>
      </w:r>
      <w:r w:rsidRPr="0055300B">
        <w:rPr>
          <w:rFonts w:asciiTheme="minorBidi" w:hAnsiTheme="minorBidi" w:cstheme="minorBidi"/>
          <w:sz w:val="22"/>
          <w:szCs w:val="22"/>
          <w:lang w:val="nl-NL"/>
        </w:rPr>
        <w:t>tekens incl. spaties</w:t>
      </w:r>
      <w:r w:rsidR="00C747C2" w:rsidRPr="0055300B">
        <w:rPr>
          <w:rFonts w:asciiTheme="minorBidi" w:hAnsiTheme="minorBidi" w:cstheme="minorBidi"/>
          <w:sz w:val="22"/>
          <w:szCs w:val="22"/>
          <w:lang w:val="nl-NL"/>
        </w:rPr>
        <w:t>)</w:t>
      </w:r>
    </w:p>
    <w:p w14:paraId="5671E16E" w14:textId="77777777" w:rsidR="00E24C5C" w:rsidRPr="0055300B" w:rsidRDefault="00E24C5C" w:rsidP="0055300B">
      <w:pPr>
        <w:suppressAutoHyphens/>
        <w:spacing w:line="288" w:lineRule="auto"/>
        <w:rPr>
          <w:rFonts w:asciiTheme="minorBidi" w:hAnsiTheme="minorBidi" w:cstheme="minorBidi"/>
          <w:sz w:val="22"/>
          <w:szCs w:val="22"/>
          <w:lang w:val="nl-NL"/>
        </w:rPr>
      </w:pPr>
    </w:p>
    <w:p w14:paraId="16A0BAF9" w14:textId="77777777" w:rsidR="001D51C9" w:rsidRPr="0055300B" w:rsidRDefault="001D51C9" w:rsidP="0055300B">
      <w:pPr>
        <w:suppressAutoHyphens/>
        <w:spacing w:line="288" w:lineRule="auto"/>
        <w:rPr>
          <w:rFonts w:asciiTheme="minorBidi" w:hAnsiTheme="minorBidi" w:cstheme="minorBidi"/>
          <w:sz w:val="22"/>
          <w:szCs w:val="22"/>
          <w:lang w:val="nl-NL"/>
        </w:rPr>
      </w:pPr>
    </w:p>
    <w:p w14:paraId="627CECE5" w14:textId="7CA246BC" w:rsidR="00300E77" w:rsidRPr="0055300B" w:rsidRDefault="0047337E" w:rsidP="0055300B">
      <w:pPr>
        <w:suppressAutoHyphens/>
        <w:spacing w:line="288" w:lineRule="auto"/>
        <w:rPr>
          <w:rFonts w:asciiTheme="minorBidi" w:hAnsiTheme="minorBidi" w:cstheme="minorBidi"/>
          <w:b/>
          <w:sz w:val="22"/>
          <w:szCs w:val="22"/>
          <w:lang w:val="nl-NL"/>
        </w:rPr>
      </w:pPr>
      <w:r w:rsidRPr="0055300B">
        <w:rPr>
          <w:rFonts w:asciiTheme="minorBidi" w:hAnsiTheme="minorBidi" w:cstheme="minorBidi"/>
          <w:b/>
          <w:bCs/>
          <w:sz w:val="22"/>
          <w:szCs w:val="22"/>
          <w:lang w:val="nl-NL"/>
        </w:rPr>
        <w:t>Rollon: aandrijftechniek voor alle soorten automatisering</w:t>
      </w:r>
    </w:p>
    <w:p w14:paraId="20D50DB2" w14:textId="5DA01600" w:rsidR="00300E77" w:rsidRPr="0055300B" w:rsidRDefault="00EB6808" w:rsidP="0055300B">
      <w:pPr>
        <w:suppressAutoHyphens/>
        <w:spacing w:line="288" w:lineRule="auto"/>
        <w:rPr>
          <w:rFonts w:asciiTheme="minorBidi" w:hAnsiTheme="minorBidi" w:cstheme="minorBidi"/>
          <w:b/>
          <w:sz w:val="22"/>
          <w:szCs w:val="22"/>
          <w:lang w:val="nl-NL"/>
        </w:rPr>
      </w:pPr>
      <w:r w:rsidRPr="0055300B">
        <w:rPr>
          <w:rFonts w:asciiTheme="minorBidi" w:hAnsiTheme="minorBidi" w:cstheme="minorBidi"/>
          <w:bCs/>
          <w:sz w:val="22"/>
          <w:szCs w:val="22"/>
          <w:lang w:val="nl-NL"/>
        </w:rPr>
        <w:t xml:space="preserve">Rollon werd opgericht in 1975 en </w:t>
      </w:r>
      <w:r w:rsidR="00534AC0" w:rsidRPr="0055300B">
        <w:rPr>
          <w:rFonts w:asciiTheme="minorBidi" w:hAnsiTheme="minorBidi" w:cstheme="minorBidi"/>
          <w:bCs/>
          <w:sz w:val="22"/>
          <w:szCs w:val="22"/>
          <w:lang w:val="nl-NL"/>
        </w:rPr>
        <w:t xml:space="preserve">is </w:t>
      </w:r>
      <w:r w:rsidR="00092D5E" w:rsidRPr="0055300B">
        <w:rPr>
          <w:rFonts w:asciiTheme="minorBidi" w:hAnsiTheme="minorBidi" w:cstheme="minorBidi"/>
          <w:bCs/>
          <w:sz w:val="22"/>
          <w:szCs w:val="22"/>
          <w:lang w:val="nl-NL"/>
        </w:rPr>
        <w:t xml:space="preserve">al </w:t>
      </w:r>
      <w:r w:rsidR="005F5C38" w:rsidRPr="0055300B">
        <w:rPr>
          <w:rFonts w:asciiTheme="minorBidi" w:hAnsiTheme="minorBidi" w:cstheme="minorBidi"/>
          <w:bCs/>
          <w:sz w:val="22"/>
          <w:szCs w:val="22"/>
          <w:lang w:val="nl-NL"/>
        </w:rPr>
        <w:t xml:space="preserve">meer dan 50 </w:t>
      </w:r>
      <w:r w:rsidR="00092D5E" w:rsidRPr="0055300B">
        <w:rPr>
          <w:rFonts w:asciiTheme="minorBidi" w:hAnsiTheme="minorBidi" w:cstheme="minorBidi"/>
          <w:bCs/>
          <w:sz w:val="22"/>
          <w:szCs w:val="22"/>
          <w:lang w:val="nl-NL"/>
        </w:rPr>
        <w:t xml:space="preserve">jaar gespecialiseerd in de ontwikkeling en productie van lineaire aandrijftechnologie. </w:t>
      </w:r>
      <w:r w:rsidR="00477FFE" w:rsidRPr="0055300B">
        <w:rPr>
          <w:rFonts w:asciiTheme="minorBidi" w:hAnsiTheme="minorBidi" w:cstheme="minorBidi"/>
          <w:bCs/>
          <w:sz w:val="22"/>
          <w:szCs w:val="22"/>
          <w:lang w:val="nl-NL"/>
        </w:rPr>
        <w:t xml:space="preserve">Sinds 2018 maakt Rollon deel </w:t>
      </w:r>
      <w:r w:rsidR="00E65ADC" w:rsidRPr="0055300B">
        <w:rPr>
          <w:rFonts w:asciiTheme="minorBidi" w:hAnsiTheme="minorBidi" w:cstheme="minorBidi"/>
          <w:bCs/>
          <w:sz w:val="22"/>
          <w:szCs w:val="22"/>
          <w:lang w:val="nl-NL"/>
        </w:rPr>
        <w:t xml:space="preserve">uit van </w:t>
      </w:r>
      <w:r w:rsidR="00477FFE" w:rsidRPr="0055300B">
        <w:rPr>
          <w:rFonts w:asciiTheme="minorBidi" w:hAnsiTheme="minorBidi" w:cstheme="minorBidi"/>
          <w:bCs/>
          <w:sz w:val="22"/>
          <w:szCs w:val="22"/>
          <w:lang w:val="nl-NL"/>
        </w:rPr>
        <w:t xml:space="preserve">Timken en vertegenwoordigt het de Linear Motion Unit binnen de Industrial Motion Division van Timken. De oplossingen van Rollon worden wereldwijd toegepast </w:t>
      </w:r>
      <w:r w:rsidR="00260991" w:rsidRPr="0055300B">
        <w:rPr>
          <w:rFonts w:asciiTheme="minorBidi" w:hAnsiTheme="minorBidi" w:cstheme="minorBidi"/>
          <w:bCs/>
          <w:sz w:val="22"/>
          <w:szCs w:val="22"/>
          <w:lang w:val="nl-NL"/>
        </w:rPr>
        <w:t>in</w:t>
      </w:r>
      <w:r w:rsidR="00477FFE" w:rsidRPr="0055300B">
        <w:rPr>
          <w:rFonts w:asciiTheme="minorBidi" w:hAnsiTheme="minorBidi" w:cstheme="minorBidi"/>
          <w:bCs/>
          <w:sz w:val="22"/>
          <w:szCs w:val="22"/>
          <w:lang w:val="nl-NL"/>
        </w:rPr>
        <w:t xml:space="preserve"> industriële automatisering, lucht- en ruimtevaart, </w:t>
      </w:r>
      <w:r w:rsidR="00E65ADC" w:rsidRPr="0055300B">
        <w:rPr>
          <w:rFonts w:asciiTheme="minorBidi" w:hAnsiTheme="minorBidi" w:cstheme="minorBidi"/>
          <w:bCs/>
          <w:sz w:val="22"/>
          <w:szCs w:val="22"/>
          <w:lang w:val="nl-NL"/>
        </w:rPr>
        <w:t>medische technologie</w:t>
      </w:r>
      <w:r w:rsidR="00477FFE" w:rsidRPr="0055300B">
        <w:rPr>
          <w:rFonts w:asciiTheme="minorBidi" w:hAnsiTheme="minorBidi" w:cstheme="minorBidi"/>
          <w:bCs/>
          <w:sz w:val="22"/>
          <w:szCs w:val="22"/>
          <w:lang w:val="nl-NL"/>
        </w:rPr>
        <w:t xml:space="preserve">, </w:t>
      </w:r>
      <w:r w:rsidR="00E65ADC" w:rsidRPr="0055300B">
        <w:rPr>
          <w:rFonts w:asciiTheme="minorBidi" w:hAnsiTheme="minorBidi" w:cstheme="minorBidi"/>
          <w:bCs/>
          <w:sz w:val="22"/>
          <w:szCs w:val="22"/>
          <w:lang w:val="nl-NL"/>
        </w:rPr>
        <w:t xml:space="preserve">materiaalbehandeling </w:t>
      </w:r>
      <w:r w:rsidR="00477FFE" w:rsidRPr="0055300B">
        <w:rPr>
          <w:rFonts w:asciiTheme="minorBidi" w:hAnsiTheme="minorBidi" w:cstheme="minorBidi"/>
          <w:bCs/>
          <w:sz w:val="22"/>
          <w:szCs w:val="22"/>
          <w:lang w:val="nl-NL"/>
        </w:rPr>
        <w:t xml:space="preserve">en andere </w:t>
      </w:r>
      <w:r w:rsidRPr="0055300B">
        <w:rPr>
          <w:rFonts w:asciiTheme="minorBidi" w:hAnsiTheme="minorBidi" w:cstheme="minorBidi"/>
          <w:bCs/>
          <w:sz w:val="22"/>
          <w:szCs w:val="22"/>
          <w:lang w:val="nl-NL"/>
        </w:rPr>
        <w:t xml:space="preserve">sectoren </w:t>
      </w:r>
      <w:r w:rsidR="00477FFE" w:rsidRPr="0055300B">
        <w:rPr>
          <w:rFonts w:asciiTheme="minorBidi" w:hAnsiTheme="minorBidi" w:cstheme="minorBidi"/>
          <w:bCs/>
          <w:sz w:val="22"/>
          <w:szCs w:val="22"/>
          <w:lang w:val="nl-NL"/>
        </w:rPr>
        <w:t xml:space="preserve">waar productprestaties, efficiëntie en betrouwbaarheid van cruciaal belang zijn. Met de </w:t>
      </w:r>
      <w:r w:rsidR="00534AC0" w:rsidRPr="0055300B">
        <w:rPr>
          <w:rFonts w:asciiTheme="minorBidi" w:hAnsiTheme="minorBidi" w:cstheme="minorBidi"/>
          <w:bCs/>
          <w:sz w:val="22"/>
          <w:szCs w:val="22"/>
          <w:lang w:val="nl-NL"/>
        </w:rPr>
        <w:t xml:space="preserve">overname </w:t>
      </w:r>
      <w:r w:rsidR="00477FFE" w:rsidRPr="0055300B">
        <w:rPr>
          <w:rFonts w:asciiTheme="minorBidi" w:hAnsiTheme="minorBidi" w:cstheme="minorBidi"/>
          <w:bCs/>
          <w:sz w:val="22"/>
          <w:szCs w:val="22"/>
          <w:lang w:val="nl-NL"/>
        </w:rPr>
        <w:t xml:space="preserve">van Nadella, Chiavette Unificate, Durbal, Shuton-Ipiranga en Rosa Sistemi door Timken kan Rollon zijn klanten een nog </w:t>
      </w:r>
      <w:r w:rsidRPr="0055300B">
        <w:rPr>
          <w:rFonts w:asciiTheme="minorBidi" w:hAnsiTheme="minorBidi" w:cstheme="minorBidi"/>
          <w:bCs/>
          <w:sz w:val="22"/>
          <w:szCs w:val="22"/>
          <w:lang w:val="nl-NL"/>
        </w:rPr>
        <w:t xml:space="preserve">uitgebreider productportfolio </w:t>
      </w:r>
      <w:r w:rsidR="00477FFE" w:rsidRPr="0055300B">
        <w:rPr>
          <w:rFonts w:asciiTheme="minorBidi" w:hAnsiTheme="minorBidi" w:cstheme="minorBidi"/>
          <w:bCs/>
          <w:sz w:val="22"/>
          <w:szCs w:val="22"/>
          <w:lang w:val="nl-NL"/>
        </w:rPr>
        <w:t xml:space="preserve">aanbieden – van </w:t>
      </w:r>
      <w:r w:rsidR="00534AC0" w:rsidRPr="0055300B">
        <w:rPr>
          <w:rFonts w:asciiTheme="minorBidi" w:hAnsiTheme="minorBidi" w:cstheme="minorBidi"/>
          <w:bCs/>
          <w:sz w:val="22"/>
          <w:szCs w:val="22"/>
          <w:lang w:val="nl-NL"/>
        </w:rPr>
        <w:t>lineaire geleidingen</w:t>
      </w:r>
      <w:r w:rsidR="00477FFE" w:rsidRPr="0055300B">
        <w:rPr>
          <w:rFonts w:asciiTheme="minorBidi" w:hAnsiTheme="minorBidi" w:cstheme="minorBidi"/>
          <w:bCs/>
          <w:sz w:val="22"/>
          <w:szCs w:val="22"/>
          <w:lang w:val="nl-NL"/>
        </w:rPr>
        <w:t>, telescooprails</w:t>
      </w:r>
      <w:r w:rsidR="00B20094" w:rsidRPr="0055300B">
        <w:rPr>
          <w:rFonts w:asciiTheme="minorBidi" w:hAnsiTheme="minorBidi" w:cstheme="minorBidi"/>
          <w:bCs/>
          <w:sz w:val="22"/>
          <w:szCs w:val="22"/>
          <w:lang w:val="nl-NL"/>
        </w:rPr>
        <w:t xml:space="preserve">, lineaire actuatoren en </w:t>
      </w:r>
      <w:r w:rsidR="008565AA" w:rsidRPr="0055300B">
        <w:rPr>
          <w:rFonts w:asciiTheme="minorBidi" w:hAnsiTheme="minorBidi" w:cstheme="minorBidi"/>
          <w:bCs/>
          <w:sz w:val="22"/>
          <w:szCs w:val="22"/>
          <w:lang w:val="nl-NL"/>
        </w:rPr>
        <w:t xml:space="preserve">meerassige systemen </w:t>
      </w:r>
      <w:r w:rsidR="00477FFE" w:rsidRPr="0055300B">
        <w:rPr>
          <w:rFonts w:asciiTheme="minorBidi" w:hAnsiTheme="minorBidi" w:cstheme="minorBidi"/>
          <w:bCs/>
          <w:sz w:val="22"/>
          <w:szCs w:val="22"/>
          <w:lang w:val="nl-NL"/>
        </w:rPr>
        <w:t xml:space="preserve">tot </w:t>
      </w:r>
      <w:r w:rsidR="00E65ADC" w:rsidRPr="0055300B">
        <w:rPr>
          <w:rFonts w:asciiTheme="minorBidi" w:hAnsiTheme="minorBidi" w:cstheme="minorBidi"/>
          <w:bCs/>
          <w:sz w:val="22"/>
          <w:szCs w:val="22"/>
          <w:lang w:val="nl-NL"/>
        </w:rPr>
        <w:t xml:space="preserve">kogelomloopspindels </w:t>
      </w:r>
      <w:r w:rsidR="00477FFE" w:rsidRPr="0055300B">
        <w:rPr>
          <w:rFonts w:asciiTheme="minorBidi" w:hAnsiTheme="minorBidi" w:cstheme="minorBidi"/>
          <w:bCs/>
          <w:sz w:val="22"/>
          <w:szCs w:val="22"/>
          <w:lang w:val="nl-NL"/>
        </w:rPr>
        <w:t xml:space="preserve">en </w:t>
      </w:r>
      <w:r w:rsidR="003D6FCF" w:rsidRPr="0055300B">
        <w:rPr>
          <w:rFonts w:asciiTheme="minorBidi" w:hAnsiTheme="minorBidi" w:cstheme="minorBidi"/>
          <w:bCs/>
          <w:sz w:val="22"/>
          <w:szCs w:val="22"/>
          <w:lang w:val="nl-NL"/>
        </w:rPr>
        <w:t>stangkoppen</w:t>
      </w:r>
      <w:r w:rsidR="00477FFE" w:rsidRPr="0055300B">
        <w:rPr>
          <w:rFonts w:asciiTheme="minorBidi" w:hAnsiTheme="minorBidi" w:cstheme="minorBidi"/>
          <w:bCs/>
          <w:sz w:val="22"/>
          <w:szCs w:val="22"/>
          <w:lang w:val="nl-NL"/>
        </w:rPr>
        <w:t>.</w:t>
      </w:r>
    </w:p>
    <w:p w14:paraId="6A7EA25F" w14:textId="77777777" w:rsidR="00A07A0E" w:rsidRPr="0055300B" w:rsidRDefault="00A07A0E" w:rsidP="0055300B">
      <w:pPr>
        <w:suppressAutoHyphens/>
        <w:spacing w:line="288" w:lineRule="auto"/>
        <w:rPr>
          <w:rFonts w:asciiTheme="minorBidi" w:hAnsiTheme="minorBidi" w:cstheme="minorBidi"/>
          <w:sz w:val="22"/>
          <w:szCs w:val="22"/>
          <w:lang w:val="nl-NL"/>
        </w:rPr>
      </w:pPr>
    </w:p>
    <w:p w14:paraId="1D434423" w14:textId="77777777" w:rsidR="001D51C9" w:rsidRPr="0055300B" w:rsidRDefault="001D51C9" w:rsidP="0055300B">
      <w:pPr>
        <w:suppressAutoHyphens/>
        <w:spacing w:line="288" w:lineRule="auto"/>
        <w:rPr>
          <w:rFonts w:asciiTheme="minorBidi" w:hAnsiTheme="minorBidi" w:cstheme="minorBidi"/>
          <w:sz w:val="22"/>
          <w:szCs w:val="22"/>
          <w:lang w:val="nl-NL"/>
        </w:rPr>
      </w:pPr>
    </w:p>
    <w:p w14:paraId="7B87B084" w14:textId="77777777" w:rsidR="001D51C9" w:rsidRPr="0055300B" w:rsidRDefault="001D51C9" w:rsidP="0055300B">
      <w:pPr>
        <w:suppressAutoHyphens/>
        <w:spacing w:line="288" w:lineRule="auto"/>
        <w:rPr>
          <w:rFonts w:asciiTheme="minorBidi" w:hAnsiTheme="minorBidi" w:cstheme="minorBidi"/>
          <w:sz w:val="22"/>
          <w:szCs w:val="22"/>
          <w:lang w:val="nl-NL"/>
        </w:rPr>
      </w:pPr>
    </w:p>
    <w:p w14:paraId="4AD1CE8F" w14:textId="77777777" w:rsidR="001D51C9" w:rsidRPr="0055300B" w:rsidRDefault="001D51C9" w:rsidP="0055300B">
      <w:pPr>
        <w:suppressAutoHyphens/>
        <w:spacing w:line="288" w:lineRule="auto"/>
        <w:rPr>
          <w:rFonts w:asciiTheme="minorBidi" w:hAnsiTheme="minorBidi" w:cstheme="minorBidi"/>
          <w:sz w:val="22"/>
          <w:szCs w:val="22"/>
          <w:lang w:val="nl-NL"/>
        </w:rPr>
      </w:pPr>
    </w:p>
    <w:p w14:paraId="62C8C240" w14:textId="77777777" w:rsidR="001D51C9" w:rsidRPr="0055300B" w:rsidRDefault="001D51C9" w:rsidP="0055300B">
      <w:pPr>
        <w:suppressAutoHyphens/>
        <w:spacing w:line="288" w:lineRule="auto"/>
        <w:rPr>
          <w:rFonts w:asciiTheme="minorBidi" w:hAnsiTheme="minorBidi" w:cstheme="minorBidi"/>
          <w:sz w:val="22"/>
          <w:szCs w:val="22"/>
          <w:lang w:val="nl-NL"/>
        </w:rPr>
      </w:pPr>
    </w:p>
    <w:p w14:paraId="3E7BBFCE" w14:textId="77777777" w:rsidR="001D51C9" w:rsidRPr="0055300B" w:rsidRDefault="001D51C9" w:rsidP="0055300B">
      <w:pPr>
        <w:suppressAutoHyphens/>
        <w:spacing w:line="288" w:lineRule="auto"/>
        <w:rPr>
          <w:rFonts w:asciiTheme="minorBidi" w:hAnsiTheme="minorBidi" w:cstheme="minorBidi"/>
          <w:sz w:val="22"/>
          <w:szCs w:val="22"/>
          <w:lang w:val="nl-NL"/>
        </w:rPr>
      </w:pPr>
    </w:p>
    <w:p w14:paraId="583E82F6" w14:textId="77777777" w:rsidR="00B6193A" w:rsidRPr="0055300B" w:rsidRDefault="00B6193A" w:rsidP="0055300B">
      <w:pPr>
        <w:suppressAutoHyphens/>
        <w:spacing w:line="288" w:lineRule="auto"/>
        <w:rPr>
          <w:rFonts w:asciiTheme="minorBidi" w:hAnsiTheme="minorBidi" w:cstheme="minorBidi"/>
          <w:sz w:val="22"/>
          <w:szCs w:val="22"/>
          <w:lang w:val="nl-NL"/>
        </w:rPr>
      </w:pPr>
    </w:p>
    <w:p w14:paraId="705CD06E" w14:textId="77777777" w:rsidR="00B6193A" w:rsidRPr="0055300B" w:rsidRDefault="00B6193A" w:rsidP="0055300B">
      <w:pPr>
        <w:suppressAutoHyphens/>
        <w:spacing w:line="288" w:lineRule="auto"/>
        <w:rPr>
          <w:rFonts w:asciiTheme="minorBidi" w:hAnsiTheme="minorBidi" w:cstheme="minorBidi"/>
          <w:sz w:val="22"/>
          <w:szCs w:val="22"/>
          <w:lang w:val="nl-NL"/>
        </w:rPr>
      </w:pPr>
    </w:p>
    <w:p w14:paraId="5ADFBBDE" w14:textId="77777777" w:rsidR="00096939" w:rsidRPr="0055300B" w:rsidRDefault="00096939" w:rsidP="0055300B">
      <w:pPr>
        <w:suppressAutoHyphens/>
        <w:spacing w:line="288" w:lineRule="auto"/>
        <w:rPr>
          <w:rFonts w:asciiTheme="minorBidi" w:hAnsiTheme="minorBidi" w:cstheme="minorBidi"/>
          <w:sz w:val="22"/>
          <w:szCs w:val="22"/>
          <w:lang w:val="nl-NL"/>
        </w:rPr>
      </w:pPr>
    </w:p>
    <w:p w14:paraId="261BD053" w14:textId="77777777" w:rsidR="0055300B" w:rsidRPr="0055300B" w:rsidRDefault="0055300B" w:rsidP="0055300B">
      <w:pPr>
        <w:suppressAutoHyphens/>
        <w:spacing w:line="288" w:lineRule="auto"/>
        <w:rPr>
          <w:rFonts w:asciiTheme="minorBidi" w:hAnsiTheme="minorBidi" w:cstheme="minorBidi"/>
          <w:b/>
          <w:sz w:val="22"/>
          <w:szCs w:val="22"/>
          <w:lang w:val="nl-NL"/>
        </w:rPr>
      </w:pPr>
      <w:r w:rsidRPr="0055300B">
        <w:rPr>
          <w:rFonts w:asciiTheme="minorBidi" w:hAnsiTheme="minorBidi" w:cstheme="minorBidi"/>
          <w:b/>
          <w:sz w:val="22"/>
          <w:szCs w:val="22"/>
          <w:lang w:val="nl-NL"/>
        </w:rPr>
        <w:br w:type="page"/>
      </w:r>
    </w:p>
    <w:p w14:paraId="222A2C86" w14:textId="413C320B" w:rsidR="00A54031" w:rsidRPr="0055300B" w:rsidRDefault="0055300B" w:rsidP="0055300B">
      <w:pPr>
        <w:suppressAutoHyphens/>
        <w:spacing w:line="288" w:lineRule="auto"/>
        <w:rPr>
          <w:rFonts w:asciiTheme="minorBidi" w:hAnsiTheme="minorBidi" w:cstheme="minorBidi"/>
          <w:b/>
          <w:sz w:val="22"/>
          <w:szCs w:val="22"/>
        </w:rPr>
      </w:pPr>
      <w:r w:rsidRPr="0055300B">
        <w:rPr>
          <w:rFonts w:asciiTheme="minorBidi" w:hAnsiTheme="minorBidi" w:cstheme="minorBidi"/>
          <w:b/>
          <w:sz w:val="22"/>
          <w:szCs w:val="22"/>
        </w:rPr>
        <w:lastRenderedPageBreak/>
        <w:t>Afbeeldingen</w:t>
      </w:r>
    </w:p>
    <w:p w14:paraId="0405764F" w14:textId="77777777" w:rsidR="00235701" w:rsidRPr="0055300B" w:rsidRDefault="00235701" w:rsidP="0055300B">
      <w:pPr>
        <w:suppressAutoHyphens/>
        <w:spacing w:line="288" w:lineRule="auto"/>
        <w:rPr>
          <w:rFonts w:asciiTheme="minorBidi" w:hAnsiTheme="minorBidi" w:cstheme="minorBidi"/>
          <w:b/>
          <w:sz w:val="22"/>
          <w:szCs w:val="22"/>
        </w:rPr>
      </w:pPr>
      <w:r w:rsidRPr="0055300B">
        <w:rPr>
          <w:rFonts w:asciiTheme="minorBidi" w:hAnsiTheme="minorBidi" w:cstheme="minorBidi"/>
          <w:b/>
          <w:noProof/>
          <w:sz w:val="22"/>
          <w:szCs w:val="22"/>
        </w:rPr>
        <w:drawing>
          <wp:inline distT="0" distB="0" distL="0" distR="0" wp14:anchorId="58E05E04" wp14:editId="6D9147AD">
            <wp:extent cx="2313830" cy="2313830"/>
            <wp:effectExtent l="0" t="0" r="0" b="0"/>
            <wp:docPr id="1521568272" name="Grafik 1" descr="Ein Bild, das Mobiliar, Armlehne, Stuhl, Bod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568272" name="Grafik 1" descr="Ein Bild, das Mobiliar, Armlehne, Stuhl, Boden enthält.&#10;&#10;KI-generierte Inhalte können fehlerhaft sein."/>
                    <pic:cNvPicPr/>
                  </pic:nvPicPr>
                  <pic:blipFill>
                    <a:blip r:embed="rId16" cstate="email">
                      <a:extLst>
                        <a:ext uri="{28A0092B-C50C-407E-A947-70E740481C1C}">
                          <a14:useLocalDpi xmlns:a14="http://schemas.microsoft.com/office/drawing/2010/main"/>
                        </a:ext>
                      </a:extLst>
                    </a:blip>
                    <a:stretch>
                      <a:fillRect/>
                    </a:stretch>
                  </pic:blipFill>
                  <pic:spPr>
                    <a:xfrm>
                      <a:off x="0" y="0"/>
                      <a:ext cx="2317847" cy="2317847"/>
                    </a:xfrm>
                    <a:prstGeom prst="rect">
                      <a:avLst/>
                    </a:prstGeom>
                  </pic:spPr>
                </pic:pic>
              </a:graphicData>
            </a:graphic>
          </wp:inline>
        </w:drawing>
      </w:r>
    </w:p>
    <w:p w14:paraId="609864E0" w14:textId="77777777" w:rsidR="00235701" w:rsidRPr="0055300B" w:rsidRDefault="00235701" w:rsidP="0055300B">
      <w:pPr>
        <w:suppressAutoHyphens/>
        <w:spacing w:line="288" w:lineRule="auto"/>
        <w:rPr>
          <w:rFonts w:asciiTheme="minorBidi" w:hAnsiTheme="minorBidi" w:cstheme="minorBidi"/>
          <w:color w:val="000000" w:themeColor="text1"/>
          <w:sz w:val="22"/>
          <w:szCs w:val="22"/>
        </w:rPr>
      </w:pPr>
      <w:r w:rsidRPr="0055300B">
        <w:rPr>
          <w:rFonts w:asciiTheme="minorBidi" w:hAnsiTheme="minorBidi" w:cstheme="minorBidi"/>
          <w:b/>
          <w:color w:val="000000" w:themeColor="text1"/>
          <w:sz w:val="22"/>
          <w:szCs w:val="22"/>
        </w:rPr>
        <w:t xml:space="preserve">Rollon-vliegtuigcabine.jpg: </w:t>
      </w:r>
      <w:r w:rsidRPr="0055300B">
        <w:rPr>
          <w:rFonts w:asciiTheme="minorBidi" w:hAnsiTheme="minorBidi" w:cstheme="minorBidi"/>
          <w:color w:val="000000" w:themeColor="text1"/>
          <w:sz w:val="22"/>
          <w:szCs w:val="22"/>
        </w:rPr>
        <w:t xml:space="preserve">Rollon realiseert </w:t>
      </w:r>
      <w:r w:rsidRPr="0055300B">
        <w:rPr>
          <w:rFonts w:asciiTheme="minorBidi" w:hAnsiTheme="minorBidi" w:cstheme="minorBidi"/>
          <w:sz w:val="22"/>
          <w:szCs w:val="22"/>
        </w:rPr>
        <w:t xml:space="preserve">gewichtsgeoptimaliseerde en onderhoudsarme lineaire technologieoplossingen voor vliegtuigcabine-inrichting </w:t>
      </w:r>
    </w:p>
    <w:p w14:paraId="5162DDB6" w14:textId="77777777" w:rsidR="00235701" w:rsidRPr="0055300B" w:rsidRDefault="00235701" w:rsidP="0055300B">
      <w:pPr>
        <w:widowControl w:val="0"/>
        <w:suppressAutoHyphens/>
        <w:autoSpaceDE w:val="0"/>
        <w:autoSpaceDN w:val="0"/>
        <w:adjustRightInd w:val="0"/>
        <w:spacing w:line="288" w:lineRule="auto"/>
        <w:rPr>
          <w:rFonts w:asciiTheme="minorBidi" w:hAnsiTheme="minorBidi" w:cstheme="minorBidi"/>
          <w:i/>
          <w:sz w:val="22"/>
          <w:szCs w:val="22"/>
        </w:rPr>
      </w:pPr>
      <w:r w:rsidRPr="0055300B">
        <w:rPr>
          <w:rFonts w:asciiTheme="minorBidi" w:hAnsiTheme="minorBidi" w:cstheme="minorBidi"/>
          <w:i/>
          <w:sz w:val="22"/>
          <w:szCs w:val="22"/>
        </w:rPr>
        <w:t>Afbeelding: Rollon GmbH</w:t>
      </w:r>
    </w:p>
    <w:p w14:paraId="20E05A05" w14:textId="355C60C9" w:rsidR="005C420F" w:rsidRPr="0055300B" w:rsidRDefault="005C420F" w:rsidP="0055300B">
      <w:pPr>
        <w:suppressAutoHyphens/>
        <w:spacing w:line="288" w:lineRule="auto"/>
        <w:rPr>
          <w:rFonts w:asciiTheme="minorBidi" w:hAnsiTheme="minorBidi" w:cstheme="minorBidi"/>
          <w:bCs/>
          <w:color w:val="000000" w:themeColor="text1"/>
          <w:sz w:val="22"/>
          <w:szCs w:val="22"/>
        </w:rPr>
      </w:pPr>
    </w:p>
    <w:p w14:paraId="0B5F9625" w14:textId="77777777" w:rsidR="007C2C13" w:rsidRPr="0055300B" w:rsidRDefault="007C2C13" w:rsidP="0055300B">
      <w:pPr>
        <w:suppressAutoHyphens/>
        <w:spacing w:line="288" w:lineRule="auto"/>
        <w:rPr>
          <w:rFonts w:asciiTheme="minorBidi" w:hAnsiTheme="minorBidi" w:cstheme="minorBidi"/>
          <w:bCs/>
          <w:color w:val="000000" w:themeColor="text1"/>
          <w:sz w:val="22"/>
          <w:szCs w:val="22"/>
        </w:rPr>
      </w:pPr>
    </w:p>
    <w:p w14:paraId="4704C883" w14:textId="10CA5D8C" w:rsidR="000A6A54" w:rsidRPr="0055300B" w:rsidRDefault="00327643" w:rsidP="0055300B">
      <w:pPr>
        <w:suppressAutoHyphens/>
        <w:spacing w:line="288" w:lineRule="auto"/>
        <w:rPr>
          <w:rFonts w:asciiTheme="minorBidi" w:hAnsiTheme="minorBidi" w:cstheme="minorBidi"/>
          <w:b/>
          <w:color w:val="000000" w:themeColor="text1"/>
          <w:sz w:val="22"/>
          <w:szCs w:val="22"/>
        </w:rPr>
      </w:pPr>
      <w:r w:rsidRPr="0055300B">
        <w:rPr>
          <w:rFonts w:asciiTheme="minorBidi" w:hAnsiTheme="minorBidi" w:cstheme="minorBidi"/>
          <w:b/>
          <w:color w:val="000000" w:themeColor="text1"/>
          <w:sz w:val="22"/>
          <w:szCs w:val="22"/>
        </w:rPr>
        <w:t>Meta-titel</w:t>
      </w:r>
    </w:p>
    <w:p w14:paraId="22A76496" w14:textId="28116E0E" w:rsidR="001E7464" w:rsidRPr="0055300B" w:rsidRDefault="001D51C9" w:rsidP="0055300B">
      <w:pPr>
        <w:suppressAutoHyphens/>
        <w:spacing w:line="288" w:lineRule="auto"/>
        <w:rPr>
          <w:rFonts w:asciiTheme="minorBidi" w:hAnsiTheme="minorBidi" w:cstheme="minorBidi"/>
          <w:sz w:val="22"/>
          <w:szCs w:val="22"/>
        </w:rPr>
      </w:pPr>
      <w:r w:rsidRPr="0055300B">
        <w:rPr>
          <w:rFonts w:asciiTheme="minorBidi" w:hAnsiTheme="minorBidi" w:cstheme="minorBidi"/>
          <w:sz w:val="22"/>
          <w:szCs w:val="22"/>
        </w:rPr>
        <w:t>Rollon op de Aircraft Interiors Expo (AIX) 2026</w:t>
      </w:r>
    </w:p>
    <w:p w14:paraId="0D783D63" w14:textId="77777777" w:rsidR="001D51C9" w:rsidRPr="0055300B" w:rsidRDefault="001D51C9" w:rsidP="0055300B">
      <w:pPr>
        <w:suppressAutoHyphens/>
        <w:spacing w:line="288" w:lineRule="auto"/>
        <w:rPr>
          <w:rFonts w:asciiTheme="minorBidi" w:hAnsiTheme="minorBidi" w:cstheme="minorBidi"/>
          <w:sz w:val="22"/>
          <w:szCs w:val="22"/>
        </w:rPr>
      </w:pPr>
    </w:p>
    <w:p w14:paraId="0B606FD8" w14:textId="1DE2BC87" w:rsidR="00327643" w:rsidRPr="0055300B" w:rsidRDefault="00327643" w:rsidP="0055300B">
      <w:pPr>
        <w:suppressAutoHyphens/>
        <w:spacing w:line="288" w:lineRule="auto"/>
        <w:rPr>
          <w:rFonts w:asciiTheme="minorBidi" w:hAnsiTheme="minorBidi" w:cstheme="minorBidi"/>
          <w:b/>
          <w:sz w:val="22"/>
          <w:szCs w:val="22"/>
          <w:lang w:val="nl-NL"/>
        </w:rPr>
      </w:pPr>
      <w:r w:rsidRPr="0055300B">
        <w:rPr>
          <w:rFonts w:asciiTheme="minorBidi" w:hAnsiTheme="minorBidi" w:cstheme="minorBidi"/>
          <w:b/>
          <w:sz w:val="22"/>
          <w:szCs w:val="22"/>
          <w:lang w:val="nl-NL"/>
        </w:rPr>
        <w:t>Meta-beschrijving</w:t>
      </w:r>
    </w:p>
    <w:p w14:paraId="11DDD243" w14:textId="40F56D22" w:rsidR="001E7464" w:rsidRPr="0055300B" w:rsidRDefault="001D51C9" w:rsidP="0055300B">
      <w:pPr>
        <w:suppressAutoHyphens/>
        <w:spacing w:line="288" w:lineRule="auto"/>
        <w:rPr>
          <w:rFonts w:asciiTheme="minorBidi" w:hAnsiTheme="minorBidi" w:cstheme="minorBidi"/>
          <w:color w:val="000000" w:themeColor="text1"/>
          <w:sz w:val="22"/>
          <w:szCs w:val="22"/>
          <w:lang w:val="nl-NL"/>
        </w:rPr>
      </w:pPr>
      <w:r w:rsidRPr="0055300B">
        <w:rPr>
          <w:rFonts w:asciiTheme="minorBidi" w:hAnsiTheme="minorBidi" w:cstheme="minorBidi"/>
          <w:color w:val="000000" w:themeColor="text1"/>
          <w:sz w:val="22"/>
          <w:szCs w:val="22"/>
          <w:lang w:val="nl-NL"/>
        </w:rPr>
        <w:t>Rollon presenteert lineaire technologieoplossingen voor vliegtuiginterieurs, waaronder een nieuw lichtgewicht product voor vliegtuigstoelen.</w:t>
      </w:r>
    </w:p>
    <w:p w14:paraId="2196729E" w14:textId="77777777" w:rsidR="001D51C9" w:rsidRPr="0055300B" w:rsidRDefault="001D51C9" w:rsidP="0055300B">
      <w:pPr>
        <w:suppressAutoHyphens/>
        <w:spacing w:line="288" w:lineRule="auto"/>
        <w:rPr>
          <w:rFonts w:asciiTheme="minorBidi" w:hAnsiTheme="minorBidi" w:cstheme="minorBidi"/>
          <w:color w:val="000000" w:themeColor="text1"/>
          <w:sz w:val="22"/>
          <w:szCs w:val="22"/>
          <w:lang w:val="nl-NL"/>
        </w:rPr>
      </w:pPr>
    </w:p>
    <w:p w14:paraId="00E83EE7" w14:textId="77777777" w:rsidR="0055300B" w:rsidRPr="0055300B" w:rsidRDefault="0055300B" w:rsidP="0055300B">
      <w:pPr>
        <w:suppressAutoHyphens/>
        <w:spacing w:line="288" w:lineRule="auto"/>
        <w:rPr>
          <w:rFonts w:asciiTheme="minorBidi" w:hAnsiTheme="minorBidi" w:cstheme="minorBidi"/>
          <w:color w:val="000000" w:themeColor="text1"/>
          <w:sz w:val="22"/>
          <w:szCs w:val="22"/>
          <w:lang w:val="nl-NL"/>
        </w:rPr>
      </w:pPr>
    </w:p>
    <w:p w14:paraId="5CE2537A" w14:textId="77777777" w:rsidR="00327643" w:rsidRPr="0055300B" w:rsidRDefault="00327643" w:rsidP="0055300B">
      <w:pPr>
        <w:suppressAutoHyphens/>
        <w:spacing w:line="288" w:lineRule="auto"/>
        <w:rPr>
          <w:rFonts w:asciiTheme="minorBidi" w:hAnsiTheme="minorBidi" w:cstheme="minorBidi"/>
          <w:b/>
          <w:color w:val="000000" w:themeColor="text1"/>
          <w:sz w:val="22"/>
          <w:szCs w:val="22"/>
          <w:lang w:val="nl-NL"/>
        </w:rPr>
      </w:pPr>
      <w:r w:rsidRPr="0055300B">
        <w:rPr>
          <w:rFonts w:asciiTheme="minorBidi" w:hAnsiTheme="minorBidi" w:cstheme="minorBidi"/>
          <w:b/>
          <w:color w:val="000000" w:themeColor="text1"/>
          <w:sz w:val="22"/>
          <w:szCs w:val="22"/>
          <w:lang w:val="nl-NL"/>
        </w:rPr>
        <w:t>Trefwoorden</w:t>
      </w:r>
    </w:p>
    <w:p w14:paraId="6FCD8480" w14:textId="77777777" w:rsidR="00213135" w:rsidRPr="0055300B" w:rsidRDefault="00213135" w:rsidP="0055300B">
      <w:pPr>
        <w:suppressAutoHyphens/>
        <w:spacing w:line="288" w:lineRule="auto"/>
        <w:rPr>
          <w:rFonts w:asciiTheme="minorBidi" w:hAnsiTheme="minorBidi" w:cstheme="minorBidi"/>
          <w:sz w:val="22"/>
          <w:szCs w:val="22"/>
          <w:lang w:val="nl-NL"/>
        </w:rPr>
      </w:pPr>
      <w:r w:rsidRPr="0055300B">
        <w:rPr>
          <w:rFonts w:asciiTheme="minorBidi" w:hAnsiTheme="minorBidi" w:cstheme="minorBidi"/>
          <w:color w:val="000000" w:themeColor="text1"/>
          <w:sz w:val="22"/>
          <w:szCs w:val="22"/>
          <w:lang w:val="nl-NL"/>
        </w:rPr>
        <w:t xml:space="preserve">Luchtvaart, lineaire technologie, </w:t>
      </w:r>
      <w:r w:rsidRPr="0055300B">
        <w:rPr>
          <w:rFonts w:asciiTheme="minorBidi" w:hAnsiTheme="minorBidi" w:cstheme="minorBidi"/>
          <w:bCs/>
          <w:color w:val="000000"/>
          <w:sz w:val="22"/>
          <w:szCs w:val="22"/>
          <w:lang w:val="nl-NL"/>
        </w:rPr>
        <w:t>vliegtuigcabine, lineaire geleidingen, telescooprails, lineaire actuatoren, kogelomloopspindels, scharnierkoppen</w:t>
      </w:r>
    </w:p>
    <w:p w14:paraId="5C9E1152" w14:textId="77777777" w:rsidR="00992C6F" w:rsidRPr="0055300B" w:rsidRDefault="00992C6F" w:rsidP="0055300B">
      <w:pPr>
        <w:suppressAutoHyphens/>
        <w:spacing w:line="288" w:lineRule="auto"/>
        <w:rPr>
          <w:rFonts w:asciiTheme="minorBidi" w:hAnsiTheme="minorBidi" w:cstheme="minorBidi"/>
          <w:color w:val="000000" w:themeColor="text1"/>
          <w:sz w:val="22"/>
          <w:szCs w:val="22"/>
          <w:lang w:val="nl-NL"/>
        </w:rPr>
      </w:pPr>
    </w:p>
    <w:p w14:paraId="6F3BE1C1" w14:textId="77777777" w:rsidR="0055300B" w:rsidRPr="0055300B" w:rsidRDefault="0055300B" w:rsidP="0055300B">
      <w:pPr>
        <w:suppressAutoHyphens/>
        <w:spacing w:line="288" w:lineRule="auto"/>
        <w:rPr>
          <w:rFonts w:asciiTheme="minorBidi" w:hAnsiTheme="minorBidi" w:cstheme="minorBidi"/>
          <w:color w:val="000000" w:themeColor="text1"/>
          <w:sz w:val="22"/>
          <w:szCs w:val="22"/>
          <w:lang w:val="nl-NL"/>
        </w:rPr>
      </w:pPr>
    </w:p>
    <w:p w14:paraId="2C7BF4F4" w14:textId="3EAC2537" w:rsidR="00755968" w:rsidRPr="0055300B" w:rsidRDefault="00A05BCE" w:rsidP="0055300B">
      <w:pPr>
        <w:suppressAutoHyphens/>
        <w:spacing w:line="288" w:lineRule="auto"/>
        <w:rPr>
          <w:rFonts w:asciiTheme="minorBidi" w:hAnsiTheme="minorBidi" w:cstheme="minorBidi"/>
          <w:b/>
          <w:color w:val="000000" w:themeColor="text1"/>
          <w:sz w:val="22"/>
          <w:szCs w:val="22"/>
          <w:lang w:val="nl-NL"/>
        </w:rPr>
      </w:pPr>
      <w:r w:rsidRPr="0055300B">
        <w:rPr>
          <w:rFonts w:asciiTheme="minorBidi" w:hAnsiTheme="minorBidi" w:cstheme="minorBidi"/>
          <w:b/>
          <w:color w:val="000000" w:themeColor="text1"/>
          <w:sz w:val="22"/>
          <w:szCs w:val="22"/>
          <w:lang w:val="nl-NL"/>
        </w:rPr>
        <w:t>Deeplinks</w:t>
      </w:r>
      <w:r w:rsidR="00241D28" w:rsidRPr="0055300B">
        <w:rPr>
          <w:rFonts w:asciiTheme="minorBidi" w:hAnsiTheme="minorBidi" w:cstheme="minorBidi"/>
          <w:b/>
          <w:color w:val="000000" w:themeColor="text1"/>
          <w:sz w:val="22"/>
          <w:szCs w:val="22"/>
          <w:lang w:val="nl-NL"/>
        </w:rPr>
        <w:t>:</w:t>
      </w:r>
    </w:p>
    <w:p w14:paraId="6CCFDE74" w14:textId="45E2B405" w:rsidR="00C125A3" w:rsidRPr="0055300B" w:rsidRDefault="00443F84"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17" w:history="1">
        <w:r w:rsidRPr="0055300B">
          <w:rPr>
            <w:rStyle w:val="Hyperlink"/>
            <w:rFonts w:asciiTheme="minorBidi" w:hAnsiTheme="minorBidi" w:cstheme="minorBidi"/>
            <w:sz w:val="22"/>
            <w:szCs w:val="22"/>
            <w:lang w:val="nl-NL"/>
          </w:rPr>
          <w:t>https://www.rollon.com/nld/nl</w:t>
        </w:r>
      </w:hyperlink>
    </w:p>
    <w:p w14:paraId="585F7718" w14:textId="14BC3515" w:rsidR="00443F84" w:rsidRPr="0055300B" w:rsidRDefault="00443F84"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18" w:history="1">
        <w:r w:rsidRPr="0055300B">
          <w:rPr>
            <w:rStyle w:val="Hyperlink"/>
            <w:rFonts w:asciiTheme="minorBidi" w:hAnsiTheme="minorBidi" w:cstheme="minorBidi"/>
            <w:sz w:val="22"/>
            <w:szCs w:val="22"/>
            <w:lang w:val="nl-NL"/>
          </w:rPr>
          <w:t>https://www.rollon.com/nld/nl/industrie/luchtvaart/</w:t>
        </w:r>
      </w:hyperlink>
    </w:p>
    <w:p w14:paraId="1572DD1E" w14:textId="7A08854B" w:rsidR="00443F84" w:rsidRPr="0055300B" w:rsidRDefault="00443F84"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19" w:history="1">
        <w:r w:rsidRPr="0055300B">
          <w:rPr>
            <w:rStyle w:val="Hyperlink"/>
            <w:rFonts w:asciiTheme="minorBidi" w:hAnsiTheme="minorBidi" w:cstheme="minorBidi"/>
            <w:sz w:val="22"/>
            <w:szCs w:val="22"/>
            <w:lang w:val="nl-NL"/>
          </w:rPr>
          <w:t>https://www.rollon.com/nld/nl/onze-merken</w:t>
        </w:r>
      </w:hyperlink>
    </w:p>
    <w:p w14:paraId="0C79349B" w14:textId="2D6DD308" w:rsidR="00443F84" w:rsidRPr="0055300B" w:rsidRDefault="00443F84"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20" w:history="1">
        <w:r w:rsidRPr="0055300B">
          <w:rPr>
            <w:rStyle w:val="Hyperlink"/>
            <w:rFonts w:asciiTheme="minorBidi" w:hAnsiTheme="minorBidi" w:cstheme="minorBidi"/>
            <w:sz w:val="22"/>
            <w:szCs w:val="22"/>
            <w:lang w:val="nl-NL"/>
          </w:rPr>
          <w:t>https://www.rollon.com/nld/nl/lijn/lineaire-rails</w:t>
        </w:r>
      </w:hyperlink>
    </w:p>
    <w:p w14:paraId="2D8468FF" w14:textId="1465355E" w:rsidR="00443F84" w:rsidRPr="0055300B" w:rsidRDefault="00443F84"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21" w:history="1">
        <w:r w:rsidRPr="0055300B">
          <w:rPr>
            <w:rStyle w:val="Hyperlink"/>
            <w:rFonts w:asciiTheme="minorBidi" w:hAnsiTheme="minorBidi" w:cstheme="minorBidi"/>
            <w:sz w:val="22"/>
            <w:szCs w:val="22"/>
            <w:lang w:val="nl-NL"/>
          </w:rPr>
          <w:t>https://www.rollon.com/nld/nl/lijn/telescopische-rails</w:t>
        </w:r>
      </w:hyperlink>
    </w:p>
    <w:p w14:paraId="03172827" w14:textId="51B128BB" w:rsidR="00443F84" w:rsidRPr="0055300B" w:rsidRDefault="00443F84"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22" w:history="1">
        <w:r w:rsidRPr="0055300B">
          <w:rPr>
            <w:rStyle w:val="Hyperlink"/>
            <w:rFonts w:asciiTheme="minorBidi" w:hAnsiTheme="minorBidi" w:cstheme="minorBidi"/>
            <w:sz w:val="22"/>
            <w:szCs w:val="22"/>
            <w:lang w:val="nl-NL"/>
          </w:rPr>
          <w:t>https://www.rollon.com/nld/nl/lijn/actuatoren</w:t>
        </w:r>
      </w:hyperlink>
    </w:p>
    <w:p w14:paraId="1431BE4F" w14:textId="213FC9F3" w:rsidR="00443F84" w:rsidRPr="0055300B" w:rsidRDefault="00443F84"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23" w:history="1">
        <w:r w:rsidRPr="0055300B">
          <w:rPr>
            <w:rStyle w:val="Hyperlink"/>
            <w:rFonts w:asciiTheme="minorBidi" w:hAnsiTheme="minorBidi" w:cstheme="minorBidi"/>
            <w:sz w:val="22"/>
            <w:szCs w:val="22"/>
            <w:lang w:val="nl-NL"/>
          </w:rPr>
          <w:t>https://www.rollon.com/nld/nl/lijn/xp-xtrem-position</w:t>
        </w:r>
      </w:hyperlink>
    </w:p>
    <w:p w14:paraId="7FCDAB7B" w14:textId="60243769" w:rsidR="00443F84" w:rsidRPr="0055300B" w:rsidRDefault="00163FEC" w:rsidP="0055300B">
      <w:pPr>
        <w:widowControl w:val="0"/>
        <w:suppressAutoHyphens/>
        <w:autoSpaceDE w:val="0"/>
        <w:autoSpaceDN w:val="0"/>
        <w:adjustRightInd w:val="0"/>
        <w:spacing w:line="288" w:lineRule="auto"/>
        <w:rPr>
          <w:rFonts w:asciiTheme="minorBidi" w:hAnsiTheme="minorBidi" w:cstheme="minorBidi"/>
          <w:sz w:val="22"/>
          <w:szCs w:val="22"/>
          <w:lang w:val="nl-NL"/>
        </w:rPr>
      </w:pPr>
      <w:hyperlink r:id="rId24" w:history="1">
        <w:r w:rsidRPr="0055300B">
          <w:rPr>
            <w:rStyle w:val="Hyperlink"/>
            <w:rFonts w:asciiTheme="minorBidi" w:hAnsiTheme="minorBidi" w:cstheme="minorBidi"/>
            <w:sz w:val="22"/>
            <w:szCs w:val="22"/>
            <w:lang w:val="nl-NL"/>
          </w:rPr>
          <w:t>https://www.rollon.com/nld/nl/lijn/stangkoppen/</w:t>
        </w:r>
      </w:hyperlink>
    </w:p>
    <w:p w14:paraId="0B42788E" w14:textId="77777777" w:rsidR="00163FEC" w:rsidRPr="0055300B" w:rsidRDefault="00163FEC" w:rsidP="0055300B">
      <w:pPr>
        <w:widowControl w:val="0"/>
        <w:suppressAutoHyphens/>
        <w:autoSpaceDE w:val="0"/>
        <w:autoSpaceDN w:val="0"/>
        <w:adjustRightInd w:val="0"/>
        <w:spacing w:line="288" w:lineRule="auto"/>
        <w:rPr>
          <w:rFonts w:asciiTheme="minorBidi" w:hAnsiTheme="minorBidi" w:cstheme="minorBidi"/>
          <w:sz w:val="22"/>
          <w:szCs w:val="22"/>
          <w:lang w:val="nl-NL"/>
        </w:rPr>
      </w:pPr>
    </w:p>
    <w:p w14:paraId="0975027B" w14:textId="77777777" w:rsidR="00916894" w:rsidRPr="0055300B" w:rsidRDefault="00916894" w:rsidP="0055300B">
      <w:pPr>
        <w:widowControl w:val="0"/>
        <w:suppressAutoHyphens/>
        <w:autoSpaceDE w:val="0"/>
        <w:autoSpaceDN w:val="0"/>
        <w:adjustRightInd w:val="0"/>
        <w:spacing w:line="288" w:lineRule="auto"/>
        <w:rPr>
          <w:rFonts w:asciiTheme="minorBidi" w:hAnsiTheme="minorBidi" w:cstheme="minorBidi"/>
          <w:b/>
          <w:color w:val="000000" w:themeColor="text1"/>
          <w:sz w:val="22"/>
          <w:szCs w:val="22"/>
          <w:lang w:val="nl-NL"/>
        </w:rPr>
      </w:pPr>
    </w:p>
    <w:p w14:paraId="25CD5435" w14:textId="19FDF299" w:rsidR="00890A8C" w:rsidRPr="0055300B" w:rsidRDefault="00890A8C" w:rsidP="0055300B">
      <w:pPr>
        <w:widowControl w:val="0"/>
        <w:suppressAutoHyphens/>
        <w:autoSpaceDE w:val="0"/>
        <w:autoSpaceDN w:val="0"/>
        <w:adjustRightInd w:val="0"/>
        <w:spacing w:line="288" w:lineRule="auto"/>
        <w:rPr>
          <w:rFonts w:asciiTheme="minorBidi" w:hAnsiTheme="minorBidi" w:cstheme="minorBidi"/>
          <w:b/>
          <w:color w:val="000000" w:themeColor="text1"/>
          <w:sz w:val="22"/>
          <w:szCs w:val="22"/>
          <w:lang w:val="it-IT"/>
        </w:rPr>
      </w:pPr>
      <w:r w:rsidRPr="0055300B">
        <w:rPr>
          <w:rFonts w:asciiTheme="minorBidi" w:hAnsiTheme="minorBidi" w:cstheme="minorBidi"/>
          <w:b/>
          <w:color w:val="000000" w:themeColor="text1"/>
          <w:sz w:val="22"/>
          <w:szCs w:val="22"/>
          <w:lang w:val="it-IT"/>
        </w:rPr>
        <w:lastRenderedPageBreak/>
        <w:t>Sociale media</w:t>
      </w:r>
    </w:p>
    <w:p w14:paraId="51244859" w14:textId="02F8CFDD" w:rsidR="00890A8C" w:rsidRPr="0055300B" w:rsidRDefault="00890A8C" w:rsidP="0055300B">
      <w:pPr>
        <w:widowControl w:val="0"/>
        <w:suppressAutoHyphens/>
        <w:autoSpaceDE w:val="0"/>
        <w:autoSpaceDN w:val="0"/>
        <w:adjustRightInd w:val="0"/>
        <w:spacing w:line="288" w:lineRule="auto"/>
        <w:rPr>
          <w:rFonts w:asciiTheme="minorBidi" w:hAnsiTheme="minorBidi" w:cstheme="minorBidi"/>
          <w:color w:val="000000" w:themeColor="text1"/>
          <w:sz w:val="22"/>
          <w:szCs w:val="22"/>
          <w:u w:val="single"/>
          <w:lang w:val="it-IT"/>
        </w:rPr>
      </w:pPr>
      <w:r w:rsidRPr="0055300B">
        <w:rPr>
          <w:rFonts w:asciiTheme="minorBidi" w:hAnsiTheme="minorBidi" w:cstheme="minorBidi"/>
          <w:color w:val="000000" w:themeColor="text1"/>
          <w:sz w:val="22"/>
          <w:szCs w:val="22"/>
          <w:lang w:val="it-IT"/>
        </w:rPr>
        <w:t>LinkedIn-profiel:</w:t>
      </w:r>
      <w:hyperlink r:id="rId25" w:history="1">
        <w:r w:rsidR="00033A40" w:rsidRPr="0055300B">
          <w:rPr>
            <w:rStyle w:val="Hyperlink"/>
            <w:rFonts w:asciiTheme="minorBidi" w:hAnsiTheme="minorBidi" w:cstheme="minorBidi"/>
            <w:sz w:val="22"/>
            <w:szCs w:val="22"/>
            <w:lang w:val="it-IT"/>
          </w:rPr>
          <w:t xml:space="preserve"> https://www.linkedin.com/company/rollonspa</w:t>
        </w:r>
      </w:hyperlink>
    </w:p>
    <w:p w14:paraId="5389E033" w14:textId="2DAB5E14" w:rsidR="00A3030A" w:rsidRPr="0055300B" w:rsidRDefault="00890A8C" w:rsidP="0055300B">
      <w:pPr>
        <w:widowControl w:val="0"/>
        <w:suppressAutoHyphens/>
        <w:autoSpaceDE w:val="0"/>
        <w:autoSpaceDN w:val="0"/>
        <w:adjustRightInd w:val="0"/>
        <w:spacing w:line="288" w:lineRule="auto"/>
        <w:rPr>
          <w:rFonts w:asciiTheme="minorBidi" w:hAnsiTheme="minorBidi" w:cstheme="minorBidi"/>
          <w:color w:val="000000" w:themeColor="text1"/>
          <w:sz w:val="22"/>
          <w:szCs w:val="22"/>
          <w:lang w:val="nl-NL"/>
        </w:rPr>
      </w:pPr>
      <w:r w:rsidRPr="0055300B">
        <w:rPr>
          <w:rFonts w:asciiTheme="minorBidi" w:hAnsiTheme="minorBidi" w:cstheme="minorBidi"/>
          <w:color w:val="000000" w:themeColor="text1"/>
          <w:sz w:val="22"/>
          <w:szCs w:val="22"/>
          <w:lang w:val="nl-NL"/>
        </w:rPr>
        <w:t>Link naar het bedrijf op LinkedIn: @Rollon</w:t>
      </w:r>
    </w:p>
    <w:p w14:paraId="244F10FB" w14:textId="77777777" w:rsidR="003A69FD" w:rsidRPr="0055300B" w:rsidRDefault="003A69FD" w:rsidP="0055300B">
      <w:pPr>
        <w:suppressAutoHyphens/>
        <w:spacing w:line="288" w:lineRule="auto"/>
        <w:rPr>
          <w:rFonts w:asciiTheme="minorBidi" w:hAnsiTheme="minorBidi" w:cstheme="minorBidi"/>
          <w:b/>
          <w:sz w:val="22"/>
          <w:szCs w:val="22"/>
          <w:lang w:val="nl-NL"/>
        </w:rPr>
      </w:pPr>
    </w:p>
    <w:p w14:paraId="12368BEA" w14:textId="77777777" w:rsidR="003A69FD" w:rsidRPr="0055300B" w:rsidRDefault="003A69FD" w:rsidP="0055300B">
      <w:pPr>
        <w:suppressAutoHyphens/>
        <w:spacing w:line="288" w:lineRule="auto"/>
        <w:rPr>
          <w:rFonts w:asciiTheme="minorBidi" w:hAnsiTheme="minorBidi" w:cstheme="minorBidi"/>
          <w:b/>
          <w:sz w:val="22"/>
          <w:szCs w:val="22"/>
          <w:lang w:val="nl-NL"/>
        </w:rPr>
      </w:pPr>
    </w:p>
    <w:p w14:paraId="6E3FFAA2" w14:textId="64A6C99C" w:rsidR="003A69FD" w:rsidRPr="0055300B" w:rsidRDefault="003A69FD" w:rsidP="0055300B">
      <w:pPr>
        <w:suppressAutoHyphens/>
        <w:spacing w:line="288" w:lineRule="auto"/>
        <w:rPr>
          <w:rFonts w:asciiTheme="minorBidi" w:hAnsiTheme="minorBidi" w:cstheme="minorBidi"/>
          <w:sz w:val="22"/>
          <w:szCs w:val="22"/>
        </w:rPr>
      </w:pPr>
      <w:r w:rsidRPr="0055300B">
        <w:rPr>
          <w:rFonts w:asciiTheme="minorBidi" w:hAnsiTheme="minorBidi" w:cstheme="minorBidi"/>
          <w:b/>
          <w:sz w:val="22"/>
          <w:szCs w:val="22"/>
        </w:rPr>
        <w:t>Rollon GmbH</w:t>
      </w:r>
    </w:p>
    <w:p w14:paraId="084B1FFD" w14:textId="7B873361" w:rsidR="003A69FD" w:rsidRPr="0055300B" w:rsidRDefault="003A69FD" w:rsidP="0055300B">
      <w:pPr>
        <w:suppressAutoHyphens/>
        <w:spacing w:line="288" w:lineRule="auto"/>
        <w:rPr>
          <w:rFonts w:asciiTheme="minorBidi" w:hAnsiTheme="minorBidi" w:cstheme="minorBidi"/>
          <w:b/>
          <w:sz w:val="22"/>
          <w:szCs w:val="22"/>
        </w:rPr>
      </w:pPr>
      <w:r w:rsidRPr="0055300B">
        <w:rPr>
          <w:rFonts w:asciiTheme="minorBidi" w:hAnsiTheme="minorBidi" w:cstheme="minorBidi"/>
          <w:sz w:val="22"/>
          <w:szCs w:val="22"/>
        </w:rPr>
        <w:t>Bonner Straße</w:t>
      </w:r>
      <w:r w:rsidR="00606725" w:rsidRPr="0055300B">
        <w:rPr>
          <w:rFonts w:asciiTheme="minorBidi" w:hAnsiTheme="minorBidi" w:cstheme="minorBidi"/>
          <w:sz w:val="22"/>
          <w:szCs w:val="22"/>
        </w:rPr>
        <w:t xml:space="preserve"> 201 </w:t>
      </w:r>
      <w:r w:rsidRPr="0055300B">
        <w:rPr>
          <w:rFonts w:asciiTheme="minorBidi" w:hAnsiTheme="minorBidi" w:cstheme="minorBidi"/>
          <w:sz w:val="22"/>
          <w:szCs w:val="22"/>
        </w:rPr>
        <w:t>• 40589 Düsseldorf</w:t>
      </w:r>
    </w:p>
    <w:p w14:paraId="5F88B6DC" w14:textId="0A7389F7" w:rsidR="003A69FD" w:rsidRPr="0055300B" w:rsidRDefault="003A69FD" w:rsidP="0055300B">
      <w:pPr>
        <w:suppressAutoHyphens/>
        <w:spacing w:line="288" w:lineRule="auto"/>
        <w:rPr>
          <w:rFonts w:asciiTheme="minorBidi" w:hAnsiTheme="minorBidi" w:cstheme="minorBidi"/>
          <w:sz w:val="22"/>
          <w:szCs w:val="22"/>
        </w:rPr>
      </w:pPr>
      <w:r w:rsidRPr="0055300B">
        <w:rPr>
          <w:rFonts w:asciiTheme="minorBidi" w:hAnsiTheme="minorBidi" w:cstheme="minorBidi"/>
          <w:sz w:val="22"/>
          <w:szCs w:val="22"/>
        </w:rPr>
        <w:t>Telefoon +49 211 95747-0 • Fax +49 211 95747-100</w:t>
      </w:r>
    </w:p>
    <w:p w14:paraId="65C1B201" w14:textId="5C0F9A52" w:rsidR="003A69FD" w:rsidRPr="0055300B" w:rsidRDefault="003A69FD" w:rsidP="0055300B">
      <w:pPr>
        <w:suppressAutoHyphens/>
        <w:spacing w:line="288" w:lineRule="auto"/>
        <w:rPr>
          <w:rFonts w:asciiTheme="minorBidi" w:hAnsiTheme="minorBidi" w:cstheme="minorBidi"/>
          <w:sz w:val="22"/>
          <w:szCs w:val="22"/>
        </w:rPr>
      </w:pPr>
      <w:r w:rsidRPr="0055300B">
        <w:rPr>
          <w:rFonts w:asciiTheme="minorBidi" w:hAnsiTheme="minorBidi" w:cstheme="minorBidi"/>
          <w:sz w:val="22"/>
          <w:szCs w:val="22"/>
        </w:rPr>
        <w:t>E-mail: info@rollon.nl • Web: www.rollon.</w:t>
      </w:r>
      <w:r w:rsidR="00033A40" w:rsidRPr="0055300B">
        <w:rPr>
          <w:rFonts w:asciiTheme="minorBidi" w:hAnsiTheme="minorBidi" w:cstheme="minorBidi"/>
          <w:sz w:val="22"/>
          <w:szCs w:val="22"/>
        </w:rPr>
        <w:t>de</w:t>
      </w:r>
    </w:p>
    <w:p w14:paraId="1FE6793C" w14:textId="77777777" w:rsidR="003A69FD" w:rsidRPr="0055300B" w:rsidRDefault="003A69FD" w:rsidP="0055300B">
      <w:pPr>
        <w:suppressAutoHyphens/>
        <w:spacing w:line="288" w:lineRule="auto"/>
        <w:outlineLvl w:val="0"/>
        <w:rPr>
          <w:rFonts w:asciiTheme="minorBidi" w:hAnsiTheme="minorBidi" w:cstheme="minorBidi"/>
          <w:b/>
          <w:color w:val="000000" w:themeColor="text1"/>
          <w:sz w:val="22"/>
          <w:szCs w:val="22"/>
        </w:rPr>
      </w:pPr>
    </w:p>
    <w:p w14:paraId="146E2EF9" w14:textId="77777777" w:rsidR="003A69FD" w:rsidRPr="0055300B" w:rsidRDefault="003A69FD" w:rsidP="0055300B">
      <w:pPr>
        <w:suppressAutoHyphens/>
        <w:spacing w:line="288" w:lineRule="auto"/>
        <w:outlineLvl w:val="0"/>
        <w:rPr>
          <w:rFonts w:asciiTheme="minorBidi" w:hAnsiTheme="minorBidi" w:cstheme="minorBidi"/>
          <w:b/>
          <w:color w:val="000000" w:themeColor="text1"/>
          <w:sz w:val="22"/>
          <w:szCs w:val="22"/>
        </w:rPr>
      </w:pPr>
    </w:p>
    <w:p w14:paraId="438AB2B9" w14:textId="2B056EAC" w:rsidR="00481FDC" w:rsidRPr="0055300B" w:rsidRDefault="00CA56C6" w:rsidP="0055300B">
      <w:pPr>
        <w:suppressAutoHyphens/>
        <w:spacing w:line="288" w:lineRule="auto"/>
        <w:outlineLvl w:val="0"/>
        <w:rPr>
          <w:rFonts w:asciiTheme="minorBidi" w:hAnsiTheme="minorBidi" w:cstheme="minorBidi"/>
          <w:b/>
          <w:color w:val="000000" w:themeColor="text1"/>
          <w:sz w:val="22"/>
          <w:szCs w:val="22"/>
        </w:rPr>
      </w:pPr>
      <w:r w:rsidRPr="0055300B">
        <w:rPr>
          <w:rFonts w:asciiTheme="minorBidi" w:hAnsiTheme="minorBidi" w:cstheme="minorBidi"/>
          <w:b/>
          <w:color w:val="000000" w:themeColor="text1"/>
          <w:sz w:val="22"/>
          <w:szCs w:val="22"/>
        </w:rPr>
        <w:t xml:space="preserve">Downloadgebied: </w:t>
      </w:r>
      <w:hyperlink r:id="rId26" w:history="1">
        <w:r w:rsidR="003A69FD" w:rsidRPr="0055300B">
          <w:rPr>
            <w:rStyle w:val="Hyperlink"/>
            <w:rFonts w:asciiTheme="minorBidi" w:hAnsiTheme="minorBidi" w:cstheme="minorBidi"/>
            <w:b/>
            <w:bCs/>
            <w:sz w:val="22"/>
            <w:szCs w:val="22"/>
          </w:rPr>
          <w:t>https://www.koehler-partner.nl/pressezentrum/rollon</w:t>
        </w:r>
      </w:hyperlink>
    </w:p>
    <w:p w14:paraId="012619FF" w14:textId="77777777" w:rsidR="00D61335" w:rsidRPr="0055300B" w:rsidRDefault="00D61335" w:rsidP="0055300B">
      <w:pPr>
        <w:suppressAutoHyphens/>
        <w:spacing w:line="288" w:lineRule="auto"/>
        <w:outlineLvl w:val="0"/>
        <w:rPr>
          <w:rFonts w:asciiTheme="minorBidi" w:hAnsiTheme="minorBidi" w:cstheme="minorBidi"/>
          <w:b/>
          <w:color w:val="000000" w:themeColor="text1"/>
          <w:sz w:val="22"/>
          <w:szCs w:val="22"/>
        </w:rPr>
      </w:pPr>
    </w:p>
    <w:p w14:paraId="0E6A9C93" w14:textId="77777777" w:rsidR="00267FB3" w:rsidRPr="0055300B" w:rsidRDefault="00267FB3" w:rsidP="0055300B">
      <w:pPr>
        <w:suppressAutoHyphens/>
        <w:spacing w:line="288" w:lineRule="auto"/>
        <w:outlineLvl w:val="0"/>
        <w:rPr>
          <w:rFonts w:asciiTheme="minorBidi" w:hAnsiTheme="minorBidi" w:cstheme="minorBidi"/>
          <w:b/>
          <w:color w:val="000000" w:themeColor="text1"/>
          <w:sz w:val="22"/>
          <w:szCs w:val="22"/>
        </w:rPr>
      </w:pPr>
    </w:p>
    <w:p w14:paraId="06BDBAF6" w14:textId="77777777" w:rsidR="00D61335" w:rsidRPr="0055300B" w:rsidRDefault="00D61335" w:rsidP="0055300B">
      <w:pPr>
        <w:suppressAutoHyphens/>
        <w:spacing w:line="288" w:lineRule="auto"/>
        <w:outlineLvl w:val="0"/>
        <w:rPr>
          <w:rFonts w:asciiTheme="minorBidi" w:hAnsiTheme="minorBidi" w:cstheme="minorBidi"/>
          <w:b/>
          <w:color w:val="000000" w:themeColor="text1"/>
          <w:sz w:val="22"/>
          <w:szCs w:val="22"/>
        </w:rPr>
      </w:pPr>
      <w:r w:rsidRPr="0055300B">
        <w:rPr>
          <w:rFonts w:asciiTheme="minorBidi" w:hAnsiTheme="minorBidi" w:cstheme="minorBidi"/>
          <w:b/>
          <w:color w:val="000000" w:themeColor="text1"/>
          <w:sz w:val="22"/>
          <w:szCs w:val="22"/>
        </w:rPr>
        <w:t>Persdienst</w:t>
      </w:r>
    </w:p>
    <w:p w14:paraId="37BA301B" w14:textId="77777777" w:rsidR="00D61335" w:rsidRPr="0055300B" w:rsidRDefault="00D61335" w:rsidP="0055300B">
      <w:pPr>
        <w:suppressAutoHyphens/>
        <w:spacing w:line="288" w:lineRule="auto"/>
        <w:outlineLvl w:val="0"/>
        <w:rPr>
          <w:rFonts w:asciiTheme="minorBidi" w:hAnsiTheme="minorBidi" w:cstheme="minorBidi"/>
          <w:b/>
          <w:color w:val="000000" w:themeColor="text1"/>
          <w:sz w:val="22"/>
          <w:szCs w:val="22"/>
        </w:rPr>
      </w:pPr>
      <w:r w:rsidRPr="0055300B">
        <w:rPr>
          <w:rFonts w:asciiTheme="minorBidi" w:hAnsiTheme="minorBidi" w:cstheme="minorBidi"/>
          <w:color w:val="000000" w:themeColor="text1"/>
          <w:sz w:val="22"/>
          <w:szCs w:val="22"/>
        </w:rPr>
        <w:t>Köhler + Partner GmbH</w:t>
      </w:r>
    </w:p>
    <w:p w14:paraId="7CD4533F" w14:textId="1B406085" w:rsidR="00D61335" w:rsidRPr="0055300B" w:rsidRDefault="007218E8" w:rsidP="0055300B">
      <w:pPr>
        <w:suppressAutoHyphens/>
        <w:spacing w:line="288" w:lineRule="auto"/>
        <w:rPr>
          <w:rFonts w:asciiTheme="minorBidi" w:hAnsiTheme="minorBidi" w:cstheme="minorBidi"/>
          <w:color w:val="000000" w:themeColor="text1"/>
          <w:sz w:val="22"/>
          <w:szCs w:val="22"/>
        </w:rPr>
      </w:pPr>
      <w:r w:rsidRPr="0055300B">
        <w:rPr>
          <w:rFonts w:asciiTheme="minorBidi" w:hAnsiTheme="minorBidi" w:cstheme="minorBidi"/>
          <w:color w:val="000000" w:themeColor="text1"/>
          <w:sz w:val="22"/>
          <w:szCs w:val="22"/>
        </w:rPr>
        <w:t>Brauerstraße</w:t>
      </w:r>
      <w:r w:rsidR="00D61335" w:rsidRPr="0055300B">
        <w:rPr>
          <w:rFonts w:asciiTheme="minorBidi" w:hAnsiTheme="minorBidi" w:cstheme="minorBidi"/>
          <w:color w:val="000000" w:themeColor="text1"/>
          <w:sz w:val="22"/>
          <w:szCs w:val="22"/>
        </w:rPr>
        <w:t xml:space="preserve"> 42</w:t>
      </w:r>
      <w:r w:rsidR="00D61335" w:rsidRPr="0055300B">
        <w:rPr>
          <w:rFonts w:asciiTheme="minorBidi" w:hAnsiTheme="minorBidi" w:cstheme="minorBidi"/>
          <w:color w:val="000000" w:themeColor="text1"/>
          <w:sz w:val="22"/>
          <w:szCs w:val="22"/>
        </w:rPr>
        <w:sym w:font="Symbol" w:char="F0B7"/>
      </w:r>
      <w:r w:rsidR="00D61335" w:rsidRPr="0055300B">
        <w:rPr>
          <w:rFonts w:asciiTheme="minorBidi" w:hAnsiTheme="minorBidi" w:cstheme="minorBidi"/>
          <w:color w:val="000000" w:themeColor="text1"/>
          <w:sz w:val="22"/>
          <w:szCs w:val="22"/>
        </w:rPr>
        <w:t xml:space="preserve"> 21244 Buchholz i.d.N.</w:t>
      </w:r>
    </w:p>
    <w:p w14:paraId="788A971D" w14:textId="77777777" w:rsidR="00D61335" w:rsidRPr="0055300B" w:rsidRDefault="00D61335" w:rsidP="0055300B">
      <w:pPr>
        <w:suppressAutoHyphens/>
        <w:spacing w:line="288" w:lineRule="auto"/>
        <w:rPr>
          <w:rFonts w:asciiTheme="minorBidi" w:hAnsiTheme="minorBidi" w:cstheme="minorBidi"/>
          <w:color w:val="000000" w:themeColor="text1"/>
          <w:sz w:val="22"/>
          <w:szCs w:val="22"/>
        </w:rPr>
      </w:pPr>
      <w:r w:rsidRPr="0055300B">
        <w:rPr>
          <w:rFonts w:asciiTheme="minorBidi" w:hAnsiTheme="minorBidi" w:cstheme="minorBidi"/>
          <w:color w:val="000000" w:themeColor="text1"/>
          <w:sz w:val="22"/>
          <w:szCs w:val="22"/>
        </w:rPr>
        <w:t>Telefoon +49 4181 92892-0</w:t>
      </w:r>
      <w:r w:rsidRPr="0055300B">
        <w:rPr>
          <w:rFonts w:asciiTheme="minorBidi" w:hAnsiTheme="minorBidi" w:cstheme="minorBidi"/>
          <w:color w:val="000000" w:themeColor="text1"/>
          <w:sz w:val="22"/>
          <w:szCs w:val="22"/>
        </w:rPr>
        <w:sym w:font="Symbol" w:char="F0B7"/>
      </w:r>
      <w:r w:rsidRPr="0055300B">
        <w:rPr>
          <w:rFonts w:asciiTheme="minorBidi" w:hAnsiTheme="minorBidi" w:cstheme="minorBidi"/>
          <w:color w:val="000000" w:themeColor="text1"/>
          <w:sz w:val="22"/>
          <w:szCs w:val="22"/>
        </w:rPr>
        <w:t xml:space="preserve"> Fax +49 4181 92892-55</w:t>
      </w:r>
    </w:p>
    <w:p w14:paraId="34A6A9BA" w14:textId="51A25C49" w:rsidR="00C2626E" w:rsidRPr="0055300B" w:rsidRDefault="00D61335" w:rsidP="0055300B">
      <w:pPr>
        <w:suppressAutoHyphens/>
        <w:spacing w:line="288" w:lineRule="auto"/>
        <w:rPr>
          <w:rFonts w:asciiTheme="minorBidi" w:hAnsiTheme="minorBidi" w:cstheme="minorBidi"/>
          <w:color w:val="000000" w:themeColor="text1"/>
          <w:sz w:val="22"/>
          <w:szCs w:val="22"/>
        </w:rPr>
      </w:pPr>
      <w:r w:rsidRPr="0055300B">
        <w:rPr>
          <w:rFonts w:asciiTheme="minorBidi" w:hAnsiTheme="minorBidi" w:cstheme="minorBidi"/>
          <w:color w:val="000000" w:themeColor="text1"/>
          <w:sz w:val="22"/>
          <w:szCs w:val="22"/>
        </w:rPr>
        <w:t>E-mail: info@koehler-partner.de</w:t>
      </w:r>
      <w:r w:rsidRPr="0055300B">
        <w:rPr>
          <w:rFonts w:asciiTheme="minorBidi" w:hAnsiTheme="minorBidi" w:cstheme="minorBidi"/>
          <w:color w:val="000000" w:themeColor="text1"/>
          <w:sz w:val="22"/>
          <w:szCs w:val="22"/>
        </w:rPr>
        <w:sym w:font="Symbol" w:char="F0B7"/>
      </w:r>
      <w:r w:rsidRPr="0055300B">
        <w:rPr>
          <w:rFonts w:asciiTheme="minorBidi" w:hAnsiTheme="minorBidi" w:cstheme="minorBidi"/>
          <w:color w:val="000000" w:themeColor="text1"/>
          <w:sz w:val="22"/>
          <w:szCs w:val="22"/>
        </w:rPr>
        <w:t xml:space="preserve"> Internet: www.koehler-partner.de</w:t>
      </w:r>
    </w:p>
    <w:sectPr w:rsidR="00C2626E" w:rsidRPr="0055300B" w:rsidSect="00491362">
      <w:headerReference w:type="default" r:id="rId27"/>
      <w:footerReference w:type="default" r:id="rId28"/>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6CB1" w14:textId="77777777" w:rsidR="006072EB" w:rsidRDefault="006072EB">
      <w:r>
        <w:separator/>
      </w:r>
    </w:p>
  </w:endnote>
  <w:endnote w:type="continuationSeparator" w:id="0">
    <w:p w14:paraId="29F24F9D" w14:textId="77777777" w:rsidR="006072EB" w:rsidRDefault="0060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9C3EC" w14:textId="77777777" w:rsidR="006072EB" w:rsidRDefault="006072EB">
      <w:r>
        <w:separator/>
      </w:r>
    </w:p>
  </w:footnote>
  <w:footnote w:type="continuationSeparator" w:id="0">
    <w:p w14:paraId="2937E4BB" w14:textId="77777777" w:rsidR="006072EB" w:rsidRDefault="00607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r w:rsidR="00AD7D9C" w:rsidRPr="001A496B">
      <w:rPr>
        <w:rFonts w:ascii="Arial" w:hAnsi="Arial" w:cs="Arial"/>
        <w:b/>
        <w:sz w:val="40"/>
      </w:rPr>
      <w:t>Persbericht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5"/>
  </w:num>
  <w:num w:numId="5" w16cid:durableId="275257491">
    <w:abstractNumId w:val="6"/>
  </w:num>
  <w:num w:numId="6" w16cid:durableId="2068609258">
    <w:abstractNumId w:val="18"/>
  </w:num>
  <w:num w:numId="7" w16cid:durableId="364524875">
    <w:abstractNumId w:val="17"/>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6"/>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DC6"/>
    <w:rsid w:val="00025BB3"/>
    <w:rsid w:val="000272DF"/>
    <w:rsid w:val="00027458"/>
    <w:rsid w:val="00027936"/>
    <w:rsid w:val="00027DF9"/>
    <w:rsid w:val="00030C7E"/>
    <w:rsid w:val="00030CE8"/>
    <w:rsid w:val="00031A4C"/>
    <w:rsid w:val="00032C42"/>
    <w:rsid w:val="00032DF8"/>
    <w:rsid w:val="00033203"/>
    <w:rsid w:val="00033A40"/>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402"/>
    <w:rsid w:val="00070861"/>
    <w:rsid w:val="00070F20"/>
    <w:rsid w:val="00071DFB"/>
    <w:rsid w:val="00071FE8"/>
    <w:rsid w:val="000730CE"/>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F50"/>
    <w:rsid w:val="000A79C9"/>
    <w:rsid w:val="000B03B7"/>
    <w:rsid w:val="000B0A01"/>
    <w:rsid w:val="000B0AB0"/>
    <w:rsid w:val="000B0D16"/>
    <w:rsid w:val="000B287A"/>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5CE"/>
    <w:rsid w:val="00161855"/>
    <w:rsid w:val="00161D69"/>
    <w:rsid w:val="00161DFF"/>
    <w:rsid w:val="001629B0"/>
    <w:rsid w:val="00163C1D"/>
    <w:rsid w:val="00163C33"/>
    <w:rsid w:val="00163FEC"/>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449"/>
    <w:rsid w:val="001A6D89"/>
    <w:rsid w:val="001A6F31"/>
    <w:rsid w:val="001B0626"/>
    <w:rsid w:val="001B3046"/>
    <w:rsid w:val="001B321D"/>
    <w:rsid w:val="001B3A1C"/>
    <w:rsid w:val="001B4085"/>
    <w:rsid w:val="001B44FB"/>
    <w:rsid w:val="001B5383"/>
    <w:rsid w:val="001B5734"/>
    <w:rsid w:val="001C01CE"/>
    <w:rsid w:val="001C033D"/>
    <w:rsid w:val="001C23B6"/>
    <w:rsid w:val="001C33B9"/>
    <w:rsid w:val="001C39B2"/>
    <w:rsid w:val="001C4896"/>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7464"/>
    <w:rsid w:val="001E7634"/>
    <w:rsid w:val="001F023B"/>
    <w:rsid w:val="001F028E"/>
    <w:rsid w:val="001F08A0"/>
    <w:rsid w:val="001F0B8C"/>
    <w:rsid w:val="001F0C99"/>
    <w:rsid w:val="001F28E3"/>
    <w:rsid w:val="001F309E"/>
    <w:rsid w:val="001F3B91"/>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83D"/>
    <w:rsid w:val="00276AD3"/>
    <w:rsid w:val="00276AF2"/>
    <w:rsid w:val="00277B54"/>
    <w:rsid w:val="00277CA0"/>
    <w:rsid w:val="00277DCB"/>
    <w:rsid w:val="00280441"/>
    <w:rsid w:val="00280C2C"/>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6DD"/>
    <w:rsid w:val="002B0C29"/>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3D6F"/>
    <w:rsid w:val="0031524C"/>
    <w:rsid w:val="00315668"/>
    <w:rsid w:val="0031569B"/>
    <w:rsid w:val="00317404"/>
    <w:rsid w:val="003179BC"/>
    <w:rsid w:val="00317E3C"/>
    <w:rsid w:val="00317FB3"/>
    <w:rsid w:val="003202F2"/>
    <w:rsid w:val="00320CD7"/>
    <w:rsid w:val="003211B0"/>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EC3"/>
    <w:rsid w:val="00377F12"/>
    <w:rsid w:val="00382E02"/>
    <w:rsid w:val="003848ED"/>
    <w:rsid w:val="00385665"/>
    <w:rsid w:val="00385865"/>
    <w:rsid w:val="00385A35"/>
    <w:rsid w:val="00386020"/>
    <w:rsid w:val="003861EF"/>
    <w:rsid w:val="0039177F"/>
    <w:rsid w:val="00392000"/>
    <w:rsid w:val="00392059"/>
    <w:rsid w:val="003936B5"/>
    <w:rsid w:val="00393E0A"/>
    <w:rsid w:val="00394D12"/>
    <w:rsid w:val="00394E46"/>
    <w:rsid w:val="003951B0"/>
    <w:rsid w:val="00395237"/>
    <w:rsid w:val="003961FA"/>
    <w:rsid w:val="003A0BE7"/>
    <w:rsid w:val="003A10AF"/>
    <w:rsid w:val="003A1318"/>
    <w:rsid w:val="003A2679"/>
    <w:rsid w:val="003A2CAB"/>
    <w:rsid w:val="003A3D0D"/>
    <w:rsid w:val="003A4636"/>
    <w:rsid w:val="003A4CC5"/>
    <w:rsid w:val="003A69FD"/>
    <w:rsid w:val="003A715D"/>
    <w:rsid w:val="003A7712"/>
    <w:rsid w:val="003B077A"/>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6FCF"/>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1E7"/>
    <w:rsid w:val="00435B0A"/>
    <w:rsid w:val="00436E5E"/>
    <w:rsid w:val="004401E0"/>
    <w:rsid w:val="00440785"/>
    <w:rsid w:val="0044090B"/>
    <w:rsid w:val="0044258F"/>
    <w:rsid w:val="0044378F"/>
    <w:rsid w:val="00443D39"/>
    <w:rsid w:val="00443E96"/>
    <w:rsid w:val="00443F84"/>
    <w:rsid w:val="00444B5C"/>
    <w:rsid w:val="0044576D"/>
    <w:rsid w:val="00446316"/>
    <w:rsid w:val="00446AC4"/>
    <w:rsid w:val="004502C9"/>
    <w:rsid w:val="004510E0"/>
    <w:rsid w:val="00451293"/>
    <w:rsid w:val="004514AB"/>
    <w:rsid w:val="00452A27"/>
    <w:rsid w:val="004538E1"/>
    <w:rsid w:val="00453FE6"/>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D89"/>
    <w:rsid w:val="00477FFE"/>
    <w:rsid w:val="004804FF"/>
    <w:rsid w:val="00481E85"/>
    <w:rsid w:val="00481FDC"/>
    <w:rsid w:val="00482FBC"/>
    <w:rsid w:val="00483CE1"/>
    <w:rsid w:val="004856A7"/>
    <w:rsid w:val="00487211"/>
    <w:rsid w:val="00491362"/>
    <w:rsid w:val="00491C60"/>
    <w:rsid w:val="00492937"/>
    <w:rsid w:val="00493900"/>
    <w:rsid w:val="004946B9"/>
    <w:rsid w:val="00494B1B"/>
    <w:rsid w:val="00495D09"/>
    <w:rsid w:val="004964B8"/>
    <w:rsid w:val="00497356"/>
    <w:rsid w:val="004A0596"/>
    <w:rsid w:val="004A56C7"/>
    <w:rsid w:val="004A5E99"/>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994"/>
    <w:rsid w:val="004D3A3D"/>
    <w:rsid w:val="004D5015"/>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195A"/>
    <w:rsid w:val="005330F1"/>
    <w:rsid w:val="00533374"/>
    <w:rsid w:val="00534AC0"/>
    <w:rsid w:val="00534D62"/>
    <w:rsid w:val="00534DBE"/>
    <w:rsid w:val="0053509B"/>
    <w:rsid w:val="0053550D"/>
    <w:rsid w:val="00536CBB"/>
    <w:rsid w:val="00536D68"/>
    <w:rsid w:val="005403E4"/>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00B"/>
    <w:rsid w:val="00553A8F"/>
    <w:rsid w:val="00554CA8"/>
    <w:rsid w:val="0055531E"/>
    <w:rsid w:val="005556B5"/>
    <w:rsid w:val="00560D61"/>
    <w:rsid w:val="0056104B"/>
    <w:rsid w:val="00562B62"/>
    <w:rsid w:val="005649C5"/>
    <w:rsid w:val="00564D2B"/>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BEE"/>
    <w:rsid w:val="00587973"/>
    <w:rsid w:val="005909CD"/>
    <w:rsid w:val="00590C0A"/>
    <w:rsid w:val="005918D2"/>
    <w:rsid w:val="0059279F"/>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2EB"/>
    <w:rsid w:val="00607735"/>
    <w:rsid w:val="00607A87"/>
    <w:rsid w:val="006103B2"/>
    <w:rsid w:val="00610775"/>
    <w:rsid w:val="00612EDC"/>
    <w:rsid w:val="00613A5D"/>
    <w:rsid w:val="006153B0"/>
    <w:rsid w:val="00615CEE"/>
    <w:rsid w:val="006167EB"/>
    <w:rsid w:val="00620467"/>
    <w:rsid w:val="0062078E"/>
    <w:rsid w:val="00621705"/>
    <w:rsid w:val="006221B8"/>
    <w:rsid w:val="00622D48"/>
    <w:rsid w:val="006230A0"/>
    <w:rsid w:val="006233FB"/>
    <w:rsid w:val="006242AB"/>
    <w:rsid w:val="00624405"/>
    <w:rsid w:val="00624483"/>
    <w:rsid w:val="0062455A"/>
    <w:rsid w:val="006247F1"/>
    <w:rsid w:val="00624AF1"/>
    <w:rsid w:val="00625FDD"/>
    <w:rsid w:val="00627D7D"/>
    <w:rsid w:val="00630DC3"/>
    <w:rsid w:val="006310F0"/>
    <w:rsid w:val="00631ABE"/>
    <w:rsid w:val="00631D09"/>
    <w:rsid w:val="00632DF5"/>
    <w:rsid w:val="00632E13"/>
    <w:rsid w:val="00633265"/>
    <w:rsid w:val="00634189"/>
    <w:rsid w:val="0063460E"/>
    <w:rsid w:val="006361FC"/>
    <w:rsid w:val="00636E4F"/>
    <w:rsid w:val="0063764D"/>
    <w:rsid w:val="00641319"/>
    <w:rsid w:val="00641484"/>
    <w:rsid w:val="006427CA"/>
    <w:rsid w:val="00644916"/>
    <w:rsid w:val="00644B2F"/>
    <w:rsid w:val="00646CBD"/>
    <w:rsid w:val="00646DE9"/>
    <w:rsid w:val="00647C21"/>
    <w:rsid w:val="00650036"/>
    <w:rsid w:val="00651039"/>
    <w:rsid w:val="00651991"/>
    <w:rsid w:val="00652B34"/>
    <w:rsid w:val="006541ED"/>
    <w:rsid w:val="00654A70"/>
    <w:rsid w:val="00656765"/>
    <w:rsid w:val="00657EC9"/>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930"/>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E1C"/>
    <w:rsid w:val="0069793D"/>
    <w:rsid w:val="006A0AA3"/>
    <w:rsid w:val="006A1855"/>
    <w:rsid w:val="006A3562"/>
    <w:rsid w:val="006A3AFD"/>
    <w:rsid w:val="006A44B7"/>
    <w:rsid w:val="006A49A5"/>
    <w:rsid w:val="006A5C58"/>
    <w:rsid w:val="006A5F33"/>
    <w:rsid w:val="006A6F61"/>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FE2"/>
    <w:rsid w:val="00727154"/>
    <w:rsid w:val="00727AD4"/>
    <w:rsid w:val="00727DEF"/>
    <w:rsid w:val="00730804"/>
    <w:rsid w:val="00731320"/>
    <w:rsid w:val="007336BC"/>
    <w:rsid w:val="00734910"/>
    <w:rsid w:val="007355C2"/>
    <w:rsid w:val="007357E0"/>
    <w:rsid w:val="00735873"/>
    <w:rsid w:val="007400DE"/>
    <w:rsid w:val="00740246"/>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057"/>
    <w:rsid w:val="00771665"/>
    <w:rsid w:val="007717A7"/>
    <w:rsid w:val="007720A9"/>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92E84"/>
    <w:rsid w:val="007935B7"/>
    <w:rsid w:val="007949D5"/>
    <w:rsid w:val="00796210"/>
    <w:rsid w:val="007974E3"/>
    <w:rsid w:val="00797E66"/>
    <w:rsid w:val="007A1077"/>
    <w:rsid w:val="007A1B08"/>
    <w:rsid w:val="007A26AD"/>
    <w:rsid w:val="007A3651"/>
    <w:rsid w:val="007A4733"/>
    <w:rsid w:val="007A4E16"/>
    <w:rsid w:val="007A543A"/>
    <w:rsid w:val="007A5E1D"/>
    <w:rsid w:val="007A5FA4"/>
    <w:rsid w:val="007A611F"/>
    <w:rsid w:val="007A61EF"/>
    <w:rsid w:val="007A682E"/>
    <w:rsid w:val="007A6891"/>
    <w:rsid w:val="007A7AA3"/>
    <w:rsid w:val="007A7EB3"/>
    <w:rsid w:val="007B07AA"/>
    <w:rsid w:val="007B093B"/>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A27"/>
    <w:rsid w:val="007C50B3"/>
    <w:rsid w:val="007C6A0C"/>
    <w:rsid w:val="007C73B6"/>
    <w:rsid w:val="007C7CDC"/>
    <w:rsid w:val="007D0A1A"/>
    <w:rsid w:val="007D21C5"/>
    <w:rsid w:val="007D2682"/>
    <w:rsid w:val="007D2DE8"/>
    <w:rsid w:val="007D354D"/>
    <w:rsid w:val="007D64C0"/>
    <w:rsid w:val="007D6E8D"/>
    <w:rsid w:val="007E059A"/>
    <w:rsid w:val="007E0C75"/>
    <w:rsid w:val="007E132D"/>
    <w:rsid w:val="007E18F9"/>
    <w:rsid w:val="007E1EAB"/>
    <w:rsid w:val="007E5666"/>
    <w:rsid w:val="007E58E9"/>
    <w:rsid w:val="007E6BDA"/>
    <w:rsid w:val="007E6E10"/>
    <w:rsid w:val="007E704F"/>
    <w:rsid w:val="007E73E3"/>
    <w:rsid w:val="007E7E25"/>
    <w:rsid w:val="007F241B"/>
    <w:rsid w:val="007F384F"/>
    <w:rsid w:val="007F3C97"/>
    <w:rsid w:val="007F4293"/>
    <w:rsid w:val="007F4C95"/>
    <w:rsid w:val="007F59C4"/>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CB2"/>
    <w:rsid w:val="008115ED"/>
    <w:rsid w:val="00812186"/>
    <w:rsid w:val="0081448F"/>
    <w:rsid w:val="00814F15"/>
    <w:rsid w:val="0081627E"/>
    <w:rsid w:val="00816F53"/>
    <w:rsid w:val="00817B27"/>
    <w:rsid w:val="00817CEC"/>
    <w:rsid w:val="00820511"/>
    <w:rsid w:val="00820591"/>
    <w:rsid w:val="00822063"/>
    <w:rsid w:val="008220B1"/>
    <w:rsid w:val="008230BE"/>
    <w:rsid w:val="008234BF"/>
    <w:rsid w:val="008236F6"/>
    <w:rsid w:val="00823C33"/>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301C"/>
    <w:rsid w:val="0084382E"/>
    <w:rsid w:val="00843CB8"/>
    <w:rsid w:val="0084424C"/>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546F"/>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0874"/>
    <w:rsid w:val="009318A5"/>
    <w:rsid w:val="00931EB7"/>
    <w:rsid w:val="0093240E"/>
    <w:rsid w:val="009326EB"/>
    <w:rsid w:val="00932FBF"/>
    <w:rsid w:val="009336DC"/>
    <w:rsid w:val="00933C5B"/>
    <w:rsid w:val="009349BD"/>
    <w:rsid w:val="009363D2"/>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60A3"/>
    <w:rsid w:val="009B6DD8"/>
    <w:rsid w:val="009B760B"/>
    <w:rsid w:val="009B7ACB"/>
    <w:rsid w:val="009C0994"/>
    <w:rsid w:val="009C19BA"/>
    <w:rsid w:val="009C1A4D"/>
    <w:rsid w:val="009C2B4E"/>
    <w:rsid w:val="009C2F23"/>
    <w:rsid w:val="009C32CA"/>
    <w:rsid w:val="009C43D9"/>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52D9C"/>
    <w:rsid w:val="00A533A3"/>
    <w:rsid w:val="00A53534"/>
    <w:rsid w:val="00A536C3"/>
    <w:rsid w:val="00A536E7"/>
    <w:rsid w:val="00A54031"/>
    <w:rsid w:val="00A54C7B"/>
    <w:rsid w:val="00A5541A"/>
    <w:rsid w:val="00A565FE"/>
    <w:rsid w:val="00A56B01"/>
    <w:rsid w:val="00A574ED"/>
    <w:rsid w:val="00A6095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A05"/>
    <w:rsid w:val="00A75BD5"/>
    <w:rsid w:val="00A767F8"/>
    <w:rsid w:val="00A76A08"/>
    <w:rsid w:val="00A8139F"/>
    <w:rsid w:val="00A81FDB"/>
    <w:rsid w:val="00A84BF6"/>
    <w:rsid w:val="00A854C2"/>
    <w:rsid w:val="00A86322"/>
    <w:rsid w:val="00A879F1"/>
    <w:rsid w:val="00A87D9E"/>
    <w:rsid w:val="00A92E1D"/>
    <w:rsid w:val="00A9364D"/>
    <w:rsid w:val="00A950C4"/>
    <w:rsid w:val="00A96B6C"/>
    <w:rsid w:val="00A96D0D"/>
    <w:rsid w:val="00A96F99"/>
    <w:rsid w:val="00A97237"/>
    <w:rsid w:val="00A97B5F"/>
    <w:rsid w:val="00AA02CB"/>
    <w:rsid w:val="00AA0E4A"/>
    <w:rsid w:val="00AA2212"/>
    <w:rsid w:val="00AA232D"/>
    <w:rsid w:val="00AA2B56"/>
    <w:rsid w:val="00AA4053"/>
    <w:rsid w:val="00AA53FF"/>
    <w:rsid w:val="00AA56E9"/>
    <w:rsid w:val="00AA6AB5"/>
    <w:rsid w:val="00AB1DDC"/>
    <w:rsid w:val="00AB3DE1"/>
    <w:rsid w:val="00AB506B"/>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827"/>
    <w:rsid w:val="00B25EEE"/>
    <w:rsid w:val="00B260EB"/>
    <w:rsid w:val="00B30BB5"/>
    <w:rsid w:val="00B30BF3"/>
    <w:rsid w:val="00B30E32"/>
    <w:rsid w:val="00B31685"/>
    <w:rsid w:val="00B3403F"/>
    <w:rsid w:val="00B36018"/>
    <w:rsid w:val="00B360A4"/>
    <w:rsid w:val="00B40DB3"/>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CD2"/>
    <w:rsid w:val="00B82E56"/>
    <w:rsid w:val="00B830AE"/>
    <w:rsid w:val="00B83488"/>
    <w:rsid w:val="00B84A7D"/>
    <w:rsid w:val="00B853B7"/>
    <w:rsid w:val="00B856CF"/>
    <w:rsid w:val="00B8645F"/>
    <w:rsid w:val="00B86B89"/>
    <w:rsid w:val="00B86CB3"/>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819"/>
    <w:rsid w:val="00BE01FD"/>
    <w:rsid w:val="00BE0377"/>
    <w:rsid w:val="00BE394E"/>
    <w:rsid w:val="00BE3CD4"/>
    <w:rsid w:val="00BE6853"/>
    <w:rsid w:val="00BE6C03"/>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007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5E3E"/>
    <w:rsid w:val="00C366C9"/>
    <w:rsid w:val="00C37DAC"/>
    <w:rsid w:val="00C41397"/>
    <w:rsid w:val="00C435CC"/>
    <w:rsid w:val="00C44C4E"/>
    <w:rsid w:val="00C45672"/>
    <w:rsid w:val="00C474E1"/>
    <w:rsid w:val="00C477F7"/>
    <w:rsid w:val="00C50B3C"/>
    <w:rsid w:val="00C50BA8"/>
    <w:rsid w:val="00C519D3"/>
    <w:rsid w:val="00C52EA8"/>
    <w:rsid w:val="00C5360C"/>
    <w:rsid w:val="00C53FA2"/>
    <w:rsid w:val="00C53FF4"/>
    <w:rsid w:val="00C55198"/>
    <w:rsid w:val="00C55688"/>
    <w:rsid w:val="00C575C6"/>
    <w:rsid w:val="00C575ED"/>
    <w:rsid w:val="00C61245"/>
    <w:rsid w:val="00C61441"/>
    <w:rsid w:val="00C616E9"/>
    <w:rsid w:val="00C61A7F"/>
    <w:rsid w:val="00C61BCC"/>
    <w:rsid w:val="00C62D48"/>
    <w:rsid w:val="00C62F84"/>
    <w:rsid w:val="00C6365E"/>
    <w:rsid w:val="00C63857"/>
    <w:rsid w:val="00C63D17"/>
    <w:rsid w:val="00C66495"/>
    <w:rsid w:val="00C669B4"/>
    <w:rsid w:val="00C677A1"/>
    <w:rsid w:val="00C679D1"/>
    <w:rsid w:val="00C67A5D"/>
    <w:rsid w:val="00C70EB6"/>
    <w:rsid w:val="00C71D07"/>
    <w:rsid w:val="00C72BC3"/>
    <w:rsid w:val="00C73FA8"/>
    <w:rsid w:val="00C747C2"/>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27D6"/>
    <w:rsid w:val="00CA2B1A"/>
    <w:rsid w:val="00CA3247"/>
    <w:rsid w:val="00CA39A4"/>
    <w:rsid w:val="00CA56C6"/>
    <w:rsid w:val="00CA79B9"/>
    <w:rsid w:val="00CB0615"/>
    <w:rsid w:val="00CB109A"/>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5267"/>
    <w:rsid w:val="00CD64D7"/>
    <w:rsid w:val="00CD6B4B"/>
    <w:rsid w:val="00CE0F4E"/>
    <w:rsid w:val="00CE1E33"/>
    <w:rsid w:val="00CE3330"/>
    <w:rsid w:val="00CE39EA"/>
    <w:rsid w:val="00CE485D"/>
    <w:rsid w:val="00CE493E"/>
    <w:rsid w:val="00CE4CA7"/>
    <w:rsid w:val="00CE70C0"/>
    <w:rsid w:val="00CE73C5"/>
    <w:rsid w:val="00CE75D9"/>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1063B"/>
    <w:rsid w:val="00D10C90"/>
    <w:rsid w:val="00D11938"/>
    <w:rsid w:val="00D11950"/>
    <w:rsid w:val="00D12A04"/>
    <w:rsid w:val="00D1532B"/>
    <w:rsid w:val="00D15633"/>
    <w:rsid w:val="00D15B79"/>
    <w:rsid w:val="00D15FA7"/>
    <w:rsid w:val="00D162FE"/>
    <w:rsid w:val="00D178C7"/>
    <w:rsid w:val="00D20AEE"/>
    <w:rsid w:val="00D21CCB"/>
    <w:rsid w:val="00D22037"/>
    <w:rsid w:val="00D23B7F"/>
    <w:rsid w:val="00D24107"/>
    <w:rsid w:val="00D24C39"/>
    <w:rsid w:val="00D25F39"/>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145E"/>
    <w:rsid w:val="00DB23AC"/>
    <w:rsid w:val="00DB24D5"/>
    <w:rsid w:val="00DB2791"/>
    <w:rsid w:val="00DB3147"/>
    <w:rsid w:val="00DB3277"/>
    <w:rsid w:val="00DB35EF"/>
    <w:rsid w:val="00DB3960"/>
    <w:rsid w:val="00DB4DE7"/>
    <w:rsid w:val="00DB5632"/>
    <w:rsid w:val="00DB5A02"/>
    <w:rsid w:val="00DB63D3"/>
    <w:rsid w:val="00DB6590"/>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32B6"/>
    <w:rsid w:val="00E24A53"/>
    <w:rsid w:val="00E24C5C"/>
    <w:rsid w:val="00E24EC1"/>
    <w:rsid w:val="00E24FA5"/>
    <w:rsid w:val="00E254BA"/>
    <w:rsid w:val="00E26E50"/>
    <w:rsid w:val="00E30D6A"/>
    <w:rsid w:val="00E31036"/>
    <w:rsid w:val="00E31397"/>
    <w:rsid w:val="00E314E5"/>
    <w:rsid w:val="00E3441D"/>
    <w:rsid w:val="00E3484D"/>
    <w:rsid w:val="00E3498D"/>
    <w:rsid w:val="00E34A5B"/>
    <w:rsid w:val="00E34A92"/>
    <w:rsid w:val="00E35155"/>
    <w:rsid w:val="00E37262"/>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6333"/>
    <w:rsid w:val="00E664D0"/>
    <w:rsid w:val="00E66BDF"/>
    <w:rsid w:val="00E66C40"/>
    <w:rsid w:val="00E66F07"/>
    <w:rsid w:val="00E6794A"/>
    <w:rsid w:val="00E67A94"/>
    <w:rsid w:val="00E70A7A"/>
    <w:rsid w:val="00E711D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320B"/>
    <w:rsid w:val="00F1492C"/>
    <w:rsid w:val="00F15E7A"/>
    <w:rsid w:val="00F15FE2"/>
    <w:rsid w:val="00F16047"/>
    <w:rsid w:val="00F1619E"/>
    <w:rsid w:val="00F1703B"/>
    <w:rsid w:val="00F17087"/>
    <w:rsid w:val="00F17678"/>
    <w:rsid w:val="00F206C4"/>
    <w:rsid w:val="00F23090"/>
    <w:rsid w:val="00F2335E"/>
    <w:rsid w:val="00F25712"/>
    <w:rsid w:val="00F257DE"/>
    <w:rsid w:val="00F25EFC"/>
    <w:rsid w:val="00F26026"/>
    <w:rsid w:val="00F26CE7"/>
    <w:rsid w:val="00F276F4"/>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56C"/>
    <w:rsid w:val="00F67D78"/>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B28"/>
    <w:rsid w:val="00F93859"/>
    <w:rsid w:val="00F943FE"/>
    <w:rsid w:val="00F955D1"/>
    <w:rsid w:val="00F95E14"/>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1538"/>
    <w:rsid w:val="00FD240D"/>
    <w:rsid w:val="00FD2D59"/>
    <w:rsid w:val="00FD2F0B"/>
    <w:rsid w:val="00FD32B4"/>
    <w:rsid w:val="00FD3457"/>
    <w:rsid w:val="00FD65FF"/>
    <w:rsid w:val="00FD7668"/>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506B"/>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nld/nl" TargetMode="External"/><Relationship Id="rId13" Type="http://schemas.openxmlformats.org/officeDocument/2006/relationships/hyperlink" Target="https://www.rollon.com/nld/nl/lijn/actuatoren" TargetMode="External"/><Relationship Id="rId18" Type="http://schemas.openxmlformats.org/officeDocument/2006/relationships/hyperlink" Target="https://www.rollon.com/nld/nl/industrie/luchtvaart/" TargetMode="External"/><Relationship Id="rId26" Type="http://schemas.openxmlformats.org/officeDocument/2006/relationships/hyperlink" Target="https://www.koehler-partner.de/pressezentrum/rollon" TargetMode="External"/><Relationship Id="rId3" Type="http://schemas.openxmlformats.org/officeDocument/2006/relationships/styles" Target="styles.xml"/><Relationship Id="rId21" Type="http://schemas.openxmlformats.org/officeDocument/2006/relationships/hyperlink" Target="https://www.rollon.com/nld/nl/lijn/telescopische-rails" TargetMode="External"/><Relationship Id="rId7" Type="http://schemas.openxmlformats.org/officeDocument/2006/relationships/endnotes" Target="endnotes.xml"/><Relationship Id="rId12" Type="http://schemas.openxmlformats.org/officeDocument/2006/relationships/hyperlink" Target="https://www.rollon.com/nld/nl/lijn/telescopische-rails" TargetMode="External"/><Relationship Id="rId17" Type="http://schemas.openxmlformats.org/officeDocument/2006/relationships/hyperlink" Target="https://www.rollon.com/nld/nl" TargetMode="External"/><Relationship Id="rId25" Type="http://schemas.openxmlformats.org/officeDocument/2006/relationships/hyperlink" Target="%20https://www.linkedin.com/company/rollonspa" TargetMode="External"/><Relationship Id="rId2" Type="http://schemas.openxmlformats.org/officeDocument/2006/relationships/numbering" Target="numbering.xml"/><Relationship Id="rId16" Type="http://schemas.openxmlformats.org/officeDocument/2006/relationships/image" Target="media/image1.tiff"/><Relationship Id="rId20" Type="http://schemas.openxmlformats.org/officeDocument/2006/relationships/hyperlink" Target="https://www.rollon.com/nld/nl/lijn/lineaire-rail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lon.com/nld/nl/lijn/lineaire-rails" TargetMode="External"/><Relationship Id="rId24" Type="http://schemas.openxmlformats.org/officeDocument/2006/relationships/hyperlink" Target="https://www.rollon.com/nld/nl/lijn/stangkoppen/" TargetMode="External"/><Relationship Id="rId5" Type="http://schemas.openxmlformats.org/officeDocument/2006/relationships/webSettings" Target="webSettings.xml"/><Relationship Id="rId15" Type="http://schemas.openxmlformats.org/officeDocument/2006/relationships/hyperlink" Target="https://www.rollon.com/nld/nl/lijn/stangkoppen/" TargetMode="External"/><Relationship Id="rId23" Type="http://schemas.openxmlformats.org/officeDocument/2006/relationships/hyperlink" Target="https://www.rollon.com/nld/nl/lijn/xp-xtrem-position" TargetMode="External"/><Relationship Id="rId28" Type="http://schemas.openxmlformats.org/officeDocument/2006/relationships/footer" Target="footer1.xml"/><Relationship Id="rId10" Type="http://schemas.openxmlformats.org/officeDocument/2006/relationships/hyperlink" Target="https://www.rollon.com/nld/nl/onze-merken" TargetMode="External"/><Relationship Id="rId19" Type="http://schemas.openxmlformats.org/officeDocument/2006/relationships/hyperlink" Target="https://www.rollon.com/nld/nl/onze-merken" TargetMode="External"/><Relationship Id="rId4" Type="http://schemas.openxmlformats.org/officeDocument/2006/relationships/settings" Target="settings.xml"/><Relationship Id="rId9" Type="http://schemas.openxmlformats.org/officeDocument/2006/relationships/hyperlink" Target="https://www.rollon.com/nld/nl/industrie/luchtvaart/" TargetMode="External"/><Relationship Id="rId14" Type="http://schemas.openxmlformats.org/officeDocument/2006/relationships/hyperlink" Target="https://www.rollon.com/nld/nl/lijn/xp-xtrem-position" TargetMode="External"/><Relationship Id="rId22" Type="http://schemas.openxmlformats.org/officeDocument/2006/relationships/hyperlink" Target="https://www.rollon.com/nld/nl/lijn/actuatoren"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6160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7123</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docId:BB4ABD679AE73F75E5FF2A2E064385B7</cp:keywords>
  <dc:description/>
  <cp:lastModifiedBy>IE</cp:lastModifiedBy>
  <cp:revision>3</cp:revision>
  <cp:lastPrinted>2025-10-21T09:36:00Z</cp:lastPrinted>
  <dcterms:created xsi:type="dcterms:W3CDTF">2026-02-24T09:14:00Z</dcterms:created>
  <dcterms:modified xsi:type="dcterms:W3CDTF">2026-02-25T07:56:00Z</dcterms:modified>
</cp:coreProperties>
</file>