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F38" w14:textId="648DA706" w:rsidR="003266C6" w:rsidRPr="00212E28" w:rsidRDefault="00212E28" w:rsidP="00794E20">
      <w:pPr>
        <w:tabs>
          <w:tab w:val="left" w:pos="284"/>
        </w:tabs>
        <w:spacing w:line="288" w:lineRule="auto"/>
        <w:ind w:right="15"/>
        <w:jc w:val="right"/>
        <w:rPr>
          <w:rFonts w:ascii="Arial" w:hAnsi="Arial" w:cs="Arial"/>
          <w:sz w:val="21"/>
          <w:szCs w:val="21"/>
        </w:rPr>
      </w:pPr>
      <w:r w:rsidRPr="00212E28">
        <w:rPr>
          <w:rFonts w:ascii="Arial" w:hAnsi="Arial" w:cs="Arial"/>
          <w:sz w:val="21"/>
          <w:szCs w:val="21"/>
        </w:rPr>
        <w:t>7</w:t>
      </w:r>
      <w:r w:rsidR="005D6D6A" w:rsidRPr="00212E28">
        <w:rPr>
          <w:rFonts w:ascii="Arial" w:hAnsi="Arial" w:cs="Arial"/>
          <w:sz w:val="21"/>
          <w:szCs w:val="21"/>
        </w:rPr>
        <w:t xml:space="preserve">. </w:t>
      </w:r>
      <w:r w:rsidR="0015225A" w:rsidRPr="00212E28">
        <w:rPr>
          <w:rFonts w:ascii="Arial" w:hAnsi="Arial" w:cs="Arial"/>
          <w:sz w:val="21"/>
          <w:szCs w:val="21"/>
        </w:rPr>
        <w:t>Mai</w:t>
      </w:r>
      <w:r w:rsidR="008C287A" w:rsidRPr="00212E28">
        <w:rPr>
          <w:rFonts w:ascii="Arial" w:hAnsi="Arial" w:cs="Arial"/>
          <w:sz w:val="21"/>
          <w:szCs w:val="21"/>
        </w:rPr>
        <w:t xml:space="preserve"> </w:t>
      </w:r>
      <w:r w:rsidR="0070512E" w:rsidRPr="00212E28">
        <w:rPr>
          <w:rFonts w:ascii="Arial" w:hAnsi="Arial" w:cs="Arial"/>
          <w:sz w:val="21"/>
          <w:szCs w:val="21"/>
        </w:rPr>
        <w:t>202</w:t>
      </w:r>
      <w:r w:rsidR="00241DA3" w:rsidRPr="00212E28">
        <w:rPr>
          <w:rFonts w:ascii="Arial" w:hAnsi="Arial" w:cs="Arial"/>
          <w:sz w:val="21"/>
          <w:szCs w:val="21"/>
        </w:rPr>
        <w:t>6</w:t>
      </w:r>
    </w:p>
    <w:p w14:paraId="496A32C8" w14:textId="77777777" w:rsidR="008738D0" w:rsidRPr="00212E28" w:rsidRDefault="008738D0" w:rsidP="00794E20">
      <w:pPr>
        <w:tabs>
          <w:tab w:val="left" w:pos="284"/>
        </w:tabs>
        <w:spacing w:line="288" w:lineRule="auto"/>
        <w:ind w:right="15"/>
        <w:jc w:val="right"/>
        <w:rPr>
          <w:rFonts w:ascii="Arial" w:hAnsi="Arial" w:cs="Arial"/>
          <w:sz w:val="21"/>
          <w:szCs w:val="21"/>
        </w:rPr>
      </w:pPr>
    </w:p>
    <w:p w14:paraId="0D2C48A4" w14:textId="0E47E20C" w:rsidR="00BF56DC" w:rsidRPr="00212E28" w:rsidRDefault="00BF56DC" w:rsidP="008068E9">
      <w:pPr>
        <w:pStyle w:val="StandardWeb"/>
        <w:spacing w:line="276" w:lineRule="auto"/>
        <w:rPr>
          <w:rFonts w:ascii="Arial" w:hAnsi="Arial" w:cs="Arial"/>
          <w:sz w:val="21"/>
          <w:szCs w:val="21"/>
        </w:rPr>
      </w:pPr>
      <w:r w:rsidRPr="00212E28">
        <w:rPr>
          <w:rStyle w:val="Fett"/>
          <w:rFonts w:ascii="Arial" w:hAnsi="Arial" w:cs="Arial"/>
          <w:sz w:val="21"/>
          <w:szCs w:val="21"/>
        </w:rPr>
        <w:t>Rodriguez</w:t>
      </w:r>
      <w:r w:rsidR="00C31EEE" w:rsidRPr="00212E28">
        <w:rPr>
          <w:rStyle w:val="Fett"/>
          <w:rFonts w:ascii="Arial" w:hAnsi="Arial" w:cs="Arial"/>
          <w:sz w:val="21"/>
          <w:szCs w:val="21"/>
        </w:rPr>
        <w:t xml:space="preserve">: </w:t>
      </w:r>
      <w:r w:rsidR="00A22EF2" w:rsidRPr="00212E28">
        <w:rPr>
          <w:rStyle w:val="Fett"/>
          <w:rFonts w:ascii="Arial" w:hAnsi="Arial" w:cs="Arial"/>
          <w:sz w:val="21"/>
          <w:szCs w:val="21"/>
        </w:rPr>
        <w:t xml:space="preserve">Dünnringlager und Value Added Products </w:t>
      </w:r>
      <w:r w:rsidRPr="00212E28">
        <w:rPr>
          <w:rStyle w:val="Fett"/>
          <w:rFonts w:ascii="Arial" w:hAnsi="Arial" w:cs="Arial"/>
          <w:sz w:val="21"/>
          <w:szCs w:val="21"/>
        </w:rPr>
        <w:t xml:space="preserve">auf der </w:t>
      </w:r>
      <w:r w:rsidR="0015225A" w:rsidRPr="00212E28">
        <w:rPr>
          <w:rStyle w:val="Fett"/>
          <w:rFonts w:ascii="Arial" w:hAnsi="Arial" w:cs="Arial"/>
          <w:sz w:val="21"/>
          <w:szCs w:val="21"/>
        </w:rPr>
        <w:t>ILA</w:t>
      </w:r>
      <w:r w:rsidR="00AA6B31" w:rsidRPr="00212E28">
        <w:rPr>
          <w:rStyle w:val="Fett"/>
          <w:rFonts w:ascii="Arial" w:hAnsi="Arial" w:cs="Arial"/>
          <w:sz w:val="21"/>
          <w:szCs w:val="21"/>
        </w:rPr>
        <w:t xml:space="preserve"> 2026</w:t>
      </w:r>
    </w:p>
    <w:p w14:paraId="195693E1" w14:textId="2A493A19" w:rsidR="00AA6B31" w:rsidRPr="00212E28" w:rsidRDefault="00AA6B31" w:rsidP="00AA6B31">
      <w:pPr>
        <w:spacing w:before="100" w:beforeAutospacing="1" w:after="100" w:afterAutospacing="1" w:line="276" w:lineRule="auto"/>
        <w:rPr>
          <w:rFonts w:ascii="Arial" w:hAnsi="Arial" w:cs="Arial"/>
          <w:b/>
          <w:bCs/>
          <w:sz w:val="21"/>
          <w:szCs w:val="21"/>
        </w:rPr>
      </w:pPr>
      <w:r w:rsidRPr="00212E28">
        <w:rPr>
          <w:rFonts w:ascii="Arial" w:hAnsi="Arial" w:cs="Arial"/>
          <w:b/>
          <w:bCs/>
          <w:sz w:val="21"/>
          <w:szCs w:val="21"/>
        </w:rPr>
        <w:t xml:space="preserve">Vom 10. bis 14. Juni 2026 wird Rodriguez auf der Luft- und Raumfahrtmesse ILA in Berlin ausgewählte Lösungen aus </w:t>
      </w:r>
      <w:r w:rsidR="00C31EEE" w:rsidRPr="00212E28">
        <w:rPr>
          <w:rFonts w:ascii="Arial" w:hAnsi="Arial" w:cs="Arial"/>
          <w:b/>
          <w:bCs/>
          <w:sz w:val="21"/>
          <w:szCs w:val="21"/>
        </w:rPr>
        <w:t xml:space="preserve">der </w:t>
      </w:r>
      <w:r w:rsidRPr="00212E28">
        <w:rPr>
          <w:rFonts w:ascii="Arial" w:hAnsi="Arial" w:cs="Arial"/>
          <w:b/>
          <w:bCs/>
          <w:sz w:val="21"/>
          <w:szCs w:val="21"/>
        </w:rPr>
        <w:t xml:space="preserve">Präzisionslagertechnik vorstellen. Im Mittelpunkt stehen </w:t>
      </w:r>
      <w:r w:rsidR="00654343" w:rsidRPr="00212E28">
        <w:rPr>
          <w:rFonts w:ascii="Arial" w:hAnsi="Arial" w:cs="Arial"/>
          <w:b/>
          <w:bCs/>
          <w:sz w:val="21"/>
          <w:szCs w:val="21"/>
        </w:rPr>
        <w:t xml:space="preserve">Value Added Products (VAP) und </w:t>
      </w:r>
      <w:r w:rsidR="00C31EEE" w:rsidRPr="00212E28">
        <w:rPr>
          <w:rFonts w:ascii="Arial" w:hAnsi="Arial" w:cs="Arial"/>
          <w:b/>
          <w:bCs/>
          <w:sz w:val="21"/>
          <w:szCs w:val="21"/>
        </w:rPr>
        <w:t>vielseitige</w:t>
      </w:r>
      <w:r w:rsidRPr="00212E28">
        <w:rPr>
          <w:rFonts w:ascii="Arial" w:hAnsi="Arial" w:cs="Arial"/>
          <w:b/>
          <w:bCs/>
          <w:sz w:val="21"/>
          <w:szCs w:val="21"/>
        </w:rPr>
        <w:t xml:space="preserve"> Dünnringlager</w:t>
      </w:r>
      <w:r w:rsidR="00654343" w:rsidRPr="00212E28">
        <w:rPr>
          <w:rFonts w:ascii="Arial" w:hAnsi="Arial" w:cs="Arial"/>
          <w:b/>
          <w:bCs/>
          <w:sz w:val="21"/>
          <w:szCs w:val="21"/>
        </w:rPr>
        <w:t xml:space="preserve">, </w:t>
      </w:r>
      <w:r w:rsidRPr="00212E28">
        <w:rPr>
          <w:rFonts w:ascii="Arial" w:hAnsi="Arial" w:cs="Arial"/>
          <w:b/>
          <w:bCs/>
          <w:sz w:val="21"/>
          <w:szCs w:val="21"/>
        </w:rPr>
        <w:t xml:space="preserve">die </w:t>
      </w:r>
      <w:r w:rsidR="001E2054" w:rsidRPr="00212E28">
        <w:rPr>
          <w:rFonts w:ascii="Arial" w:hAnsi="Arial" w:cs="Arial"/>
          <w:b/>
          <w:bCs/>
          <w:sz w:val="21"/>
          <w:szCs w:val="21"/>
        </w:rPr>
        <w:t xml:space="preserve">sich </w:t>
      </w:r>
      <w:r w:rsidR="00654343" w:rsidRPr="00212E28">
        <w:rPr>
          <w:rFonts w:ascii="Arial" w:hAnsi="Arial" w:cs="Arial"/>
          <w:b/>
          <w:bCs/>
          <w:sz w:val="21"/>
          <w:szCs w:val="21"/>
        </w:rPr>
        <w:t xml:space="preserve">sogar </w:t>
      </w:r>
      <w:r w:rsidR="001E2054" w:rsidRPr="00212E28">
        <w:rPr>
          <w:rFonts w:ascii="Arial" w:hAnsi="Arial" w:cs="Arial"/>
          <w:b/>
          <w:bCs/>
          <w:sz w:val="21"/>
          <w:szCs w:val="21"/>
        </w:rPr>
        <w:t>bei Einsätzen im Weltraum bewähren</w:t>
      </w:r>
      <w:r w:rsidRPr="00212E28">
        <w:rPr>
          <w:rFonts w:ascii="Arial" w:hAnsi="Arial" w:cs="Arial"/>
          <w:b/>
          <w:bCs/>
          <w:sz w:val="21"/>
          <w:szCs w:val="21"/>
        </w:rPr>
        <w:t>.</w:t>
      </w:r>
    </w:p>
    <w:p w14:paraId="152AC027" w14:textId="77777777" w:rsidR="001E2054" w:rsidRPr="00212E28" w:rsidRDefault="001E2054" w:rsidP="00231156">
      <w:pPr>
        <w:spacing w:before="100" w:beforeAutospacing="1" w:after="100" w:afterAutospacing="1" w:line="276" w:lineRule="auto"/>
        <w:rPr>
          <w:sz w:val="21"/>
          <w:szCs w:val="21"/>
        </w:rPr>
      </w:pPr>
      <w:r w:rsidRPr="00212E28">
        <w:rPr>
          <w:rFonts w:ascii="Arial" w:hAnsi="Arial" w:cs="Arial"/>
          <w:sz w:val="21"/>
          <w:szCs w:val="21"/>
        </w:rPr>
        <w:t>Dünnringlager bieten besonders in Anwendungen mit begrenztem Bauraum große Vorteile. Ihr geringes Gewicht, die hohe Präzision und die Fähigkeit, auch bei hohen Geschwindigkeiten und unter extremen Bedingungen zuverlässig zu arbeiten, machen sie zu einer idealen Wahl für verschiedene Industrien: von der Medizintechnik über die Luft- und Raumfahrt bis hin zur Robotik.</w:t>
      </w:r>
      <w:r w:rsidRPr="00212E28">
        <w:rPr>
          <w:sz w:val="21"/>
          <w:szCs w:val="21"/>
        </w:rPr>
        <w:t xml:space="preserve"> </w:t>
      </w:r>
    </w:p>
    <w:p w14:paraId="77E8087D" w14:textId="2AC6560D" w:rsidR="006A1B45" w:rsidRPr="00212E28" w:rsidRDefault="00976038" w:rsidP="00FB6612">
      <w:pPr>
        <w:spacing w:before="100" w:beforeAutospacing="1" w:after="100" w:afterAutospacing="1" w:line="276" w:lineRule="auto"/>
        <w:rPr>
          <w:rFonts w:ascii="Arial" w:hAnsi="Arial" w:cs="Arial"/>
          <w:color w:val="000000" w:themeColor="text1"/>
          <w:sz w:val="21"/>
          <w:szCs w:val="21"/>
        </w:rPr>
      </w:pPr>
      <w:r w:rsidRPr="00212E28">
        <w:rPr>
          <w:rFonts w:ascii="Arial" w:hAnsi="Arial" w:cs="Arial"/>
          <w:b/>
          <w:sz w:val="21"/>
          <w:szCs w:val="21"/>
        </w:rPr>
        <w:t>Hightech-Anwendungen</w:t>
      </w:r>
      <w:r w:rsidR="001E2054" w:rsidRPr="00212E28">
        <w:rPr>
          <w:rFonts w:ascii="Arial" w:hAnsi="Arial" w:cs="Arial"/>
          <w:b/>
          <w:sz w:val="21"/>
          <w:szCs w:val="21"/>
        </w:rPr>
        <w:t xml:space="preserve"> </w:t>
      </w:r>
      <w:r w:rsidR="006A1B45" w:rsidRPr="00212E28">
        <w:rPr>
          <w:rFonts w:ascii="Arial" w:hAnsi="Arial" w:cs="Arial"/>
          <w:b/>
          <w:sz w:val="21"/>
          <w:szCs w:val="21"/>
        </w:rPr>
        <w:t>und Produkte mit Mehrwert</w:t>
      </w:r>
      <w:r w:rsidRPr="00212E28">
        <w:rPr>
          <w:rFonts w:ascii="Arial" w:hAnsi="Arial" w:cs="Arial"/>
          <w:b/>
          <w:sz w:val="21"/>
          <w:szCs w:val="21"/>
        </w:rPr>
        <w:br/>
      </w:r>
      <w:r w:rsidR="001E2054" w:rsidRPr="00212E28">
        <w:rPr>
          <w:rFonts w:ascii="Arial" w:hAnsi="Arial" w:cs="Arial"/>
          <w:sz w:val="21"/>
          <w:szCs w:val="21"/>
        </w:rPr>
        <w:t xml:space="preserve">Rodriguez bietet eine Vielzahl an Dünnringlagern für unterschiedlichste Anwendungen an. </w:t>
      </w:r>
      <w:r w:rsidR="001E2054" w:rsidRPr="00212E28">
        <w:rPr>
          <w:rFonts w:ascii="Arial" w:hAnsi="Arial" w:cs="Arial"/>
          <w:bCs/>
          <w:sz w:val="21"/>
          <w:szCs w:val="21"/>
        </w:rPr>
        <w:t>Einige speziell angepasste Lager</w:t>
      </w:r>
      <w:r w:rsidR="00231156" w:rsidRPr="00212E28">
        <w:rPr>
          <w:rFonts w:ascii="Arial" w:hAnsi="Arial" w:cs="Arial"/>
          <w:bCs/>
          <w:sz w:val="21"/>
          <w:szCs w:val="21"/>
        </w:rPr>
        <w:t xml:space="preserve"> bewähren sich schon seit Jahren</w:t>
      </w:r>
      <w:r w:rsidR="00AA6B31" w:rsidRPr="00212E28">
        <w:rPr>
          <w:rFonts w:ascii="Arial" w:hAnsi="Arial" w:cs="Arial"/>
          <w:bCs/>
          <w:sz w:val="21"/>
          <w:szCs w:val="21"/>
        </w:rPr>
        <w:t xml:space="preserve"> </w:t>
      </w:r>
      <w:r w:rsidR="00231156" w:rsidRPr="00212E28">
        <w:rPr>
          <w:rFonts w:ascii="Arial" w:hAnsi="Arial" w:cs="Arial"/>
          <w:bCs/>
          <w:sz w:val="21"/>
          <w:szCs w:val="21"/>
        </w:rPr>
        <w:t>in Weltraumeinsätzen,</w:t>
      </w:r>
      <w:r w:rsidR="00AA6B31" w:rsidRPr="00212E28">
        <w:rPr>
          <w:rFonts w:ascii="Arial" w:hAnsi="Arial" w:cs="Arial"/>
          <w:bCs/>
          <w:color w:val="000000" w:themeColor="text1"/>
          <w:sz w:val="21"/>
          <w:szCs w:val="21"/>
        </w:rPr>
        <w:t xml:space="preserve"> unter anderem </w:t>
      </w:r>
      <w:r w:rsidR="00C31EEE" w:rsidRPr="00212E28">
        <w:rPr>
          <w:rFonts w:ascii="Arial" w:hAnsi="Arial" w:cs="Arial"/>
          <w:bCs/>
          <w:sz w:val="21"/>
          <w:szCs w:val="21"/>
        </w:rPr>
        <w:t xml:space="preserve">in Roboterarmen </w:t>
      </w:r>
      <w:r w:rsidRPr="00212E28">
        <w:rPr>
          <w:rFonts w:ascii="Arial" w:hAnsi="Arial" w:cs="Arial"/>
          <w:bCs/>
          <w:sz w:val="21"/>
          <w:szCs w:val="21"/>
        </w:rPr>
        <w:t xml:space="preserve">an der </w:t>
      </w:r>
      <w:r w:rsidR="001E2054" w:rsidRPr="00212E28">
        <w:rPr>
          <w:rFonts w:ascii="Arial" w:hAnsi="Arial" w:cs="Arial"/>
          <w:bCs/>
          <w:sz w:val="21"/>
          <w:szCs w:val="21"/>
        </w:rPr>
        <w:t xml:space="preserve">Außenseite der </w:t>
      </w:r>
      <w:r w:rsidR="00AA6B31" w:rsidRPr="00212E28">
        <w:rPr>
          <w:rFonts w:ascii="Arial" w:hAnsi="Arial" w:cs="Arial"/>
          <w:bCs/>
          <w:sz w:val="21"/>
          <w:szCs w:val="21"/>
        </w:rPr>
        <w:t>Internationale</w:t>
      </w:r>
      <w:r w:rsidR="00231156" w:rsidRPr="00212E28">
        <w:rPr>
          <w:rFonts w:ascii="Arial" w:hAnsi="Arial" w:cs="Arial"/>
          <w:bCs/>
          <w:sz w:val="21"/>
          <w:szCs w:val="21"/>
        </w:rPr>
        <w:t>n</w:t>
      </w:r>
      <w:r w:rsidR="00AA6B31" w:rsidRPr="00212E28">
        <w:rPr>
          <w:rFonts w:ascii="Arial" w:hAnsi="Arial" w:cs="Arial"/>
          <w:bCs/>
          <w:sz w:val="21"/>
          <w:szCs w:val="21"/>
        </w:rPr>
        <w:t xml:space="preserve"> Raumstation ISS</w:t>
      </w:r>
      <w:r w:rsidR="00231156" w:rsidRPr="00212E28">
        <w:rPr>
          <w:rFonts w:ascii="Arial" w:hAnsi="Arial" w:cs="Arial"/>
          <w:bCs/>
          <w:sz w:val="21"/>
          <w:szCs w:val="21"/>
        </w:rPr>
        <w:t xml:space="preserve">. </w:t>
      </w:r>
      <w:r w:rsidR="00231156" w:rsidRPr="00212E28">
        <w:rPr>
          <w:rFonts w:ascii="Arial" w:hAnsi="Arial" w:cs="Arial"/>
          <w:color w:val="000000" w:themeColor="text1"/>
          <w:sz w:val="21"/>
          <w:szCs w:val="21"/>
        </w:rPr>
        <w:t xml:space="preserve">Gewicht und Baugröße </w:t>
      </w:r>
      <w:r w:rsidR="001E2054" w:rsidRPr="00212E28">
        <w:rPr>
          <w:rFonts w:ascii="Arial" w:hAnsi="Arial" w:cs="Arial"/>
          <w:color w:val="000000" w:themeColor="text1"/>
          <w:sz w:val="21"/>
          <w:szCs w:val="21"/>
        </w:rPr>
        <w:t xml:space="preserve">der extra schlanken Lager </w:t>
      </w:r>
      <w:r w:rsidR="00231156" w:rsidRPr="00212E28">
        <w:rPr>
          <w:rFonts w:ascii="Arial" w:hAnsi="Arial" w:cs="Arial"/>
          <w:color w:val="000000" w:themeColor="text1"/>
          <w:sz w:val="21"/>
          <w:szCs w:val="21"/>
        </w:rPr>
        <w:t xml:space="preserve">wurden </w:t>
      </w:r>
      <w:r w:rsidR="00A6250A" w:rsidRPr="00212E28">
        <w:rPr>
          <w:rFonts w:ascii="Arial" w:hAnsi="Arial" w:cs="Arial"/>
          <w:color w:val="000000" w:themeColor="text1"/>
          <w:sz w:val="21"/>
          <w:szCs w:val="21"/>
        </w:rPr>
        <w:t>erheblich</w:t>
      </w:r>
      <w:r w:rsidR="00231156" w:rsidRPr="00212E28">
        <w:rPr>
          <w:rFonts w:ascii="Arial" w:hAnsi="Arial" w:cs="Arial"/>
          <w:color w:val="000000" w:themeColor="text1"/>
          <w:sz w:val="21"/>
          <w:szCs w:val="21"/>
        </w:rPr>
        <w:t xml:space="preserve"> reduziert</w:t>
      </w:r>
      <w:r w:rsidR="00654343" w:rsidRPr="00212E28">
        <w:rPr>
          <w:rFonts w:ascii="Arial" w:hAnsi="Arial" w:cs="Arial"/>
          <w:color w:val="000000" w:themeColor="text1"/>
          <w:sz w:val="21"/>
          <w:szCs w:val="21"/>
        </w:rPr>
        <w:t xml:space="preserve"> und innovative Materialien eingesetzt</w:t>
      </w:r>
      <w:r w:rsidR="001E2054" w:rsidRPr="00212E28">
        <w:rPr>
          <w:rFonts w:ascii="Arial" w:hAnsi="Arial" w:cs="Arial"/>
          <w:color w:val="000000" w:themeColor="text1"/>
          <w:sz w:val="21"/>
          <w:szCs w:val="21"/>
        </w:rPr>
        <w:t xml:space="preserve">. </w:t>
      </w:r>
      <w:r w:rsidR="006A1B45" w:rsidRPr="00212E28">
        <w:rPr>
          <w:rFonts w:ascii="Arial" w:hAnsi="Arial" w:cs="Arial"/>
          <w:color w:val="000000" w:themeColor="text1"/>
          <w:sz w:val="21"/>
          <w:szCs w:val="21"/>
        </w:rPr>
        <w:t xml:space="preserve">Solche </w:t>
      </w:r>
      <w:r w:rsidR="006A1B45" w:rsidRPr="00212E28">
        <w:rPr>
          <w:rFonts w:ascii="Arial" w:hAnsi="Arial" w:cs="Arial"/>
          <w:sz w:val="21"/>
          <w:szCs w:val="21"/>
        </w:rPr>
        <w:t>maßgeschneiderten Produkte und Systemlösungen sind eine Kernkompetenz von Rodriguez</w:t>
      </w:r>
      <w:r w:rsidR="00A6250A" w:rsidRPr="00212E28">
        <w:rPr>
          <w:rFonts w:ascii="Arial" w:hAnsi="Arial" w:cs="Arial"/>
          <w:sz w:val="21"/>
          <w:szCs w:val="21"/>
        </w:rPr>
        <w:t xml:space="preserve">: </w:t>
      </w:r>
      <w:r w:rsidR="006A1B45" w:rsidRPr="00212E28">
        <w:rPr>
          <w:rFonts w:ascii="Arial" w:hAnsi="Arial" w:cs="Arial"/>
          <w:sz w:val="21"/>
          <w:szCs w:val="21"/>
        </w:rPr>
        <w:t>Value Added Products</w:t>
      </w:r>
      <w:r w:rsidR="00A6250A" w:rsidRPr="00212E28">
        <w:rPr>
          <w:rFonts w:ascii="Arial" w:hAnsi="Arial" w:cs="Arial"/>
          <w:sz w:val="21"/>
          <w:szCs w:val="21"/>
        </w:rPr>
        <w:t xml:space="preserve"> (VAP)</w:t>
      </w:r>
      <w:r w:rsidR="006A1B45" w:rsidRPr="00212E28">
        <w:rPr>
          <w:rFonts w:ascii="Arial" w:hAnsi="Arial" w:cs="Arial"/>
          <w:sz w:val="21"/>
          <w:szCs w:val="21"/>
        </w:rPr>
        <w:t xml:space="preserve"> </w:t>
      </w:r>
      <w:r w:rsidR="00A6250A" w:rsidRPr="00212E28">
        <w:rPr>
          <w:rFonts w:ascii="Arial" w:hAnsi="Arial" w:cs="Arial"/>
          <w:sz w:val="21"/>
          <w:szCs w:val="21"/>
        </w:rPr>
        <w:t xml:space="preserve">fertigt das Unternehmen </w:t>
      </w:r>
      <w:r w:rsidR="006A1B45" w:rsidRPr="00212E28">
        <w:rPr>
          <w:rFonts w:ascii="Arial" w:hAnsi="Arial" w:cs="Arial"/>
          <w:sz w:val="21"/>
          <w:szCs w:val="21"/>
        </w:rPr>
        <w:t>auf Basis eigener Lager- oder Lineartechnikkomponenten.</w:t>
      </w:r>
    </w:p>
    <w:p w14:paraId="7D0F90F7" w14:textId="3B7C2B86" w:rsidR="00AA6B31" w:rsidRPr="00212E28" w:rsidRDefault="00231156" w:rsidP="00FB6612">
      <w:pPr>
        <w:spacing w:before="100" w:beforeAutospacing="1" w:after="100" w:afterAutospacing="1" w:line="276" w:lineRule="auto"/>
        <w:rPr>
          <w:rFonts w:ascii="Arial" w:hAnsi="Arial" w:cs="Arial"/>
          <w:sz w:val="21"/>
          <w:szCs w:val="21"/>
        </w:rPr>
      </w:pPr>
      <w:r w:rsidRPr="00212E28">
        <w:rPr>
          <w:rFonts w:ascii="Arial" w:hAnsi="Arial" w:cs="Arial"/>
          <w:b/>
          <w:bCs/>
          <w:sz w:val="21"/>
          <w:szCs w:val="21"/>
        </w:rPr>
        <w:t>Rodriguez auf der ILA</w:t>
      </w:r>
      <w:r w:rsidR="00C31EEE" w:rsidRPr="00212E28">
        <w:rPr>
          <w:rFonts w:ascii="Arial" w:hAnsi="Arial" w:cs="Arial"/>
          <w:sz w:val="21"/>
          <w:szCs w:val="21"/>
        </w:rPr>
        <w:br/>
      </w:r>
      <w:proofErr w:type="gramStart"/>
      <w:r w:rsidR="00A6250A" w:rsidRPr="00212E28">
        <w:rPr>
          <w:rFonts w:ascii="Arial" w:hAnsi="Arial" w:cs="Arial"/>
          <w:sz w:val="21"/>
          <w:szCs w:val="21"/>
        </w:rPr>
        <w:t>Neben</w:t>
      </w:r>
      <w:proofErr w:type="gramEnd"/>
      <w:r w:rsidR="00A6250A" w:rsidRPr="00212E28">
        <w:rPr>
          <w:rFonts w:ascii="Arial" w:hAnsi="Arial" w:cs="Arial"/>
          <w:sz w:val="21"/>
          <w:szCs w:val="21"/>
        </w:rPr>
        <w:t xml:space="preserve"> der Präsentation seiner Produkte und Expertise will </w:t>
      </w:r>
      <w:r w:rsidRPr="00212E28">
        <w:rPr>
          <w:rFonts w:ascii="Arial" w:hAnsi="Arial" w:cs="Arial"/>
          <w:sz w:val="21"/>
          <w:szCs w:val="21"/>
        </w:rPr>
        <w:t xml:space="preserve">Rodriguez </w:t>
      </w:r>
      <w:r w:rsidR="00A6250A" w:rsidRPr="00212E28">
        <w:rPr>
          <w:rFonts w:ascii="Arial" w:hAnsi="Arial" w:cs="Arial"/>
          <w:sz w:val="21"/>
          <w:szCs w:val="21"/>
        </w:rPr>
        <w:t>die internationale Fachmesse auch zur strategischen Vernetzung nutzen,</w:t>
      </w:r>
      <w:r w:rsidR="00365631" w:rsidRPr="00212E28">
        <w:rPr>
          <w:rFonts w:ascii="Arial" w:hAnsi="Arial" w:cs="Arial"/>
          <w:sz w:val="21"/>
          <w:szCs w:val="21"/>
        </w:rPr>
        <w:t xml:space="preserve"> wie</w:t>
      </w:r>
      <w:r w:rsidRPr="00212E28">
        <w:rPr>
          <w:rFonts w:ascii="Arial" w:hAnsi="Arial" w:cs="Arial"/>
          <w:sz w:val="21"/>
          <w:szCs w:val="21"/>
        </w:rPr>
        <w:t xml:space="preserve"> </w:t>
      </w:r>
      <w:r w:rsidR="00365631" w:rsidRPr="00212E28">
        <w:rPr>
          <w:rFonts w:ascii="Arial" w:hAnsi="Arial" w:cs="Arial"/>
          <w:sz w:val="21"/>
          <w:szCs w:val="21"/>
        </w:rPr>
        <w:t>Ulrich Schroth, Geschäftsbereichsleiter Value Added Products, betont: „Die Messe ist für uns eine wichtige Plattform, um nicht nur unsere Lösungen zu zeigen, sondern vor allem den direkten Austausch mit Kunden, Partnern und Entscheidern zu suchen. In der Luft- und Raumfahrt entstehen starke Partnerschaften durch Vertrauen, Verlässlichkeit und die Fähigkeit, flexibel auf neue Anforderungen zu reagieren.“</w:t>
      </w:r>
    </w:p>
    <w:p w14:paraId="53B0C394" w14:textId="10D4CB31" w:rsidR="00760A90" w:rsidRPr="00212E28" w:rsidRDefault="00760A90" w:rsidP="00FB6612">
      <w:pPr>
        <w:spacing w:line="276" w:lineRule="auto"/>
        <w:rPr>
          <w:rFonts w:ascii="Arial" w:hAnsi="Arial" w:cs="Arial"/>
          <w:sz w:val="21"/>
          <w:szCs w:val="21"/>
        </w:rPr>
      </w:pPr>
      <w:r w:rsidRPr="00212E28">
        <w:rPr>
          <w:rFonts w:ascii="Arial" w:hAnsi="Arial" w:cs="Arial"/>
          <w:noProof/>
          <w:sz w:val="21"/>
          <w:szCs w:val="21"/>
        </w:rPr>
        <w:t xml:space="preserve">Sie finden </w:t>
      </w:r>
      <w:r w:rsidR="00BF56DC" w:rsidRPr="00212E28">
        <w:rPr>
          <w:rFonts w:ascii="Arial" w:hAnsi="Arial" w:cs="Arial"/>
          <w:noProof/>
          <w:sz w:val="21"/>
          <w:szCs w:val="21"/>
        </w:rPr>
        <w:t>Rodriguez</w:t>
      </w:r>
      <w:r w:rsidRPr="00212E28">
        <w:rPr>
          <w:rFonts w:ascii="Arial" w:hAnsi="Arial" w:cs="Arial"/>
          <w:noProof/>
          <w:sz w:val="21"/>
          <w:szCs w:val="21"/>
        </w:rPr>
        <w:t xml:space="preserve"> </w:t>
      </w:r>
      <w:r w:rsidR="0015225A" w:rsidRPr="00212E28">
        <w:rPr>
          <w:rFonts w:ascii="Arial" w:hAnsi="Arial" w:cs="Arial"/>
          <w:noProof/>
          <w:sz w:val="21"/>
          <w:szCs w:val="21"/>
        </w:rPr>
        <w:t>vom</w:t>
      </w:r>
      <w:r w:rsidRPr="00212E28">
        <w:rPr>
          <w:rFonts w:ascii="Arial" w:hAnsi="Arial" w:cs="Arial"/>
          <w:noProof/>
          <w:sz w:val="21"/>
          <w:szCs w:val="21"/>
        </w:rPr>
        <w:t xml:space="preserve"> </w:t>
      </w:r>
      <w:r w:rsidR="00FC5ACA" w:rsidRPr="00212E28">
        <w:rPr>
          <w:rFonts w:ascii="Arial" w:hAnsi="Arial" w:cs="Arial"/>
          <w:noProof/>
          <w:sz w:val="21"/>
          <w:szCs w:val="21"/>
        </w:rPr>
        <w:t>10</w:t>
      </w:r>
      <w:r w:rsidRPr="00212E28">
        <w:rPr>
          <w:rFonts w:ascii="Arial" w:hAnsi="Arial" w:cs="Arial"/>
          <w:noProof/>
          <w:sz w:val="21"/>
          <w:szCs w:val="21"/>
        </w:rPr>
        <w:t>.</w:t>
      </w:r>
      <w:r w:rsidR="00FC5ACA" w:rsidRPr="00212E28">
        <w:rPr>
          <w:rFonts w:ascii="Arial" w:hAnsi="Arial" w:cs="Arial"/>
          <w:noProof/>
          <w:sz w:val="21"/>
          <w:szCs w:val="21"/>
        </w:rPr>
        <w:t xml:space="preserve"> bis 14.</w:t>
      </w:r>
      <w:r w:rsidRPr="00212E28">
        <w:rPr>
          <w:rFonts w:ascii="Arial" w:hAnsi="Arial" w:cs="Arial"/>
          <w:noProof/>
          <w:sz w:val="21"/>
          <w:szCs w:val="21"/>
        </w:rPr>
        <w:t xml:space="preserve"> </w:t>
      </w:r>
      <w:r w:rsidR="00FC5ACA" w:rsidRPr="00212E28">
        <w:rPr>
          <w:rFonts w:ascii="Arial" w:hAnsi="Arial" w:cs="Arial"/>
          <w:noProof/>
          <w:sz w:val="21"/>
          <w:szCs w:val="21"/>
        </w:rPr>
        <w:t>Juni</w:t>
      </w:r>
      <w:r w:rsidRPr="00212E28">
        <w:rPr>
          <w:rFonts w:ascii="Arial" w:hAnsi="Arial" w:cs="Arial"/>
          <w:noProof/>
          <w:sz w:val="21"/>
          <w:szCs w:val="21"/>
        </w:rPr>
        <w:t xml:space="preserve"> 2026 auf der </w:t>
      </w:r>
      <w:r w:rsidR="0015225A" w:rsidRPr="00212E28">
        <w:rPr>
          <w:rFonts w:ascii="Arial" w:hAnsi="Arial" w:cs="Arial"/>
          <w:noProof/>
          <w:sz w:val="21"/>
          <w:szCs w:val="21"/>
        </w:rPr>
        <w:t>ILA</w:t>
      </w:r>
      <w:r w:rsidRPr="00212E28">
        <w:rPr>
          <w:rFonts w:ascii="Arial" w:hAnsi="Arial" w:cs="Arial"/>
          <w:noProof/>
          <w:sz w:val="21"/>
          <w:szCs w:val="21"/>
        </w:rPr>
        <w:t xml:space="preserve"> in </w:t>
      </w:r>
      <w:r w:rsidR="0015225A" w:rsidRPr="00212E28">
        <w:rPr>
          <w:rFonts w:ascii="Arial" w:hAnsi="Arial" w:cs="Arial"/>
          <w:noProof/>
          <w:sz w:val="21"/>
          <w:szCs w:val="21"/>
        </w:rPr>
        <w:t>Berlin,</w:t>
      </w:r>
      <w:r w:rsidR="00B958BF" w:rsidRPr="00212E28">
        <w:rPr>
          <w:rFonts w:ascii="Arial" w:hAnsi="Arial" w:cs="Arial"/>
          <w:noProof/>
          <w:sz w:val="21"/>
          <w:szCs w:val="21"/>
        </w:rPr>
        <w:t xml:space="preserve"> </w:t>
      </w:r>
      <w:r w:rsidR="0015225A" w:rsidRPr="00212E28">
        <w:rPr>
          <w:rFonts w:ascii="Arial" w:hAnsi="Arial" w:cs="Arial"/>
          <w:noProof/>
          <w:sz w:val="21"/>
          <w:szCs w:val="21"/>
        </w:rPr>
        <w:t xml:space="preserve">Halle C, </w:t>
      </w:r>
      <w:r w:rsidRPr="00212E28">
        <w:rPr>
          <w:rFonts w:ascii="Arial" w:hAnsi="Arial" w:cs="Arial"/>
          <w:noProof/>
          <w:sz w:val="21"/>
          <w:szCs w:val="21"/>
        </w:rPr>
        <w:t xml:space="preserve">Stand </w:t>
      </w:r>
      <w:r w:rsidR="0015225A" w:rsidRPr="00212E28">
        <w:rPr>
          <w:rFonts w:ascii="Arial" w:hAnsi="Arial" w:cs="Arial"/>
          <w:noProof/>
          <w:sz w:val="21"/>
          <w:szCs w:val="21"/>
        </w:rPr>
        <w:t>100</w:t>
      </w:r>
      <w:r w:rsidRPr="00212E28">
        <w:rPr>
          <w:rFonts w:ascii="Arial" w:hAnsi="Arial" w:cs="Arial"/>
          <w:noProof/>
          <w:sz w:val="21"/>
          <w:szCs w:val="21"/>
        </w:rPr>
        <w:t>.</w:t>
      </w:r>
      <w:r w:rsidR="00AF7F74" w:rsidRPr="00212E28">
        <w:rPr>
          <w:rFonts w:ascii="Arial" w:hAnsi="Arial" w:cs="Arial"/>
          <w:noProof/>
          <w:sz w:val="21"/>
          <w:szCs w:val="21"/>
        </w:rPr>
        <w:t xml:space="preserve"> Wir freuen uns auf Sie!</w:t>
      </w:r>
    </w:p>
    <w:p w14:paraId="3F4BDC6F" w14:textId="77777777" w:rsidR="00760A90" w:rsidRPr="00212E28" w:rsidRDefault="00760A90" w:rsidP="00760A90">
      <w:pPr>
        <w:rPr>
          <w:rFonts w:ascii="Calibri" w:hAnsi="Calibri" w:cs="Calibri"/>
          <w:color w:val="1F497D"/>
          <w:sz w:val="21"/>
          <w:szCs w:val="21"/>
        </w:rPr>
      </w:pPr>
      <w:r w:rsidRPr="00212E28">
        <w:rPr>
          <w:rFonts w:ascii="Calibri" w:hAnsi="Calibri" w:cs="Calibri"/>
          <w:color w:val="1F497D"/>
          <w:sz w:val="21"/>
          <w:szCs w:val="21"/>
        </w:rPr>
        <w:t> </w:t>
      </w:r>
    </w:p>
    <w:p w14:paraId="1D260CE1" w14:textId="4D68E758" w:rsidR="00F7371E" w:rsidRPr="00212E28" w:rsidRDefault="00F7371E" w:rsidP="00F7371E">
      <w:pPr>
        <w:tabs>
          <w:tab w:val="left" w:pos="284"/>
        </w:tabs>
        <w:spacing w:line="288" w:lineRule="auto"/>
        <w:ind w:right="15"/>
        <w:rPr>
          <w:rFonts w:ascii="Arial" w:hAnsi="Arial" w:cs="Arial"/>
          <w:sz w:val="21"/>
          <w:szCs w:val="21"/>
        </w:rPr>
      </w:pPr>
      <w:r w:rsidRPr="00212E28">
        <w:rPr>
          <w:rFonts w:ascii="Arial" w:hAnsi="Arial" w:cs="Arial"/>
          <w:sz w:val="21"/>
          <w:szCs w:val="21"/>
        </w:rPr>
        <w:t>(</w:t>
      </w:r>
      <w:r w:rsidR="006A1B45" w:rsidRPr="00212E28">
        <w:rPr>
          <w:rFonts w:ascii="Arial" w:hAnsi="Arial" w:cs="Arial"/>
          <w:sz w:val="21"/>
          <w:szCs w:val="21"/>
        </w:rPr>
        <w:t>1.9</w:t>
      </w:r>
      <w:r w:rsidR="00A6250A" w:rsidRPr="00212E28">
        <w:rPr>
          <w:rFonts w:ascii="Arial" w:hAnsi="Arial" w:cs="Arial"/>
          <w:sz w:val="21"/>
          <w:szCs w:val="21"/>
        </w:rPr>
        <w:t>5</w:t>
      </w:r>
      <w:r w:rsidR="006A1B45" w:rsidRPr="00212E28">
        <w:rPr>
          <w:rFonts w:ascii="Arial" w:hAnsi="Arial" w:cs="Arial"/>
          <w:sz w:val="21"/>
          <w:szCs w:val="21"/>
        </w:rPr>
        <w:t>3</w:t>
      </w:r>
      <w:r w:rsidR="00654343" w:rsidRPr="00212E28">
        <w:rPr>
          <w:rFonts w:ascii="Arial" w:hAnsi="Arial" w:cs="Arial"/>
          <w:sz w:val="21"/>
          <w:szCs w:val="21"/>
        </w:rPr>
        <w:t xml:space="preserve"> </w:t>
      </w:r>
      <w:r w:rsidRPr="00212E28">
        <w:rPr>
          <w:rFonts w:ascii="Arial" w:hAnsi="Arial" w:cs="Arial"/>
          <w:sz w:val="21"/>
          <w:szCs w:val="21"/>
        </w:rPr>
        <w:t>Zeichen inkl. Leerzeichen)</w:t>
      </w:r>
    </w:p>
    <w:p w14:paraId="57C8C304" w14:textId="613EA461" w:rsidR="00F7371E" w:rsidRPr="00212E28" w:rsidRDefault="00F7371E" w:rsidP="00F7371E">
      <w:pPr>
        <w:tabs>
          <w:tab w:val="left" w:pos="284"/>
        </w:tabs>
        <w:spacing w:line="288" w:lineRule="auto"/>
        <w:ind w:right="15"/>
        <w:rPr>
          <w:rFonts w:ascii="Arial" w:hAnsi="Arial" w:cs="Arial"/>
          <w:sz w:val="21"/>
          <w:szCs w:val="21"/>
        </w:rPr>
      </w:pPr>
    </w:p>
    <w:p w14:paraId="1B5CE17D" w14:textId="77777777" w:rsidR="00212E28" w:rsidRPr="00212E28" w:rsidRDefault="00212E28" w:rsidP="00F7371E">
      <w:pPr>
        <w:tabs>
          <w:tab w:val="left" w:pos="284"/>
        </w:tabs>
        <w:spacing w:line="288" w:lineRule="auto"/>
        <w:ind w:right="15"/>
        <w:rPr>
          <w:rFonts w:ascii="Arial" w:hAnsi="Arial" w:cs="Arial"/>
          <w:sz w:val="21"/>
          <w:szCs w:val="21"/>
        </w:rPr>
      </w:pPr>
    </w:p>
    <w:p w14:paraId="0FFF9239" w14:textId="77777777" w:rsidR="00212E28" w:rsidRPr="00212E28" w:rsidRDefault="00212E28" w:rsidP="00F7371E">
      <w:pPr>
        <w:tabs>
          <w:tab w:val="left" w:pos="284"/>
        </w:tabs>
        <w:spacing w:line="288" w:lineRule="auto"/>
        <w:ind w:right="15"/>
        <w:rPr>
          <w:rFonts w:ascii="Arial" w:hAnsi="Arial" w:cs="Arial"/>
          <w:sz w:val="21"/>
          <w:szCs w:val="21"/>
        </w:rPr>
      </w:pPr>
    </w:p>
    <w:p w14:paraId="455C05C8" w14:textId="77777777" w:rsidR="00212E28" w:rsidRPr="00212E28" w:rsidRDefault="00212E28" w:rsidP="00F7371E">
      <w:pPr>
        <w:tabs>
          <w:tab w:val="left" w:pos="284"/>
        </w:tabs>
        <w:spacing w:line="288" w:lineRule="auto"/>
        <w:ind w:right="15"/>
        <w:rPr>
          <w:rFonts w:ascii="Arial" w:hAnsi="Arial" w:cs="Arial"/>
          <w:sz w:val="21"/>
          <w:szCs w:val="21"/>
        </w:rPr>
      </w:pPr>
    </w:p>
    <w:p w14:paraId="73EADAE5" w14:textId="77777777" w:rsidR="00212E28" w:rsidRDefault="00212E28" w:rsidP="00F7371E">
      <w:pPr>
        <w:tabs>
          <w:tab w:val="left" w:pos="284"/>
        </w:tabs>
        <w:spacing w:line="288" w:lineRule="auto"/>
        <w:ind w:right="15"/>
        <w:rPr>
          <w:rFonts w:ascii="Arial" w:hAnsi="Arial" w:cs="Arial"/>
          <w:sz w:val="21"/>
          <w:szCs w:val="21"/>
        </w:rPr>
      </w:pPr>
    </w:p>
    <w:p w14:paraId="31344B42" w14:textId="77777777" w:rsidR="00212E28" w:rsidRDefault="00212E28" w:rsidP="00F7371E">
      <w:pPr>
        <w:tabs>
          <w:tab w:val="left" w:pos="284"/>
        </w:tabs>
        <w:spacing w:line="288" w:lineRule="auto"/>
        <w:ind w:right="15"/>
        <w:rPr>
          <w:rFonts w:ascii="Arial" w:hAnsi="Arial" w:cs="Arial"/>
          <w:sz w:val="21"/>
          <w:szCs w:val="21"/>
        </w:rPr>
      </w:pPr>
    </w:p>
    <w:p w14:paraId="02ABC978" w14:textId="77777777" w:rsidR="00212E28" w:rsidRDefault="00212E28" w:rsidP="00F7371E">
      <w:pPr>
        <w:tabs>
          <w:tab w:val="left" w:pos="284"/>
        </w:tabs>
        <w:spacing w:line="288" w:lineRule="auto"/>
        <w:ind w:right="15"/>
        <w:rPr>
          <w:rFonts w:ascii="Arial" w:hAnsi="Arial" w:cs="Arial"/>
          <w:sz w:val="21"/>
          <w:szCs w:val="21"/>
        </w:rPr>
      </w:pPr>
    </w:p>
    <w:p w14:paraId="636CCB21" w14:textId="77777777" w:rsidR="00212E28" w:rsidRDefault="00212E28" w:rsidP="00F7371E">
      <w:pPr>
        <w:tabs>
          <w:tab w:val="left" w:pos="284"/>
        </w:tabs>
        <w:spacing w:line="288" w:lineRule="auto"/>
        <w:ind w:right="15"/>
        <w:rPr>
          <w:rFonts w:ascii="Arial" w:hAnsi="Arial" w:cs="Arial"/>
          <w:sz w:val="21"/>
          <w:szCs w:val="21"/>
        </w:rPr>
      </w:pPr>
    </w:p>
    <w:p w14:paraId="6F76B180" w14:textId="77777777" w:rsidR="00212E28" w:rsidRPr="00212E28" w:rsidRDefault="00212E28" w:rsidP="00F7371E">
      <w:pPr>
        <w:tabs>
          <w:tab w:val="left" w:pos="284"/>
        </w:tabs>
        <w:spacing w:line="288" w:lineRule="auto"/>
        <w:ind w:right="15"/>
        <w:rPr>
          <w:rFonts w:ascii="Arial" w:hAnsi="Arial" w:cs="Arial"/>
          <w:sz w:val="21"/>
          <w:szCs w:val="21"/>
        </w:rPr>
      </w:pPr>
    </w:p>
    <w:p w14:paraId="0A063558" w14:textId="2B392379" w:rsidR="00212E28" w:rsidRPr="00212E28" w:rsidRDefault="00F7371E" w:rsidP="00212E28">
      <w:pPr>
        <w:tabs>
          <w:tab w:val="left" w:pos="284"/>
        </w:tabs>
        <w:spacing w:line="288" w:lineRule="auto"/>
        <w:ind w:right="15"/>
        <w:rPr>
          <w:rFonts w:ascii="Arial" w:hAnsi="Arial" w:cs="Arial"/>
          <w:b/>
          <w:sz w:val="21"/>
          <w:szCs w:val="21"/>
        </w:rPr>
      </w:pPr>
      <w:r w:rsidRPr="00212E28">
        <w:rPr>
          <w:rFonts w:ascii="Arial" w:hAnsi="Arial" w:cs="Arial"/>
          <w:b/>
          <w:sz w:val="21"/>
          <w:szCs w:val="21"/>
        </w:rPr>
        <w:lastRenderedPageBreak/>
        <w:t>Bild:</w:t>
      </w:r>
      <w:r w:rsidR="00FC5ACA" w:rsidRPr="00212E28">
        <w:rPr>
          <w:rFonts w:ascii="Arial" w:hAnsi="Arial" w:cs="Arial"/>
          <w:b/>
          <w:sz w:val="21"/>
          <w:szCs w:val="21"/>
        </w:rPr>
        <w:t xml:space="preserve"> </w:t>
      </w:r>
    </w:p>
    <w:p w14:paraId="7000C12D" w14:textId="1A9C8F35" w:rsidR="00D36013" w:rsidRPr="00212E28" w:rsidRDefault="002E4556" w:rsidP="00AC0E14">
      <w:pPr>
        <w:tabs>
          <w:tab w:val="left" w:pos="284"/>
        </w:tabs>
        <w:ind w:right="15"/>
        <w:rPr>
          <w:rFonts w:ascii="Arial" w:hAnsi="Arial" w:cs="Arial"/>
          <w:iCs/>
          <w:sz w:val="21"/>
          <w:szCs w:val="21"/>
        </w:rPr>
      </w:pPr>
      <w:r w:rsidRPr="00212E28">
        <w:rPr>
          <w:rFonts w:ascii="Arial" w:hAnsi="Arial" w:cs="Arial"/>
          <w:iCs/>
          <w:noProof/>
          <w:sz w:val="21"/>
          <w:szCs w:val="21"/>
        </w:rPr>
        <w:drawing>
          <wp:inline distT="0" distB="0" distL="0" distR="0" wp14:anchorId="032EAA3E" wp14:editId="72A9F823">
            <wp:extent cx="2932246" cy="2117271"/>
            <wp:effectExtent l="0" t="0" r="1905" b="3810"/>
            <wp:docPr id="12585953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95360" name="Grafik 1258595360"/>
                    <pic:cNvPicPr/>
                  </pic:nvPicPr>
                  <pic:blipFill>
                    <a:blip r:embed="rId8"/>
                    <a:stretch>
                      <a:fillRect/>
                    </a:stretch>
                  </pic:blipFill>
                  <pic:spPr>
                    <a:xfrm>
                      <a:off x="0" y="0"/>
                      <a:ext cx="2980049" cy="2151788"/>
                    </a:xfrm>
                    <a:prstGeom prst="rect">
                      <a:avLst/>
                    </a:prstGeom>
                  </pic:spPr>
                </pic:pic>
              </a:graphicData>
            </a:graphic>
          </wp:inline>
        </w:drawing>
      </w:r>
    </w:p>
    <w:p w14:paraId="12A67D99" w14:textId="325808EC" w:rsidR="007F2FFE" w:rsidRPr="00212E28" w:rsidRDefault="00212E28" w:rsidP="00212E28">
      <w:pPr>
        <w:tabs>
          <w:tab w:val="left" w:pos="284"/>
        </w:tabs>
        <w:ind w:right="15"/>
        <w:rPr>
          <w:rFonts w:ascii="Arial" w:hAnsi="Arial" w:cs="Arial"/>
          <w:iCs/>
          <w:color w:val="EE0000"/>
          <w:sz w:val="21"/>
          <w:szCs w:val="21"/>
        </w:rPr>
      </w:pPr>
      <w:r w:rsidRPr="00212E28">
        <w:rPr>
          <w:rFonts w:ascii="Arial" w:hAnsi="Arial" w:cs="Arial"/>
          <w:b/>
          <w:bCs/>
          <w:sz w:val="21"/>
          <w:szCs w:val="21"/>
        </w:rPr>
        <w:t xml:space="preserve">Rodriguez-ILA-Berlin.jpg: </w:t>
      </w:r>
      <w:r w:rsidR="00841D79" w:rsidRPr="00212E28">
        <w:rPr>
          <w:rFonts w:ascii="Arial" w:hAnsi="Arial" w:cs="Arial"/>
          <w:sz w:val="21"/>
          <w:szCs w:val="21"/>
        </w:rPr>
        <w:t xml:space="preserve">Rodriguez präsentiert auf der </w:t>
      </w:r>
      <w:r w:rsidR="0015225A" w:rsidRPr="00212E28">
        <w:rPr>
          <w:rFonts w:ascii="Arial" w:hAnsi="Arial" w:cs="Arial"/>
          <w:sz w:val="21"/>
          <w:szCs w:val="21"/>
        </w:rPr>
        <w:t>ILA</w:t>
      </w:r>
      <w:r w:rsidR="00841D79" w:rsidRPr="00212E28">
        <w:rPr>
          <w:rFonts w:ascii="Arial" w:hAnsi="Arial" w:cs="Arial"/>
          <w:sz w:val="21"/>
          <w:szCs w:val="21"/>
        </w:rPr>
        <w:t xml:space="preserve"> in </w:t>
      </w:r>
      <w:r w:rsidR="0015225A" w:rsidRPr="00212E28">
        <w:rPr>
          <w:rFonts w:ascii="Arial" w:hAnsi="Arial" w:cs="Arial"/>
          <w:sz w:val="21"/>
          <w:szCs w:val="21"/>
        </w:rPr>
        <w:t xml:space="preserve">Berlin </w:t>
      </w:r>
      <w:r w:rsidR="00FC5ACA" w:rsidRPr="00212E28">
        <w:rPr>
          <w:rFonts w:ascii="Arial" w:hAnsi="Arial" w:cs="Arial"/>
          <w:color w:val="000000" w:themeColor="text1"/>
          <w:sz w:val="21"/>
          <w:szCs w:val="21"/>
        </w:rPr>
        <w:t>unter anderem Dünnringlager und Value Added Products</w:t>
      </w:r>
      <w:r w:rsidR="00CF5D5C" w:rsidRPr="00212E28">
        <w:rPr>
          <w:rFonts w:ascii="Arial" w:hAnsi="Arial" w:cs="Arial"/>
          <w:color w:val="000000" w:themeColor="text1"/>
          <w:sz w:val="21"/>
          <w:szCs w:val="21"/>
        </w:rPr>
        <w:t>.</w:t>
      </w:r>
    </w:p>
    <w:p w14:paraId="7C634648" w14:textId="6C91FCA1" w:rsidR="00701222" w:rsidRPr="00212E28" w:rsidRDefault="00C21411" w:rsidP="009E4775">
      <w:pPr>
        <w:tabs>
          <w:tab w:val="left" w:pos="284"/>
        </w:tabs>
        <w:suppressAutoHyphens/>
        <w:spacing w:line="288" w:lineRule="auto"/>
        <w:rPr>
          <w:rFonts w:ascii="Arial" w:hAnsi="Arial" w:cs="Arial"/>
          <w:bCs/>
          <w:i/>
          <w:iCs/>
          <w:sz w:val="21"/>
          <w:szCs w:val="21"/>
        </w:rPr>
      </w:pPr>
      <w:r w:rsidRPr="00212E28">
        <w:rPr>
          <w:rFonts w:ascii="Arial" w:hAnsi="Arial" w:cs="Arial"/>
          <w:bCs/>
          <w:i/>
          <w:iCs/>
          <w:sz w:val="21"/>
          <w:szCs w:val="21"/>
        </w:rPr>
        <w:t>Bild:</w:t>
      </w:r>
      <w:r w:rsidR="002E4556" w:rsidRPr="00212E28">
        <w:rPr>
          <w:rFonts w:ascii="Arial" w:hAnsi="Arial" w:cs="Arial"/>
          <w:color w:val="000000"/>
          <w:sz w:val="21"/>
          <w:szCs w:val="21"/>
        </w:rPr>
        <w:t xml:space="preserve"> Rodriguez GmbH / ©stock.adobe.com/</w:t>
      </w:r>
      <w:proofErr w:type="spellStart"/>
      <w:r w:rsidR="002E4556" w:rsidRPr="00212E28">
        <w:rPr>
          <w:rFonts w:ascii="Arial" w:hAnsi="Arial" w:cs="Arial"/>
          <w:color w:val="000000"/>
          <w:sz w:val="21"/>
          <w:szCs w:val="21"/>
        </w:rPr>
        <w:t>dimazel</w:t>
      </w:r>
      <w:proofErr w:type="spellEnd"/>
    </w:p>
    <w:p w14:paraId="4C2D9D42" w14:textId="77777777" w:rsidR="00701222" w:rsidRPr="00212E28" w:rsidRDefault="00701222" w:rsidP="00701222">
      <w:pPr>
        <w:tabs>
          <w:tab w:val="left" w:pos="284"/>
        </w:tabs>
        <w:ind w:right="15"/>
        <w:rPr>
          <w:rFonts w:ascii="Arial" w:hAnsi="Arial"/>
          <w:sz w:val="21"/>
          <w:szCs w:val="21"/>
          <w:u w:val="single"/>
        </w:rPr>
      </w:pPr>
    </w:p>
    <w:p w14:paraId="769412AB" w14:textId="6FD43608" w:rsidR="00F7371E" w:rsidRPr="00212E28" w:rsidRDefault="00F7371E" w:rsidP="00F7371E">
      <w:pPr>
        <w:tabs>
          <w:tab w:val="left" w:pos="284"/>
        </w:tabs>
        <w:spacing w:line="288" w:lineRule="auto"/>
        <w:ind w:right="15"/>
        <w:rPr>
          <w:rFonts w:ascii="Arial" w:hAnsi="Arial" w:cs="Arial"/>
          <w:bCs/>
          <w:sz w:val="21"/>
          <w:szCs w:val="21"/>
        </w:rPr>
      </w:pPr>
      <w:proofErr w:type="spellStart"/>
      <w:r w:rsidRPr="00212E28">
        <w:rPr>
          <w:rFonts w:ascii="Arial" w:hAnsi="Arial" w:cs="Arial"/>
          <w:b/>
          <w:sz w:val="21"/>
          <w:szCs w:val="21"/>
        </w:rPr>
        <w:t>Meta</w:t>
      </w:r>
      <w:proofErr w:type="spellEnd"/>
      <w:r w:rsidRPr="00212E28">
        <w:rPr>
          <w:rFonts w:ascii="Arial" w:hAnsi="Arial" w:cs="Arial"/>
          <w:b/>
          <w:sz w:val="21"/>
          <w:szCs w:val="21"/>
        </w:rPr>
        <w:t xml:space="preserve"> title: </w:t>
      </w:r>
      <w:r w:rsidR="00D00A8A" w:rsidRPr="00212E28">
        <w:rPr>
          <w:rFonts w:ascii="Arial" w:hAnsi="Arial" w:cs="Arial"/>
          <w:b/>
          <w:sz w:val="21"/>
          <w:szCs w:val="21"/>
        </w:rPr>
        <w:t xml:space="preserve">Rodriguez auf der </w:t>
      </w:r>
      <w:r w:rsidR="0015225A" w:rsidRPr="00212E28">
        <w:rPr>
          <w:rFonts w:ascii="Arial" w:hAnsi="Arial" w:cs="Arial"/>
          <w:b/>
          <w:sz w:val="21"/>
          <w:szCs w:val="21"/>
        </w:rPr>
        <w:t>ILA Berlin</w:t>
      </w:r>
    </w:p>
    <w:p w14:paraId="0A14EA71" w14:textId="524BDD91" w:rsidR="00F7371E" w:rsidRPr="00212E28" w:rsidRDefault="00F7371E" w:rsidP="006A1B45">
      <w:pPr>
        <w:tabs>
          <w:tab w:val="left" w:pos="284"/>
        </w:tabs>
        <w:ind w:right="15"/>
        <w:rPr>
          <w:rFonts w:ascii="Arial" w:hAnsi="Arial" w:cs="Arial"/>
          <w:iCs/>
          <w:color w:val="EE0000"/>
          <w:sz w:val="21"/>
          <w:szCs w:val="21"/>
        </w:rPr>
      </w:pPr>
      <w:proofErr w:type="spellStart"/>
      <w:r w:rsidRPr="00212E28">
        <w:rPr>
          <w:rFonts w:ascii="Arial" w:hAnsi="Arial" w:cs="Arial"/>
          <w:b/>
          <w:sz w:val="21"/>
          <w:szCs w:val="21"/>
        </w:rPr>
        <w:t>Meta</w:t>
      </w:r>
      <w:proofErr w:type="spellEnd"/>
      <w:r w:rsidRPr="00212E28">
        <w:rPr>
          <w:rFonts w:ascii="Arial" w:hAnsi="Arial" w:cs="Arial"/>
          <w:b/>
          <w:sz w:val="21"/>
          <w:szCs w:val="21"/>
        </w:rPr>
        <w:t xml:space="preserve"> </w:t>
      </w:r>
      <w:proofErr w:type="spellStart"/>
      <w:r w:rsidRPr="00212E28">
        <w:rPr>
          <w:rFonts w:ascii="Arial" w:hAnsi="Arial" w:cs="Arial"/>
          <w:b/>
          <w:sz w:val="21"/>
          <w:szCs w:val="21"/>
        </w:rPr>
        <w:t>description</w:t>
      </w:r>
      <w:proofErr w:type="spellEnd"/>
      <w:r w:rsidRPr="00212E28">
        <w:rPr>
          <w:rFonts w:ascii="Arial" w:hAnsi="Arial" w:cs="Arial"/>
          <w:b/>
          <w:sz w:val="21"/>
          <w:szCs w:val="21"/>
        </w:rPr>
        <w:t>:</w:t>
      </w:r>
      <w:r w:rsidRPr="00212E28">
        <w:rPr>
          <w:rFonts w:ascii="Arial" w:hAnsi="Arial" w:cs="Arial"/>
          <w:sz w:val="21"/>
          <w:szCs w:val="21"/>
        </w:rPr>
        <w:t xml:space="preserve"> </w:t>
      </w:r>
      <w:r w:rsidR="00D00A8A" w:rsidRPr="00212E28">
        <w:rPr>
          <w:rFonts w:ascii="Arial" w:hAnsi="Arial" w:cs="Arial"/>
          <w:sz w:val="21"/>
          <w:szCs w:val="21"/>
        </w:rPr>
        <w:t xml:space="preserve">Rodriguez präsentiert </w:t>
      </w:r>
      <w:r w:rsidR="00FC5ACA" w:rsidRPr="00212E28">
        <w:rPr>
          <w:rFonts w:ascii="Arial" w:hAnsi="Arial" w:cs="Arial"/>
          <w:color w:val="000000" w:themeColor="text1"/>
          <w:sz w:val="21"/>
          <w:szCs w:val="21"/>
        </w:rPr>
        <w:t>Dünnringlager und Value Added Products</w:t>
      </w:r>
    </w:p>
    <w:p w14:paraId="5D9CDDB3" w14:textId="437FE2AF" w:rsidR="00F7371E" w:rsidRPr="00212E28" w:rsidRDefault="00F7371E" w:rsidP="006A1B45">
      <w:pPr>
        <w:spacing w:before="100" w:beforeAutospacing="1" w:after="100" w:afterAutospacing="1"/>
        <w:rPr>
          <w:sz w:val="21"/>
          <w:szCs w:val="21"/>
        </w:rPr>
      </w:pPr>
      <w:r w:rsidRPr="00212E28">
        <w:rPr>
          <w:rFonts w:ascii="Arial" w:hAnsi="Arial"/>
          <w:b/>
          <w:sz w:val="21"/>
          <w:szCs w:val="21"/>
        </w:rPr>
        <w:t>Keywords</w:t>
      </w:r>
      <w:r w:rsidR="00D00A8A" w:rsidRPr="00212E28">
        <w:rPr>
          <w:rFonts w:ascii="Arial" w:hAnsi="Arial"/>
          <w:b/>
          <w:sz w:val="21"/>
          <w:szCs w:val="21"/>
        </w:rPr>
        <w:t xml:space="preserve">: </w:t>
      </w:r>
      <w:r w:rsidR="00D00A8A" w:rsidRPr="00212E28">
        <w:rPr>
          <w:rFonts w:ascii="Arial" w:hAnsi="Arial" w:cs="Arial"/>
          <w:bCs/>
          <w:sz w:val="21"/>
          <w:szCs w:val="21"/>
        </w:rPr>
        <w:t xml:space="preserve">Rodriguez, </w:t>
      </w:r>
      <w:r w:rsidR="0015225A" w:rsidRPr="00212E28">
        <w:rPr>
          <w:rFonts w:ascii="Arial" w:hAnsi="Arial" w:cs="Arial"/>
          <w:bCs/>
          <w:sz w:val="21"/>
          <w:szCs w:val="21"/>
        </w:rPr>
        <w:t>ILA</w:t>
      </w:r>
      <w:r w:rsidR="006A1B45" w:rsidRPr="00212E28">
        <w:rPr>
          <w:rFonts w:ascii="Arial" w:hAnsi="Arial" w:cs="Arial"/>
          <w:bCs/>
          <w:sz w:val="21"/>
          <w:szCs w:val="21"/>
        </w:rPr>
        <w:t xml:space="preserve"> Berlin</w:t>
      </w:r>
      <w:r w:rsidR="00D00A8A" w:rsidRPr="00212E28">
        <w:rPr>
          <w:rFonts w:ascii="Arial" w:hAnsi="Arial" w:cs="Arial"/>
          <w:bCs/>
          <w:sz w:val="21"/>
          <w:szCs w:val="21"/>
        </w:rPr>
        <w:t>,</w:t>
      </w:r>
      <w:r w:rsidR="00D00A8A" w:rsidRPr="00212E28">
        <w:rPr>
          <w:rFonts w:ascii="Arial" w:hAnsi="Arial" w:cs="Arial"/>
          <w:b/>
          <w:sz w:val="21"/>
          <w:szCs w:val="21"/>
        </w:rPr>
        <w:t xml:space="preserve"> </w:t>
      </w:r>
      <w:r w:rsidR="006A1B45" w:rsidRPr="00212E28">
        <w:rPr>
          <w:rFonts w:ascii="Arial" w:hAnsi="Arial" w:cs="Arial"/>
          <w:sz w:val="21"/>
          <w:szCs w:val="21"/>
        </w:rPr>
        <w:t>Luft- und Raumfahrtmesse, Präzisionslagertechnik, Value Added Products (VAP), Dünnringlager, Weltraum, Automatisierung, Robotik, Medizintechnik, Hightech-Anwendungen, Systemlösungen</w:t>
      </w:r>
    </w:p>
    <w:p w14:paraId="65F20D18" w14:textId="7DFCEE0D" w:rsidR="00F7371E" w:rsidRPr="00212E28" w:rsidRDefault="00F7371E" w:rsidP="00F7371E">
      <w:pPr>
        <w:tabs>
          <w:tab w:val="left" w:pos="284"/>
        </w:tabs>
        <w:spacing w:line="288" w:lineRule="auto"/>
        <w:ind w:right="17"/>
        <w:rPr>
          <w:rFonts w:ascii="Arial" w:hAnsi="Arial" w:cs="Arial"/>
          <w:b/>
          <w:sz w:val="21"/>
          <w:szCs w:val="21"/>
        </w:rPr>
      </w:pPr>
      <w:r w:rsidRPr="00212E28">
        <w:rPr>
          <w:rFonts w:ascii="Arial" w:hAnsi="Arial" w:cs="Arial"/>
          <w:b/>
          <w:sz w:val="21"/>
          <w:szCs w:val="21"/>
        </w:rPr>
        <w:t>Deeplinks</w:t>
      </w:r>
      <w:r w:rsidR="00D00A8A" w:rsidRPr="00212E28">
        <w:rPr>
          <w:rFonts w:ascii="Arial" w:hAnsi="Arial" w:cs="Arial"/>
          <w:b/>
          <w:sz w:val="21"/>
          <w:szCs w:val="21"/>
        </w:rPr>
        <w:t>:</w:t>
      </w:r>
    </w:p>
    <w:p w14:paraId="32C9B635" w14:textId="2D2283F7" w:rsidR="00D00A8A" w:rsidRPr="00212E28" w:rsidRDefault="00B958BF" w:rsidP="00F7371E">
      <w:pPr>
        <w:tabs>
          <w:tab w:val="left" w:pos="284"/>
        </w:tabs>
        <w:spacing w:line="288" w:lineRule="auto"/>
        <w:ind w:right="17"/>
        <w:rPr>
          <w:sz w:val="21"/>
          <w:szCs w:val="21"/>
        </w:rPr>
      </w:pPr>
      <w:hyperlink r:id="rId9" w:history="1">
        <w:r w:rsidRPr="00212E28">
          <w:rPr>
            <w:rStyle w:val="Hyperlink"/>
            <w:rFonts w:ascii="Arial" w:hAnsi="Arial" w:cs="Arial"/>
            <w:b/>
            <w:sz w:val="21"/>
            <w:szCs w:val="21"/>
          </w:rPr>
          <w:t>https://www.rodriguez.de/</w:t>
        </w:r>
      </w:hyperlink>
    </w:p>
    <w:p w14:paraId="19FF1C15" w14:textId="4EC974F8" w:rsidR="002D60A1" w:rsidRPr="00212E28" w:rsidRDefault="002E4556" w:rsidP="00F7371E">
      <w:pPr>
        <w:tabs>
          <w:tab w:val="left" w:pos="284"/>
        </w:tabs>
        <w:spacing w:line="288" w:lineRule="auto"/>
        <w:ind w:right="17"/>
        <w:rPr>
          <w:rFonts w:ascii="Arial" w:hAnsi="Arial" w:cs="Arial"/>
          <w:b/>
          <w:sz w:val="21"/>
          <w:szCs w:val="21"/>
        </w:rPr>
      </w:pPr>
      <w:hyperlink r:id="rId10" w:history="1">
        <w:r w:rsidRPr="00212E28">
          <w:rPr>
            <w:rStyle w:val="Hyperlink"/>
            <w:rFonts w:ascii="Arial" w:hAnsi="Arial" w:cs="Arial"/>
            <w:b/>
            <w:sz w:val="21"/>
            <w:szCs w:val="21"/>
          </w:rPr>
          <w:t>https://ila-berlin.de/de</w:t>
        </w:r>
      </w:hyperlink>
    </w:p>
    <w:p w14:paraId="00547EFD" w14:textId="77777777" w:rsidR="002E4556" w:rsidRPr="00212E28" w:rsidRDefault="002E4556" w:rsidP="00F7371E">
      <w:pPr>
        <w:tabs>
          <w:tab w:val="left" w:pos="284"/>
        </w:tabs>
        <w:spacing w:line="288" w:lineRule="auto"/>
        <w:ind w:right="17"/>
        <w:rPr>
          <w:rFonts w:ascii="Arial" w:hAnsi="Arial" w:cs="Arial"/>
          <w:b/>
          <w:sz w:val="21"/>
          <w:szCs w:val="21"/>
        </w:rPr>
      </w:pPr>
    </w:p>
    <w:p w14:paraId="055870E8" w14:textId="77777777" w:rsidR="00C21411" w:rsidRPr="00212E28" w:rsidRDefault="00864762" w:rsidP="00794E20">
      <w:pPr>
        <w:tabs>
          <w:tab w:val="left" w:pos="284"/>
        </w:tabs>
        <w:spacing w:line="288" w:lineRule="auto"/>
        <w:ind w:right="15"/>
        <w:rPr>
          <w:rFonts w:ascii="Arial" w:hAnsi="Arial" w:cs="Arial"/>
          <w:sz w:val="21"/>
          <w:szCs w:val="21"/>
        </w:rPr>
      </w:pPr>
      <w:r w:rsidRPr="00212E28">
        <w:rPr>
          <w:rFonts w:ascii="Arial" w:hAnsi="Arial" w:cs="Arial"/>
          <w:b/>
          <w:sz w:val="21"/>
          <w:szCs w:val="21"/>
        </w:rPr>
        <w:t>Download-Area:</w:t>
      </w:r>
    </w:p>
    <w:p w14:paraId="377A6346" w14:textId="5F9E5518" w:rsidR="000E2A68" w:rsidRPr="00212E28" w:rsidRDefault="00B958BF" w:rsidP="00794E20">
      <w:pPr>
        <w:tabs>
          <w:tab w:val="left" w:pos="284"/>
        </w:tabs>
        <w:spacing w:line="288" w:lineRule="auto"/>
        <w:ind w:right="15"/>
        <w:rPr>
          <w:rFonts w:ascii="Arial" w:hAnsi="Arial" w:cs="Arial"/>
          <w:b/>
          <w:bCs/>
          <w:sz w:val="21"/>
          <w:szCs w:val="21"/>
        </w:rPr>
      </w:pPr>
      <w:hyperlink r:id="rId11" w:history="1">
        <w:r w:rsidRPr="00212E28">
          <w:rPr>
            <w:rStyle w:val="Hyperlink"/>
            <w:rFonts w:ascii="Arial" w:hAnsi="Arial" w:cs="Arial"/>
            <w:b/>
            <w:bCs/>
            <w:sz w:val="21"/>
            <w:szCs w:val="21"/>
          </w:rPr>
          <w:t>https://www.koehler-partner.de/pressezentrum/rodriguez</w:t>
        </w:r>
      </w:hyperlink>
    </w:p>
    <w:p w14:paraId="7A07688A" w14:textId="77777777" w:rsidR="00864762" w:rsidRPr="00212E28" w:rsidRDefault="00864762" w:rsidP="00794E20">
      <w:pPr>
        <w:tabs>
          <w:tab w:val="left" w:pos="284"/>
        </w:tabs>
        <w:spacing w:line="288" w:lineRule="auto"/>
        <w:ind w:right="15"/>
        <w:rPr>
          <w:rFonts w:ascii="Arial" w:hAnsi="Arial"/>
          <w:b/>
          <w:sz w:val="21"/>
          <w:szCs w:val="21"/>
        </w:rPr>
      </w:pPr>
    </w:p>
    <w:p w14:paraId="34046182" w14:textId="75191CF8" w:rsidR="008B1D7D" w:rsidRPr="00212E28" w:rsidRDefault="008B1D7D" w:rsidP="00794E20">
      <w:pPr>
        <w:tabs>
          <w:tab w:val="left" w:pos="284"/>
        </w:tabs>
        <w:spacing w:line="288" w:lineRule="auto"/>
        <w:ind w:right="15"/>
        <w:rPr>
          <w:rFonts w:ascii="Arial" w:hAnsi="Arial"/>
          <w:b/>
          <w:sz w:val="21"/>
          <w:szCs w:val="21"/>
        </w:rPr>
      </w:pPr>
      <w:r w:rsidRPr="00212E28">
        <w:rPr>
          <w:rFonts w:ascii="Arial" w:hAnsi="Arial"/>
          <w:b/>
          <w:sz w:val="21"/>
          <w:szCs w:val="21"/>
        </w:rPr>
        <w:t>Unternehmen:</w:t>
      </w:r>
    </w:p>
    <w:p w14:paraId="6152B3BF" w14:textId="7ABFF7C3" w:rsidR="008B1D7D" w:rsidRPr="00212E28" w:rsidRDefault="00BF56DC" w:rsidP="008B1D7D">
      <w:pPr>
        <w:tabs>
          <w:tab w:val="left" w:pos="284"/>
        </w:tabs>
        <w:spacing w:line="288" w:lineRule="auto"/>
        <w:ind w:right="15"/>
        <w:rPr>
          <w:rFonts w:ascii="Arial" w:hAnsi="Arial"/>
          <w:b/>
          <w:sz w:val="21"/>
          <w:szCs w:val="21"/>
          <w:lang w:val="x-none"/>
        </w:rPr>
      </w:pPr>
      <w:r w:rsidRPr="00212E28">
        <w:rPr>
          <w:rFonts w:ascii="Arial" w:hAnsi="Arial"/>
          <w:bCs/>
          <w:sz w:val="21"/>
          <w:szCs w:val="21"/>
          <w:lang w:val="x-none"/>
        </w:rPr>
        <w:t>RODRIGUEZ</w:t>
      </w:r>
      <w:r w:rsidR="008B1D7D" w:rsidRPr="00212E28">
        <w:rPr>
          <w:rFonts w:ascii="Arial" w:hAnsi="Arial"/>
          <w:bCs/>
          <w:sz w:val="21"/>
          <w:szCs w:val="21"/>
          <w:lang w:val="x-none"/>
        </w:rPr>
        <w:t xml:space="preserve"> GmbH</w:t>
      </w:r>
      <w:r w:rsidR="008B1D7D" w:rsidRPr="00212E28">
        <w:rPr>
          <w:rFonts w:ascii="Arial" w:hAnsi="Arial"/>
          <w:b/>
          <w:sz w:val="21"/>
          <w:szCs w:val="21"/>
          <w:lang w:val="x-none"/>
        </w:rPr>
        <w:t xml:space="preserve"> </w:t>
      </w:r>
      <w:r w:rsidR="008B1D7D" w:rsidRPr="00212E28">
        <w:rPr>
          <w:rFonts w:ascii="Arial" w:hAnsi="Arial"/>
          <w:b/>
          <w:sz w:val="21"/>
          <w:szCs w:val="21"/>
          <w:lang w:val="x-none"/>
        </w:rPr>
        <w:br/>
      </w:r>
      <w:r w:rsidR="008B1D7D" w:rsidRPr="00212E28">
        <w:rPr>
          <w:rFonts w:ascii="Arial" w:hAnsi="Arial"/>
          <w:bCs/>
          <w:sz w:val="21"/>
          <w:szCs w:val="21"/>
          <w:lang w:val="x-none"/>
        </w:rPr>
        <w:t xml:space="preserve">Ernst-Abbe-Str. 20 </w:t>
      </w:r>
      <w:r w:rsidR="008B1D7D" w:rsidRPr="00212E28">
        <w:rPr>
          <w:rFonts w:ascii="Arial" w:hAnsi="Arial"/>
          <w:bCs/>
          <w:sz w:val="21"/>
          <w:szCs w:val="21"/>
          <w:lang w:val="en-GB"/>
        </w:rPr>
        <w:sym w:font="Symbol" w:char="F0B7"/>
      </w:r>
      <w:r w:rsidR="008B1D7D" w:rsidRPr="00212E28">
        <w:rPr>
          <w:rFonts w:ascii="Arial" w:hAnsi="Arial"/>
          <w:bCs/>
          <w:sz w:val="21"/>
          <w:szCs w:val="21"/>
          <w:lang w:val="x-none"/>
        </w:rPr>
        <w:t xml:space="preserve"> D-52249 Eschweiler</w:t>
      </w:r>
      <w:r w:rsidR="008B1D7D" w:rsidRPr="00212E28">
        <w:rPr>
          <w:rFonts w:ascii="Arial" w:hAnsi="Arial"/>
          <w:bCs/>
          <w:sz w:val="21"/>
          <w:szCs w:val="21"/>
          <w:lang w:val="x-none"/>
        </w:rPr>
        <w:br/>
        <w:t xml:space="preserve">Tel. 02403 780-0 </w:t>
      </w:r>
      <w:r w:rsidR="008B1D7D" w:rsidRPr="00212E28">
        <w:rPr>
          <w:rFonts w:ascii="Arial" w:hAnsi="Arial"/>
          <w:bCs/>
          <w:sz w:val="21"/>
          <w:szCs w:val="21"/>
          <w:lang w:val="en-GB"/>
        </w:rPr>
        <w:sym w:font="Symbol" w:char="F0B7"/>
      </w:r>
      <w:r w:rsidR="008B1D7D" w:rsidRPr="00212E28">
        <w:rPr>
          <w:rFonts w:ascii="Arial" w:hAnsi="Arial"/>
          <w:bCs/>
          <w:sz w:val="21"/>
          <w:szCs w:val="21"/>
          <w:lang w:val="x-none"/>
        </w:rPr>
        <w:t xml:space="preserve"> Fax 02403 780-60 </w:t>
      </w:r>
      <w:r w:rsidR="008B1D7D" w:rsidRPr="00212E28">
        <w:rPr>
          <w:rFonts w:ascii="Arial" w:hAnsi="Arial"/>
          <w:bCs/>
          <w:sz w:val="21"/>
          <w:szCs w:val="21"/>
          <w:lang w:val="x-none"/>
        </w:rPr>
        <w:br/>
        <w:t>info@</w:t>
      </w:r>
      <w:r w:rsidRPr="00212E28">
        <w:rPr>
          <w:rFonts w:ascii="Arial" w:hAnsi="Arial"/>
          <w:bCs/>
          <w:sz w:val="21"/>
          <w:szCs w:val="21"/>
          <w:lang w:val="x-none"/>
        </w:rPr>
        <w:t>Rodriguez</w:t>
      </w:r>
      <w:r w:rsidR="008B1D7D" w:rsidRPr="00212E28">
        <w:rPr>
          <w:rFonts w:ascii="Arial" w:hAnsi="Arial"/>
          <w:bCs/>
          <w:sz w:val="21"/>
          <w:szCs w:val="21"/>
          <w:lang w:val="x-none"/>
        </w:rPr>
        <w:t xml:space="preserve">.de </w:t>
      </w:r>
      <w:r w:rsidR="008B1D7D" w:rsidRPr="00212E28">
        <w:rPr>
          <w:rFonts w:ascii="Arial" w:hAnsi="Arial"/>
          <w:bCs/>
          <w:sz w:val="21"/>
          <w:szCs w:val="21"/>
          <w:lang w:val="en-GB"/>
        </w:rPr>
        <w:sym w:font="Symbol" w:char="F0B7"/>
      </w:r>
      <w:r w:rsidR="008B1D7D" w:rsidRPr="00212E28">
        <w:rPr>
          <w:rFonts w:ascii="Arial" w:hAnsi="Arial"/>
          <w:bCs/>
          <w:sz w:val="21"/>
          <w:szCs w:val="21"/>
          <w:lang w:val="x-none"/>
        </w:rPr>
        <w:t xml:space="preserve"> www.</w:t>
      </w:r>
      <w:r w:rsidRPr="00212E28">
        <w:rPr>
          <w:rFonts w:ascii="Arial" w:hAnsi="Arial"/>
          <w:bCs/>
          <w:sz w:val="21"/>
          <w:szCs w:val="21"/>
          <w:lang w:val="x-none"/>
        </w:rPr>
        <w:t>Rodriguez</w:t>
      </w:r>
      <w:r w:rsidR="008B1D7D" w:rsidRPr="00212E28">
        <w:rPr>
          <w:rFonts w:ascii="Arial" w:hAnsi="Arial"/>
          <w:bCs/>
          <w:sz w:val="21"/>
          <w:szCs w:val="21"/>
          <w:lang w:val="x-none"/>
        </w:rPr>
        <w:t>.de</w:t>
      </w:r>
      <w:r w:rsidR="008B1D7D" w:rsidRPr="00212E28">
        <w:rPr>
          <w:rFonts w:ascii="Arial" w:hAnsi="Arial"/>
          <w:b/>
          <w:sz w:val="21"/>
          <w:szCs w:val="21"/>
          <w:lang w:val="x-none"/>
        </w:rPr>
        <w:t xml:space="preserve">  </w:t>
      </w:r>
    </w:p>
    <w:p w14:paraId="71FD7A69" w14:textId="77777777" w:rsidR="008B1D7D" w:rsidRPr="00212E28" w:rsidRDefault="008B1D7D" w:rsidP="00794E20">
      <w:pPr>
        <w:tabs>
          <w:tab w:val="left" w:pos="284"/>
        </w:tabs>
        <w:spacing w:line="288" w:lineRule="auto"/>
        <w:ind w:right="15"/>
        <w:rPr>
          <w:rFonts w:ascii="Arial" w:hAnsi="Arial"/>
          <w:b/>
          <w:sz w:val="21"/>
          <w:szCs w:val="21"/>
        </w:rPr>
      </w:pPr>
    </w:p>
    <w:p w14:paraId="09426EC5" w14:textId="77777777" w:rsidR="00864762" w:rsidRPr="00212E28" w:rsidRDefault="00864762" w:rsidP="00794E20">
      <w:pPr>
        <w:tabs>
          <w:tab w:val="left" w:pos="284"/>
        </w:tabs>
        <w:spacing w:line="288" w:lineRule="auto"/>
        <w:ind w:right="15"/>
        <w:rPr>
          <w:rFonts w:ascii="Arial" w:hAnsi="Arial"/>
          <w:b/>
          <w:sz w:val="21"/>
          <w:szCs w:val="21"/>
        </w:rPr>
      </w:pPr>
      <w:r w:rsidRPr="00212E28">
        <w:rPr>
          <w:rFonts w:ascii="Arial" w:hAnsi="Arial"/>
          <w:b/>
          <w:sz w:val="21"/>
          <w:szCs w:val="21"/>
        </w:rPr>
        <w:t xml:space="preserve">Pressestelle: </w:t>
      </w:r>
    </w:p>
    <w:p w14:paraId="54A04020" w14:textId="77777777" w:rsidR="00864762" w:rsidRPr="00212E28" w:rsidRDefault="00864762" w:rsidP="00794E20">
      <w:pPr>
        <w:tabs>
          <w:tab w:val="left" w:pos="284"/>
        </w:tabs>
        <w:spacing w:line="288" w:lineRule="auto"/>
        <w:ind w:right="15"/>
        <w:rPr>
          <w:rFonts w:ascii="Arial" w:hAnsi="Arial"/>
          <w:sz w:val="21"/>
          <w:szCs w:val="21"/>
        </w:rPr>
      </w:pPr>
      <w:r w:rsidRPr="00212E28">
        <w:rPr>
          <w:rFonts w:ascii="Arial" w:hAnsi="Arial"/>
          <w:sz w:val="21"/>
          <w:szCs w:val="21"/>
        </w:rPr>
        <w:t>Köhler + Partner GmbH</w:t>
      </w:r>
    </w:p>
    <w:p w14:paraId="0CE0EBC5" w14:textId="28EFE7E3" w:rsidR="00755AE0" w:rsidRPr="00212E28" w:rsidRDefault="00755AE0" w:rsidP="00794E20">
      <w:pPr>
        <w:tabs>
          <w:tab w:val="left" w:pos="284"/>
        </w:tabs>
        <w:spacing w:line="288" w:lineRule="auto"/>
        <w:ind w:right="15"/>
        <w:rPr>
          <w:rFonts w:ascii="Arial" w:hAnsi="Arial"/>
          <w:sz w:val="21"/>
          <w:szCs w:val="21"/>
        </w:rPr>
      </w:pPr>
      <w:r w:rsidRPr="00212E28">
        <w:rPr>
          <w:rFonts w:ascii="Arial" w:hAnsi="Arial"/>
          <w:sz w:val="21"/>
          <w:szCs w:val="21"/>
        </w:rPr>
        <w:t>Brauerstra</w:t>
      </w:r>
      <w:r w:rsidR="006313D1" w:rsidRPr="00212E28">
        <w:rPr>
          <w:rFonts w:ascii="Arial" w:hAnsi="Arial"/>
          <w:sz w:val="21"/>
          <w:szCs w:val="21"/>
        </w:rPr>
        <w:t>ß</w:t>
      </w:r>
      <w:r w:rsidRPr="00212E28">
        <w:rPr>
          <w:rFonts w:ascii="Arial" w:hAnsi="Arial"/>
          <w:sz w:val="21"/>
          <w:szCs w:val="21"/>
        </w:rPr>
        <w:t xml:space="preserve">e 42 </w:t>
      </w:r>
      <w:r w:rsidRPr="00212E28">
        <w:rPr>
          <w:rFonts w:ascii="Arial" w:hAnsi="Arial"/>
          <w:sz w:val="21"/>
          <w:szCs w:val="21"/>
        </w:rPr>
        <w:sym w:font="Symbol" w:char="00B7"/>
      </w:r>
      <w:r w:rsidRPr="00212E28">
        <w:rPr>
          <w:rFonts w:ascii="Arial" w:hAnsi="Arial"/>
          <w:sz w:val="21"/>
          <w:szCs w:val="21"/>
        </w:rPr>
        <w:t xml:space="preserve"> D-21244 Buchholz </w:t>
      </w:r>
      <w:proofErr w:type="spellStart"/>
      <w:r w:rsidRPr="00212E28">
        <w:rPr>
          <w:rFonts w:ascii="Arial" w:hAnsi="Arial"/>
          <w:sz w:val="21"/>
          <w:szCs w:val="21"/>
        </w:rPr>
        <w:t>i.d.N</w:t>
      </w:r>
      <w:proofErr w:type="spellEnd"/>
      <w:r w:rsidRPr="00212E28">
        <w:rPr>
          <w:rFonts w:ascii="Arial" w:hAnsi="Arial"/>
          <w:sz w:val="21"/>
          <w:szCs w:val="21"/>
        </w:rPr>
        <w:t>.</w:t>
      </w:r>
    </w:p>
    <w:p w14:paraId="2BC1A887" w14:textId="77777777" w:rsidR="00755AE0" w:rsidRPr="00212E28" w:rsidRDefault="00755AE0" w:rsidP="00794E20">
      <w:pPr>
        <w:tabs>
          <w:tab w:val="left" w:pos="284"/>
        </w:tabs>
        <w:spacing w:line="288" w:lineRule="auto"/>
        <w:ind w:right="15"/>
        <w:rPr>
          <w:rFonts w:ascii="Arial" w:hAnsi="Arial"/>
          <w:sz w:val="21"/>
          <w:szCs w:val="21"/>
          <w:lang w:val="nb-NO"/>
        </w:rPr>
      </w:pPr>
      <w:r w:rsidRPr="00212E28">
        <w:rPr>
          <w:rFonts w:ascii="Arial" w:hAnsi="Arial"/>
          <w:sz w:val="21"/>
          <w:szCs w:val="21"/>
          <w:lang w:val="nb-NO"/>
        </w:rPr>
        <w:t xml:space="preserve">Telefon +49 (0)4181-92892-0 </w:t>
      </w:r>
      <w:r w:rsidRPr="00212E28">
        <w:rPr>
          <w:rFonts w:ascii="Arial" w:hAnsi="Arial"/>
          <w:sz w:val="21"/>
          <w:szCs w:val="21"/>
        </w:rPr>
        <w:sym w:font="Symbol" w:char="00B7"/>
      </w:r>
      <w:r w:rsidRPr="00212E28">
        <w:rPr>
          <w:rFonts w:ascii="Arial" w:hAnsi="Arial"/>
          <w:sz w:val="21"/>
          <w:szCs w:val="21"/>
          <w:lang w:val="nb-NO"/>
        </w:rPr>
        <w:t xml:space="preserve"> Fax +49 (0)4181-92892-55 </w:t>
      </w:r>
    </w:p>
    <w:p w14:paraId="3F6B1337" w14:textId="77777777" w:rsidR="00755AE0" w:rsidRPr="00212E28" w:rsidRDefault="00755AE0" w:rsidP="00794E20">
      <w:pPr>
        <w:tabs>
          <w:tab w:val="left" w:pos="284"/>
        </w:tabs>
        <w:spacing w:line="288" w:lineRule="auto"/>
        <w:ind w:right="15"/>
        <w:rPr>
          <w:rFonts w:ascii="Arial" w:hAnsi="Arial"/>
          <w:sz w:val="21"/>
          <w:szCs w:val="21"/>
          <w:lang w:val="nb-NO"/>
        </w:rPr>
      </w:pPr>
      <w:r w:rsidRPr="00212E28">
        <w:rPr>
          <w:rFonts w:ascii="Arial" w:hAnsi="Arial"/>
          <w:sz w:val="21"/>
          <w:szCs w:val="21"/>
          <w:lang w:val="nb-NO"/>
        </w:rPr>
        <w:t xml:space="preserve">info@koehler-partner.de </w:t>
      </w:r>
      <w:r w:rsidRPr="00212E28">
        <w:rPr>
          <w:rFonts w:ascii="Arial" w:hAnsi="Arial"/>
          <w:sz w:val="21"/>
          <w:szCs w:val="21"/>
        </w:rPr>
        <w:sym w:font="Symbol" w:char="F0B7"/>
      </w:r>
      <w:r w:rsidRPr="00212E28">
        <w:rPr>
          <w:rFonts w:ascii="Arial" w:hAnsi="Arial"/>
          <w:sz w:val="21"/>
          <w:szCs w:val="21"/>
          <w:lang w:val="nb-NO"/>
        </w:rPr>
        <w:t xml:space="preserve"> </w:t>
      </w:r>
      <w:hyperlink r:id="rId12" w:history="1">
        <w:r w:rsidRPr="00212E28">
          <w:rPr>
            <w:rStyle w:val="Hyperlink"/>
            <w:rFonts w:ascii="Arial" w:hAnsi="Arial"/>
            <w:sz w:val="21"/>
            <w:szCs w:val="21"/>
            <w:lang w:val="nb-NO"/>
          </w:rPr>
          <w:t>www.koehler-partner.de</w:t>
        </w:r>
      </w:hyperlink>
    </w:p>
    <w:p w14:paraId="1627D5AB" w14:textId="77777777" w:rsidR="00864762" w:rsidRPr="00212E28" w:rsidRDefault="00864762" w:rsidP="00794E20">
      <w:pPr>
        <w:tabs>
          <w:tab w:val="left" w:pos="284"/>
        </w:tabs>
        <w:spacing w:line="288" w:lineRule="auto"/>
        <w:ind w:right="15"/>
        <w:rPr>
          <w:rFonts w:ascii="Arial" w:hAnsi="Arial"/>
          <w:sz w:val="21"/>
          <w:szCs w:val="21"/>
          <w:lang w:val="nb-NO"/>
        </w:rPr>
      </w:pPr>
    </w:p>
    <w:sectPr w:rsidR="00864762" w:rsidRPr="00212E28" w:rsidSect="003266C6">
      <w:headerReference w:type="default" r:id="rId13"/>
      <w:footerReference w:type="even" r:id="rId14"/>
      <w:footerReference w:type="default" r:id="rId15"/>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9B0A" w14:textId="77777777" w:rsidR="003172AA" w:rsidRDefault="003172AA">
      <w:r>
        <w:separator/>
      </w:r>
    </w:p>
  </w:endnote>
  <w:endnote w:type="continuationSeparator" w:id="0">
    <w:p w14:paraId="5B9B5392" w14:textId="77777777" w:rsidR="003172AA" w:rsidRDefault="0031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6EA8" w14:textId="77777777" w:rsidR="003172AA" w:rsidRDefault="003172AA">
      <w:r>
        <w:separator/>
      </w:r>
    </w:p>
  </w:footnote>
  <w:footnote w:type="continuationSeparator" w:id="0">
    <w:p w14:paraId="48A64E60" w14:textId="77777777" w:rsidR="003172AA" w:rsidRDefault="0031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77777777"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&#13;&#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Pressemitteilung</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37DA8"/>
    <w:multiLevelType w:val="hybridMultilevel"/>
    <w:tmpl w:val="7BA61326"/>
    <w:lvl w:ilvl="0" w:tplc="8CA65BBA">
      <w:start w:val="20"/>
      <w:numFmt w:val="bullet"/>
      <w:lvlText w:val="-"/>
      <w:lvlJc w:val="left"/>
      <w:pPr>
        <w:ind w:left="720" w:hanging="360"/>
      </w:pPr>
      <w:rPr>
        <w:rFonts w:ascii="Arial" w:eastAsia="Times New Roman" w:hAnsi="Arial" w:cs="Aria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497519"/>
    <w:multiLevelType w:val="multilevel"/>
    <w:tmpl w:val="20DA8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A86148A"/>
    <w:multiLevelType w:val="multilevel"/>
    <w:tmpl w:val="66F0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E3377B"/>
    <w:multiLevelType w:val="multilevel"/>
    <w:tmpl w:val="51AE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5"/>
  </w:num>
  <w:num w:numId="2" w16cid:durableId="716243472">
    <w:abstractNumId w:val="16"/>
  </w:num>
  <w:num w:numId="3" w16cid:durableId="995114262">
    <w:abstractNumId w:val="15"/>
  </w:num>
  <w:num w:numId="4" w16cid:durableId="287855586">
    <w:abstractNumId w:val="1"/>
  </w:num>
  <w:num w:numId="5" w16cid:durableId="1285578337">
    <w:abstractNumId w:val="8"/>
  </w:num>
  <w:num w:numId="6" w16cid:durableId="1558473002">
    <w:abstractNumId w:val="0"/>
  </w:num>
  <w:num w:numId="7" w16cid:durableId="638649451">
    <w:abstractNumId w:val="6"/>
  </w:num>
  <w:num w:numId="8" w16cid:durableId="2001039265">
    <w:abstractNumId w:val="9"/>
  </w:num>
  <w:num w:numId="9" w16cid:durableId="1849252056">
    <w:abstractNumId w:val="3"/>
  </w:num>
  <w:num w:numId="10" w16cid:durableId="504245820">
    <w:abstractNumId w:val="4"/>
  </w:num>
  <w:num w:numId="11" w16cid:durableId="30038568">
    <w:abstractNumId w:val="12"/>
  </w:num>
  <w:num w:numId="12" w16cid:durableId="1524901773">
    <w:abstractNumId w:val="11"/>
  </w:num>
  <w:num w:numId="13" w16cid:durableId="1649674114">
    <w:abstractNumId w:val="10"/>
  </w:num>
  <w:num w:numId="14" w16cid:durableId="349648563">
    <w:abstractNumId w:val="13"/>
  </w:num>
  <w:num w:numId="15" w16cid:durableId="1340963516">
    <w:abstractNumId w:val="2"/>
  </w:num>
  <w:num w:numId="16" w16cid:durableId="2091468181">
    <w:abstractNumId w:val="14"/>
  </w:num>
  <w:num w:numId="17" w16cid:durableId="6176129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C29"/>
    <w:rsid w:val="0001166E"/>
    <w:rsid w:val="0001319D"/>
    <w:rsid w:val="00016594"/>
    <w:rsid w:val="0001690F"/>
    <w:rsid w:val="00017092"/>
    <w:rsid w:val="00020527"/>
    <w:rsid w:val="000206FA"/>
    <w:rsid w:val="000208B3"/>
    <w:rsid w:val="000222DA"/>
    <w:rsid w:val="00022A3D"/>
    <w:rsid w:val="000245FD"/>
    <w:rsid w:val="00025A46"/>
    <w:rsid w:val="00026E7A"/>
    <w:rsid w:val="00031B82"/>
    <w:rsid w:val="00031B88"/>
    <w:rsid w:val="0003788D"/>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5176"/>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E67"/>
    <w:rsid w:val="0012748D"/>
    <w:rsid w:val="00127C66"/>
    <w:rsid w:val="00135C38"/>
    <w:rsid w:val="00135FDA"/>
    <w:rsid w:val="00137EFD"/>
    <w:rsid w:val="00141C0A"/>
    <w:rsid w:val="00142248"/>
    <w:rsid w:val="001458D4"/>
    <w:rsid w:val="00150FCC"/>
    <w:rsid w:val="0015225A"/>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3603"/>
    <w:rsid w:val="001D5F6E"/>
    <w:rsid w:val="001E0D98"/>
    <w:rsid w:val="001E1201"/>
    <w:rsid w:val="001E2054"/>
    <w:rsid w:val="001E20CD"/>
    <w:rsid w:val="001E2476"/>
    <w:rsid w:val="001E4C3E"/>
    <w:rsid w:val="001E7CA8"/>
    <w:rsid w:val="001F0129"/>
    <w:rsid w:val="001F08E9"/>
    <w:rsid w:val="001F0916"/>
    <w:rsid w:val="001F1503"/>
    <w:rsid w:val="00200B46"/>
    <w:rsid w:val="00200D3F"/>
    <w:rsid w:val="00201EAE"/>
    <w:rsid w:val="002023FB"/>
    <w:rsid w:val="00202EF6"/>
    <w:rsid w:val="00203F4C"/>
    <w:rsid w:val="00203FAD"/>
    <w:rsid w:val="00212234"/>
    <w:rsid w:val="00212E28"/>
    <w:rsid w:val="00214057"/>
    <w:rsid w:val="00214130"/>
    <w:rsid w:val="00215655"/>
    <w:rsid w:val="0021614E"/>
    <w:rsid w:val="00225536"/>
    <w:rsid w:val="00226693"/>
    <w:rsid w:val="002268F3"/>
    <w:rsid w:val="00227249"/>
    <w:rsid w:val="00230152"/>
    <w:rsid w:val="00230A00"/>
    <w:rsid w:val="00231156"/>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5768C"/>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C53"/>
    <w:rsid w:val="002A240D"/>
    <w:rsid w:val="002A39C2"/>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60A1"/>
    <w:rsid w:val="002D799A"/>
    <w:rsid w:val="002D7EFD"/>
    <w:rsid w:val="002E0227"/>
    <w:rsid w:val="002E32E2"/>
    <w:rsid w:val="002E3D9E"/>
    <w:rsid w:val="002E4556"/>
    <w:rsid w:val="002E5E82"/>
    <w:rsid w:val="002E69C9"/>
    <w:rsid w:val="002E7F65"/>
    <w:rsid w:val="002F0038"/>
    <w:rsid w:val="002F0B7C"/>
    <w:rsid w:val="002F3028"/>
    <w:rsid w:val="002F34A2"/>
    <w:rsid w:val="002F3CD2"/>
    <w:rsid w:val="002F3F15"/>
    <w:rsid w:val="002F4BA2"/>
    <w:rsid w:val="002F7FAB"/>
    <w:rsid w:val="0030507D"/>
    <w:rsid w:val="00305299"/>
    <w:rsid w:val="003055E0"/>
    <w:rsid w:val="00306602"/>
    <w:rsid w:val="00310573"/>
    <w:rsid w:val="00312E05"/>
    <w:rsid w:val="003141C9"/>
    <w:rsid w:val="003147E1"/>
    <w:rsid w:val="003172AA"/>
    <w:rsid w:val="0032058E"/>
    <w:rsid w:val="00322BA4"/>
    <w:rsid w:val="00323B0B"/>
    <w:rsid w:val="003250A5"/>
    <w:rsid w:val="003266C6"/>
    <w:rsid w:val="00331C32"/>
    <w:rsid w:val="00331ECA"/>
    <w:rsid w:val="00332A03"/>
    <w:rsid w:val="00333732"/>
    <w:rsid w:val="0033393F"/>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65631"/>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20F3"/>
    <w:rsid w:val="003929FE"/>
    <w:rsid w:val="0039378C"/>
    <w:rsid w:val="0039429D"/>
    <w:rsid w:val="003942F9"/>
    <w:rsid w:val="003946D8"/>
    <w:rsid w:val="00396688"/>
    <w:rsid w:val="003A0C43"/>
    <w:rsid w:val="003A0F8B"/>
    <w:rsid w:val="003A6875"/>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662"/>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572F"/>
    <w:rsid w:val="005F3E30"/>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4343"/>
    <w:rsid w:val="00655F30"/>
    <w:rsid w:val="00663CDC"/>
    <w:rsid w:val="00664246"/>
    <w:rsid w:val="006648E2"/>
    <w:rsid w:val="006659F7"/>
    <w:rsid w:val="00665A82"/>
    <w:rsid w:val="00666361"/>
    <w:rsid w:val="00666489"/>
    <w:rsid w:val="00666CFE"/>
    <w:rsid w:val="0067268C"/>
    <w:rsid w:val="00673875"/>
    <w:rsid w:val="00673B39"/>
    <w:rsid w:val="00675862"/>
    <w:rsid w:val="00680597"/>
    <w:rsid w:val="00680EA6"/>
    <w:rsid w:val="006947CB"/>
    <w:rsid w:val="0069489C"/>
    <w:rsid w:val="006956FE"/>
    <w:rsid w:val="00697B8A"/>
    <w:rsid w:val="006A1B45"/>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33E4"/>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6127"/>
    <w:rsid w:val="00726F7B"/>
    <w:rsid w:val="0072732E"/>
    <w:rsid w:val="007327FE"/>
    <w:rsid w:val="00733EB2"/>
    <w:rsid w:val="00735E74"/>
    <w:rsid w:val="00741836"/>
    <w:rsid w:val="00744E06"/>
    <w:rsid w:val="007453BB"/>
    <w:rsid w:val="00747900"/>
    <w:rsid w:val="00753A79"/>
    <w:rsid w:val="00753EEE"/>
    <w:rsid w:val="007553FC"/>
    <w:rsid w:val="00755AE0"/>
    <w:rsid w:val="00760036"/>
    <w:rsid w:val="00760A90"/>
    <w:rsid w:val="00760BD5"/>
    <w:rsid w:val="00763EE5"/>
    <w:rsid w:val="00765271"/>
    <w:rsid w:val="007662EC"/>
    <w:rsid w:val="00766784"/>
    <w:rsid w:val="00766E23"/>
    <w:rsid w:val="0077147D"/>
    <w:rsid w:val="007719D9"/>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0B2A"/>
    <w:rsid w:val="008A13A3"/>
    <w:rsid w:val="008A274B"/>
    <w:rsid w:val="008A344F"/>
    <w:rsid w:val="008A3D9C"/>
    <w:rsid w:val="008A3E10"/>
    <w:rsid w:val="008A4700"/>
    <w:rsid w:val="008A4902"/>
    <w:rsid w:val="008A4E76"/>
    <w:rsid w:val="008B04EA"/>
    <w:rsid w:val="008B105B"/>
    <w:rsid w:val="008B1D7D"/>
    <w:rsid w:val="008B779B"/>
    <w:rsid w:val="008B7889"/>
    <w:rsid w:val="008B7B4A"/>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F088D"/>
    <w:rsid w:val="008F607F"/>
    <w:rsid w:val="008F6144"/>
    <w:rsid w:val="008F72F3"/>
    <w:rsid w:val="008F7EEA"/>
    <w:rsid w:val="008F7F7F"/>
    <w:rsid w:val="009055D3"/>
    <w:rsid w:val="00906EB7"/>
    <w:rsid w:val="00915AD0"/>
    <w:rsid w:val="009225E0"/>
    <w:rsid w:val="00924543"/>
    <w:rsid w:val="0092492E"/>
    <w:rsid w:val="00925241"/>
    <w:rsid w:val="009271A0"/>
    <w:rsid w:val="0093082F"/>
    <w:rsid w:val="00932813"/>
    <w:rsid w:val="00932D4C"/>
    <w:rsid w:val="00932E9C"/>
    <w:rsid w:val="00934542"/>
    <w:rsid w:val="00934C44"/>
    <w:rsid w:val="009352AA"/>
    <w:rsid w:val="00943EEE"/>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6038"/>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B7B41"/>
    <w:rsid w:val="009C35EA"/>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13BB"/>
    <w:rsid w:val="009F16DD"/>
    <w:rsid w:val="009F48B6"/>
    <w:rsid w:val="009F568C"/>
    <w:rsid w:val="009F5B4B"/>
    <w:rsid w:val="009F6FBC"/>
    <w:rsid w:val="009F768D"/>
    <w:rsid w:val="00A0191A"/>
    <w:rsid w:val="00A01BF7"/>
    <w:rsid w:val="00A055B2"/>
    <w:rsid w:val="00A10809"/>
    <w:rsid w:val="00A10F6D"/>
    <w:rsid w:val="00A11AF3"/>
    <w:rsid w:val="00A12831"/>
    <w:rsid w:val="00A161E0"/>
    <w:rsid w:val="00A166B0"/>
    <w:rsid w:val="00A22EA7"/>
    <w:rsid w:val="00A22EF2"/>
    <w:rsid w:val="00A259AB"/>
    <w:rsid w:val="00A26295"/>
    <w:rsid w:val="00A3023C"/>
    <w:rsid w:val="00A324E8"/>
    <w:rsid w:val="00A3310F"/>
    <w:rsid w:val="00A34343"/>
    <w:rsid w:val="00A34FDE"/>
    <w:rsid w:val="00A426F3"/>
    <w:rsid w:val="00A42CCA"/>
    <w:rsid w:val="00A438AB"/>
    <w:rsid w:val="00A45FB9"/>
    <w:rsid w:val="00A46024"/>
    <w:rsid w:val="00A4770F"/>
    <w:rsid w:val="00A51E31"/>
    <w:rsid w:val="00A53CD9"/>
    <w:rsid w:val="00A565A7"/>
    <w:rsid w:val="00A6149B"/>
    <w:rsid w:val="00A61923"/>
    <w:rsid w:val="00A6250A"/>
    <w:rsid w:val="00A625D5"/>
    <w:rsid w:val="00A662D5"/>
    <w:rsid w:val="00A75344"/>
    <w:rsid w:val="00A764A3"/>
    <w:rsid w:val="00A80349"/>
    <w:rsid w:val="00A809D5"/>
    <w:rsid w:val="00A817D1"/>
    <w:rsid w:val="00A81FCE"/>
    <w:rsid w:val="00A83A6C"/>
    <w:rsid w:val="00A871E2"/>
    <w:rsid w:val="00A90032"/>
    <w:rsid w:val="00A94550"/>
    <w:rsid w:val="00A95927"/>
    <w:rsid w:val="00AA426D"/>
    <w:rsid w:val="00AA67C2"/>
    <w:rsid w:val="00AA6B31"/>
    <w:rsid w:val="00AA7A36"/>
    <w:rsid w:val="00AB0339"/>
    <w:rsid w:val="00AB0837"/>
    <w:rsid w:val="00AB0E01"/>
    <w:rsid w:val="00AB1659"/>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2108"/>
    <w:rsid w:val="00B52516"/>
    <w:rsid w:val="00B53DEF"/>
    <w:rsid w:val="00B53FBC"/>
    <w:rsid w:val="00B60B1E"/>
    <w:rsid w:val="00B611B5"/>
    <w:rsid w:val="00B64CA2"/>
    <w:rsid w:val="00B65F92"/>
    <w:rsid w:val="00B73034"/>
    <w:rsid w:val="00B7360F"/>
    <w:rsid w:val="00B76CAB"/>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87"/>
    <w:rsid w:val="00BA71F3"/>
    <w:rsid w:val="00BB28C1"/>
    <w:rsid w:val="00BB43D3"/>
    <w:rsid w:val="00BB4E62"/>
    <w:rsid w:val="00BB6C17"/>
    <w:rsid w:val="00BB7FA6"/>
    <w:rsid w:val="00BC26E6"/>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3EEB"/>
    <w:rsid w:val="00C04ECD"/>
    <w:rsid w:val="00C05979"/>
    <w:rsid w:val="00C0775E"/>
    <w:rsid w:val="00C13A72"/>
    <w:rsid w:val="00C14845"/>
    <w:rsid w:val="00C150D3"/>
    <w:rsid w:val="00C15125"/>
    <w:rsid w:val="00C155A7"/>
    <w:rsid w:val="00C1668A"/>
    <w:rsid w:val="00C16905"/>
    <w:rsid w:val="00C20F3D"/>
    <w:rsid w:val="00C21411"/>
    <w:rsid w:val="00C21ADC"/>
    <w:rsid w:val="00C21FBB"/>
    <w:rsid w:val="00C26C8C"/>
    <w:rsid w:val="00C31EEE"/>
    <w:rsid w:val="00C32DCA"/>
    <w:rsid w:val="00C32FF5"/>
    <w:rsid w:val="00C33F17"/>
    <w:rsid w:val="00C367CA"/>
    <w:rsid w:val="00C3690C"/>
    <w:rsid w:val="00C37293"/>
    <w:rsid w:val="00C40B00"/>
    <w:rsid w:val="00C41BD3"/>
    <w:rsid w:val="00C41E37"/>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63BA"/>
    <w:rsid w:val="00C66A98"/>
    <w:rsid w:val="00C70D6B"/>
    <w:rsid w:val="00C7358C"/>
    <w:rsid w:val="00C76721"/>
    <w:rsid w:val="00C80BA8"/>
    <w:rsid w:val="00C82154"/>
    <w:rsid w:val="00C861B0"/>
    <w:rsid w:val="00C87EED"/>
    <w:rsid w:val="00C90219"/>
    <w:rsid w:val="00C90D5E"/>
    <w:rsid w:val="00C92660"/>
    <w:rsid w:val="00C938C4"/>
    <w:rsid w:val="00C97F7A"/>
    <w:rsid w:val="00CA0069"/>
    <w:rsid w:val="00CA00B7"/>
    <w:rsid w:val="00CA3162"/>
    <w:rsid w:val="00CA53E0"/>
    <w:rsid w:val="00CB0179"/>
    <w:rsid w:val="00CB0F59"/>
    <w:rsid w:val="00CB23AA"/>
    <w:rsid w:val="00CC0655"/>
    <w:rsid w:val="00CC0718"/>
    <w:rsid w:val="00CC7B20"/>
    <w:rsid w:val="00CD0247"/>
    <w:rsid w:val="00CD1D02"/>
    <w:rsid w:val="00CD284C"/>
    <w:rsid w:val="00CD2D89"/>
    <w:rsid w:val="00CE0140"/>
    <w:rsid w:val="00CE0D81"/>
    <w:rsid w:val="00CE35B6"/>
    <w:rsid w:val="00CE36AE"/>
    <w:rsid w:val="00CE638F"/>
    <w:rsid w:val="00CF14F9"/>
    <w:rsid w:val="00CF21DD"/>
    <w:rsid w:val="00CF5D5C"/>
    <w:rsid w:val="00D00A8A"/>
    <w:rsid w:val="00D07ECA"/>
    <w:rsid w:val="00D10491"/>
    <w:rsid w:val="00D10591"/>
    <w:rsid w:val="00D10FB7"/>
    <w:rsid w:val="00D13325"/>
    <w:rsid w:val="00D150BE"/>
    <w:rsid w:val="00D158BA"/>
    <w:rsid w:val="00D164DA"/>
    <w:rsid w:val="00D16603"/>
    <w:rsid w:val="00D16DE5"/>
    <w:rsid w:val="00D242C4"/>
    <w:rsid w:val="00D24FD4"/>
    <w:rsid w:val="00D32160"/>
    <w:rsid w:val="00D34081"/>
    <w:rsid w:val="00D35089"/>
    <w:rsid w:val="00D36013"/>
    <w:rsid w:val="00D4262C"/>
    <w:rsid w:val="00D438A3"/>
    <w:rsid w:val="00D43E34"/>
    <w:rsid w:val="00D43FD4"/>
    <w:rsid w:val="00D44128"/>
    <w:rsid w:val="00D44C5B"/>
    <w:rsid w:val="00D46C77"/>
    <w:rsid w:val="00D53F5A"/>
    <w:rsid w:val="00D555F8"/>
    <w:rsid w:val="00D60055"/>
    <w:rsid w:val="00D619BE"/>
    <w:rsid w:val="00D66773"/>
    <w:rsid w:val="00D7057E"/>
    <w:rsid w:val="00D8194C"/>
    <w:rsid w:val="00D849EE"/>
    <w:rsid w:val="00D85F2A"/>
    <w:rsid w:val="00D871B0"/>
    <w:rsid w:val="00D93667"/>
    <w:rsid w:val="00D952A9"/>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C4"/>
    <w:rsid w:val="00E2298D"/>
    <w:rsid w:val="00E2313C"/>
    <w:rsid w:val="00E23213"/>
    <w:rsid w:val="00E27251"/>
    <w:rsid w:val="00E27C2B"/>
    <w:rsid w:val="00E332E3"/>
    <w:rsid w:val="00E33F37"/>
    <w:rsid w:val="00E3582F"/>
    <w:rsid w:val="00E42488"/>
    <w:rsid w:val="00E44F1D"/>
    <w:rsid w:val="00E45541"/>
    <w:rsid w:val="00E46180"/>
    <w:rsid w:val="00E50518"/>
    <w:rsid w:val="00E508AF"/>
    <w:rsid w:val="00E50A2C"/>
    <w:rsid w:val="00E51799"/>
    <w:rsid w:val="00E55C61"/>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401AA"/>
    <w:rsid w:val="00F41A46"/>
    <w:rsid w:val="00F41B2E"/>
    <w:rsid w:val="00F4224B"/>
    <w:rsid w:val="00F444BF"/>
    <w:rsid w:val="00F44CC5"/>
    <w:rsid w:val="00F4728B"/>
    <w:rsid w:val="00F504E9"/>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82B"/>
    <w:rsid w:val="00FB2931"/>
    <w:rsid w:val="00FB4ED4"/>
    <w:rsid w:val="00FB64B5"/>
    <w:rsid w:val="00FB6612"/>
    <w:rsid w:val="00FC21EF"/>
    <w:rsid w:val="00FC3BC9"/>
    <w:rsid w:val="00FC441D"/>
    <w:rsid w:val="00FC572B"/>
    <w:rsid w:val="00FC5743"/>
    <w:rsid w:val="00FC5ACA"/>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1B45"/>
    <w:rPr>
      <w:rFonts w:ascii="Times New Roman" w:eastAsia="Times New Roman" w:hAnsi="Times New Roman"/>
      <w:sz w:val="24"/>
      <w:szCs w:val="24"/>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la-berlin.de/de" TargetMode="External"/><Relationship Id="rId4" Type="http://schemas.openxmlformats.org/officeDocument/2006/relationships/settings" Target="settings.xml"/><Relationship Id="rId9" Type="http://schemas.openxmlformats.org/officeDocument/2006/relationships/hyperlink" Target="https://www.rodriguez.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IP</cp:lastModifiedBy>
  <cp:revision>3</cp:revision>
  <cp:lastPrinted>2023-11-16T11:04:00Z</cp:lastPrinted>
  <dcterms:created xsi:type="dcterms:W3CDTF">2026-05-05T06:37:00Z</dcterms:created>
  <dcterms:modified xsi:type="dcterms:W3CDTF">2026-05-06T08:35:00Z</dcterms:modified>
  <cp:category/>
</cp:coreProperties>
</file>