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ABBB58" w14:textId="77777777" w:rsidR="00A045C4" w:rsidRPr="008148AE" w:rsidRDefault="00A045C4" w:rsidP="008148AE">
      <w:pPr>
        <w:spacing w:line="288" w:lineRule="auto"/>
        <w:ind w:firstLine="559"/>
        <w:contextualSpacing/>
        <w:jc w:val="right"/>
        <w:rPr>
          <w:rFonts w:ascii="Arial" w:hAnsi="Arial" w:cs="Arial"/>
          <w:sz w:val="22"/>
          <w:szCs w:val="22"/>
        </w:rPr>
      </w:pPr>
    </w:p>
    <w:p w14:paraId="38D4A542" w14:textId="77777777" w:rsidR="00FF1FB7" w:rsidRPr="008148AE" w:rsidRDefault="00FF1FB7" w:rsidP="008148AE">
      <w:pPr>
        <w:spacing w:line="288" w:lineRule="auto"/>
        <w:ind w:firstLine="559"/>
        <w:contextualSpacing/>
        <w:jc w:val="right"/>
        <w:rPr>
          <w:rFonts w:ascii="Arial" w:hAnsi="Arial" w:cs="Arial"/>
          <w:sz w:val="22"/>
          <w:szCs w:val="22"/>
        </w:rPr>
      </w:pPr>
    </w:p>
    <w:p w14:paraId="343EDD9C" w14:textId="1B318492" w:rsidR="00A045C4" w:rsidRPr="008148AE" w:rsidRDefault="00040C24" w:rsidP="008148AE">
      <w:pPr>
        <w:spacing w:line="288" w:lineRule="auto"/>
        <w:ind w:firstLine="559"/>
        <w:contextualSpacing/>
        <w:jc w:val="right"/>
        <w:rPr>
          <w:rFonts w:ascii="Arial" w:hAnsi="Arial" w:cs="Arial"/>
          <w:sz w:val="22"/>
          <w:szCs w:val="22"/>
        </w:rPr>
      </w:pPr>
      <w:r>
        <w:rPr>
          <w:rFonts w:ascii="Arial" w:hAnsi="Arial" w:cs="Arial"/>
          <w:sz w:val="22"/>
          <w:szCs w:val="22"/>
        </w:rPr>
        <w:t>8</w:t>
      </w:r>
      <w:r w:rsidR="00A045C4" w:rsidRPr="008148AE">
        <w:rPr>
          <w:rFonts w:ascii="Arial" w:hAnsi="Arial" w:cs="Arial"/>
          <w:sz w:val="22"/>
          <w:szCs w:val="22"/>
        </w:rPr>
        <w:t xml:space="preserve">. </w:t>
      </w:r>
      <w:r>
        <w:rPr>
          <w:rFonts w:ascii="Arial" w:hAnsi="Arial" w:cs="Arial"/>
          <w:sz w:val="22"/>
          <w:szCs w:val="22"/>
        </w:rPr>
        <w:t>April</w:t>
      </w:r>
      <w:r w:rsidR="00A259E7" w:rsidRPr="008148AE">
        <w:rPr>
          <w:rFonts w:ascii="Arial" w:hAnsi="Arial" w:cs="Arial"/>
          <w:sz w:val="22"/>
          <w:szCs w:val="22"/>
        </w:rPr>
        <w:t xml:space="preserve"> 202</w:t>
      </w:r>
      <w:r>
        <w:rPr>
          <w:rFonts w:ascii="Arial" w:hAnsi="Arial" w:cs="Arial"/>
          <w:sz w:val="22"/>
          <w:szCs w:val="22"/>
        </w:rPr>
        <w:t>6</w:t>
      </w:r>
    </w:p>
    <w:p w14:paraId="6AC88950" w14:textId="77777777" w:rsidR="00A045C4" w:rsidRPr="008148AE" w:rsidRDefault="00A045C4" w:rsidP="008148AE">
      <w:pPr>
        <w:spacing w:line="288" w:lineRule="auto"/>
        <w:ind w:firstLine="559"/>
        <w:contextualSpacing/>
        <w:jc w:val="right"/>
        <w:rPr>
          <w:rFonts w:ascii="Arial" w:hAnsi="Arial" w:cs="Arial"/>
          <w:sz w:val="22"/>
          <w:szCs w:val="22"/>
        </w:rPr>
      </w:pPr>
    </w:p>
    <w:p w14:paraId="782510FE" w14:textId="77777777" w:rsidR="00FF1FB7" w:rsidRPr="008148AE" w:rsidRDefault="00FF1FB7" w:rsidP="008148AE">
      <w:pPr>
        <w:spacing w:line="288" w:lineRule="auto"/>
        <w:ind w:firstLine="559"/>
        <w:contextualSpacing/>
        <w:jc w:val="right"/>
        <w:rPr>
          <w:rFonts w:ascii="Arial" w:hAnsi="Arial" w:cs="Arial"/>
          <w:sz w:val="22"/>
          <w:szCs w:val="22"/>
        </w:rPr>
      </w:pPr>
    </w:p>
    <w:p w14:paraId="558B82F1" w14:textId="3027880F" w:rsidR="004149E8" w:rsidRPr="008148AE" w:rsidRDefault="001926F3" w:rsidP="008148AE">
      <w:pPr>
        <w:spacing w:line="288" w:lineRule="auto"/>
        <w:contextualSpacing/>
        <w:rPr>
          <w:rFonts w:ascii="Arial" w:hAnsi="Arial" w:cs="Arial"/>
          <w:sz w:val="22"/>
          <w:szCs w:val="22"/>
        </w:rPr>
      </w:pPr>
      <w:r w:rsidRPr="008148AE">
        <w:rPr>
          <w:rFonts w:ascii="Arial" w:hAnsi="Arial" w:cs="Arial"/>
          <w:sz w:val="22"/>
          <w:szCs w:val="22"/>
        </w:rPr>
        <w:t>Prozessdaten ortsunabhängig übertragen</w:t>
      </w:r>
    </w:p>
    <w:p w14:paraId="6873479F" w14:textId="305D2DE7" w:rsidR="004149E8" w:rsidRPr="008148AE" w:rsidRDefault="00A9534F" w:rsidP="008148AE">
      <w:pPr>
        <w:spacing w:line="288" w:lineRule="auto"/>
        <w:contextualSpacing/>
        <w:rPr>
          <w:rFonts w:ascii="Arial" w:hAnsi="Arial" w:cs="Arial"/>
          <w:b/>
          <w:bCs/>
          <w:color w:val="000000" w:themeColor="text1"/>
          <w:sz w:val="22"/>
          <w:szCs w:val="22"/>
        </w:rPr>
      </w:pPr>
      <w:r w:rsidRPr="008148AE">
        <w:rPr>
          <w:rFonts w:ascii="Arial" w:hAnsi="Arial" w:cs="Arial"/>
          <w:b/>
          <w:bCs/>
          <w:sz w:val="22"/>
          <w:szCs w:val="22"/>
        </w:rPr>
        <w:t>5G-Router für die sichere Standortvernetzung</w:t>
      </w:r>
    </w:p>
    <w:p w14:paraId="1CF70082" w14:textId="77777777" w:rsidR="00A045C4" w:rsidRPr="008148AE" w:rsidRDefault="00A045C4" w:rsidP="008148AE">
      <w:pPr>
        <w:pStyle w:val="Textkrper"/>
        <w:tabs>
          <w:tab w:val="left" w:pos="998"/>
        </w:tabs>
        <w:spacing w:line="288" w:lineRule="auto"/>
        <w:contextualSpacing/>
        <w:rPr>
          <w:rFonts w:cs="Arial"/>
          <w:b/>
          <w:bCs/>
          <w:color w:val="000000" w:themeColor="text1"/>
          <w:sz w:val="22"/>
          <w:szCs w:val="22"/>
        </w:rPr>
      </w:pPr>
    </w:p>
    <w:p w14:paraId="5608BC26" w14:textId="0613B49B" w:rsidR="00A045C4" w:rsidRPr="008148AE" w:rsidRDefault="009870B6" w:rsidP="008148AE">
      <w:pPr>
        <w:pStyle w:val="Textkrper"/>
        <w:spacing w:line="288" w:lineRule="auto"/>
        <w:contextualSpacing/>
        <w:rPr>
          <w:rFonts w:cs="Arial"/>
          <w:b/>
          <w:bCs/>
          <w:sz w:val="22"/>
          <w:szCs w:val="22"/>
        </w:rPr>
      </w:pPr>
      <w:r w:rsidRPr="008148AE">
        <w:rPr>
          <w:rFonts w:eastAsia="Times New Roman" w:cs="Arial"/>
          <w:b/>
          <w:bCs/>
          <w:color w:val="000000" w:themeColor="text1"/>
          <w:kern w:val="0"/>
          <w:sz w:val="22"/>
          <w:szCs w:val="22"/>
          <w:lang w:eastAsia="de-DE"/>
          <w14:ligatures w14:val="none"/>
        </w:rPr>
        <w:t xml:space="preserve">Mit dem 5G-Router RT2500 </w:t>
      </w:r>
      <w:r w:rsidR="0051120F" w:rsidRPr="008148AE">
        <w:rPr>
          <w:rFonts w:eastAsia="Times New Roman" w:cs="Arial"/>
          <w:b/>
          <w:bCs/>
          <w:color w:val="000000" w:themeColor="text1"/>
          <w:kern w:val="0"/>
          <w:sz w:val="22"/>
          <w:szCs w:val="22"/>
          <w:lang w:eastAsia="de-DE"/>
          <w14:ligatures w14:val="none"/>
        </w:rPr>
        <w:t>hat</w:t>
      </w:r>
      <w:r w:rsidRPr="008148AE">
        <w:rPr>
          <w:rFonts w:eastAsia="Times New Roman" w:cs="Arial"/>
          <w:b/>
          <w:bCs/>
          <w:color w:val="000000" w:themeColor="text1"/>
          <w:kern w:val="0"/>
          <w:sz w:val="22"/>
          <w:szCs w:val="22"/>
          <w:lang w:eastAsia="de-DE"/>
          <w14:ligatures w14:val="none"/>
        </w:rPr>
        <w:t xml:space="preserve"> </w:t>
      </w:r>
      <w:hyperlink r:id="rId7" w:history="1">
        <w:r w:rsidRPr="003B7297">
          <w:rPr>
            <w:rStyle w:val="Hyperlink"/>
            <w:rFonts w:eastAsia="Times New Roman" w:cs="Arial"/>
            <w:b/>
            <w:bCs/>
            <w:kern w:val="0"/>
            <w:sz w:val="22"/>
            <w:szCs w:val="22"/>
            <w:lang w:eastAsia="de-DE"/>
            <w14:ligatures w14:val="none"/>
          </w:rPr>
          <w:t>IoTm</w:t>
        </w:r>
        <w:r w:rsidRPr="003B7297">
          <w:rPr>
            <w:rStyle w:val="Hyperlink"/>
            <w:rFonts w:eastAsia="Times New Roman" w:cs="Arial"/>
            <w:b/>
            <w:bCs/>
            <w:kern w:val="0"/>
            <w:sz w:val="22"/>
            <w:szCs w:val="22"/>
            <w:lang w:eastAsia="de-DE"/>
            <w14:ligatures w14:val="none"/>
          </w:rPr>
          <w:t>a</w:t>
        </w:r>
        <w:r w:rsidRPr="003B7297">
          <w:rPr>
            <w:rStyle w:val="Hyperlink"/>
            <w:rFonts w:eastAsia="Times New Roman" w:cs="Arial"/>
            <w:b/>
            <w:bCs/>
            <w:kern w:val="0"/>
            <w:sz w:val="22"/>
            <w:szCs w:val="22"/>
            <w:lang w:eastAsia="de-DE"/>
            <w14:ligatures w14:val="none"/>
          </w:rPr>
          <w:t>x</w:t>
        </w:r>
        <w:r w:rsidRPr="003B7297">
          <w:rPr>
            <w:rStyle w:val="Hyperlink"/>
            <w:rFonts w:eastAsia="Times New Roman" w:cs="Arial"/>
            <w:b/>
            <w:bCs/>
            <w:kern w:val="0"/>
            <w:sz w:val="22"/>
            <w:szCs w:val="22"/>
            <w:lang w:eastAsia="de-DE"/>
            <w14:ligatures w14:val="none"/>
          </w:rPr>
          <w:t>x</w:t>
        </w:r>
      </w:hyperlink>
      <w:r w:rsidRPr="008148AE">
        <w:rPr>
          <w:rFonts w:eastAsia="Times New Roman" w:cs="Arial"/>
          <w:b/>
          <w:bCs/>
          <w:color w:val="000000" w:themeColor="text1"/>
          <w:kern w:val="0"/>
          <w:sz w:val="22"/>
          <w:szCs w:val="22"/>
          <w:lang w:eastAsia="de-DE"/>
          <w14:ligatures w14:val="none"/>
        </w:rPr>
        <w:t xml:space="preserve"> einen leistungsfähigen Router zur Hutschiene</w:t>
      </w:r>
      <w:r w:rsidR="003718E8" w:rsidRPr="008148AE">
        <w:rPr>
          <w:rFonts w:eastAsia="Times New Roman" w:cs="Arial"/>
          <w:b/>
          <w:bCs/>
          <w:color w:val="000000" w:themeColor="text1"/>
          <w:kern w:val="0"/>
          <w:sz w:val="22"/>
          <w:szCs w:val="22"/>
          <w:lang w:eastAsia="de-DE"/>
          <w14:ligatures w14:val="none"/>
        </w:rPr>
        <w:t>n-Montag</w:t>
      </w:r>
      <w:r w:rsidR="006C051C" w:rsidRPr="008148AE">
        <w:rPr>
          <w:rFonts w:eastAsia="Times New Roman" w:cs="Arial"/>
          <w:b/>
          <w:bCs/>
          <w:color w:val="000000" w:themeColor="text1"/>
          <w:kern w:val="0"/>
          <w:sz w:val="22"/>
          <w:szCs w:val="22"/>
          <w:lang w:eastAsia="de-DE"/>
          <w14:ligatures w14:val="none"/>
        </w:rPr>
        <w:t>e</w:t>
      </w:r>
      <w:r w:rsidR="003718E8" w:rsidRPr="008148AE">
        <w:rPr>
          <w:rFonts w:eastAsia="Times New Roman" w:cs="Arial"/>
          <w:b/>
          <w:bCs/>
          <w:color w:val="000000" w:themeColor="text1"/>
          <w:kern w:val="0"/>
          <w:sz w:val="22"/>
          <w:szCs w:val="22"/>
          <w:lang w:eastAsia="de-DE"/>
          <w14:ligatures w14:val="none"/>
        </w:rPr>
        <w:t xml:space="preserve"> </w:t>
      </w:r>
      <w:r w:rsidRPr="008148AE">
        <w:rPr>
          <w:rFonts w:eastAsia="Times New Roman" w:cs="Arial"/>
          <w:b/>
          <w:bCs/>
          <w:color w:val="000000" w:themeColor="text1"/>
          <w:kern w:val="0"/>
          <w:sz w:val="22"/>
          <w:szCs w:val="22"/>
          <w:lang w:eastAsia="de-DE"/>
          <w14:ligatures w14:val="none"/>
        </w:rPr>
        <w:t xml:space="preserve">für industrielle Ethernet-Netzwerke </w:t>
      </w:r>
      <w:r w:rsidR="0051120F" w:rsidRPr="008148AE">
        <w:rPr>
          <w:rFonts w:eastAsia="Times New Roman" w:cs="Arial"/>
          <w:b/>
          <w:bCs/>
          <w:color w:val="000000" w:themeColor="text1"/>
          <w:kern w:val="0"/>
          <w:sz w:val="22"/>
          <w:szCs w:val="22"/>
          <w:lang w:eastAsia="de-DE"/>
          <w14:ligatures w14:val="none"/>
        </w:rPr>
        <w:t>im Programm</w:t>
      </w:r>
      <w:r w:rsidRPr="008148AE">
        <w:rPr>
          <w:rFonts w:eastAsia="Times New Roman" w:cs="Arial"/>
          <w:b/>
          <w:bCs/>
          <w:color w:val="000000" w:themeColor="text1"/>
          <w:kern w:val="0"/>
          <w:sz w:val="22"/>
          <w:szCs w:val="22"/>
          <w:lang w:eastAsia="de-DE"/>
          <w14:ligatures w14:val="none"/>
        </w:rPr>
        <w:t xml:space="preserve">, mit dem sich sensible Daten </w:t>
      </w:r>
      <w:r w:rsidR="001926F3" w:rsidRPr="008148AE">
        <w:rPr>
          <w:rFonts w:eastAsia="Times New Roman" w:cs="Arial"/>
          <w:b/>
          <w:bCs/>
          <w:color w:val="000000" w:themeColor="text1"/>
          <w:kern w:val="0"/>
          <w:sz w:val="22"/>
          <w:szCs w:val="22"/>
          <w:lang w:eastAsia="de-DE"/>
          <w14:ligatures w14:val="none"/>
        </w:rPr>
        <w:t>in Raten von bis zu 2</w:t>
      </w:r>
      <w:r w:rsidR="003F54FF" w:rsidRPr="008148AE">
        <w:rPr>
          <w:rFonts w:eastAsia="Times New Roman" w:cs="Arial"/>
          <w:b/>
          <w:bCs/>
          <w:color w:val="000000" w:themeColor="text1"/>
          <w:kern w:val="0"/>
          <w:sz w:val="22"/>
          <w:szCs w:val="22"/>
          <w:lang w:eastAsia="de-DE"/>
          <w14:ligatures w14:val="none"/>
        </w:rPr>
        <w:t xml:space="preserve"> </w:t>
      </w:r>
      <w:r w:rsidR="001926F3" w:rsidRPr="008148AE">
        <w:rPr>
          <w:rFonts w:eastAsia="Times New Roman" w:cs="Arial"/>
          <w:b/>
          <w:bCs/>
          <w:color w:val="000000" w:themeColor="text1"/>
          <w:kern w:val="0"/>
          <w:sz w:val="22"/>
          <w:szCs w:val="22"/>
          <w:lang w:eastAsia="de-DE"/>
          <w14:ligatures w14:val="none"/>
        </w:rPr>
        <w:t xml:space="preserve">Gbit/s </w:t>
      </w:r>
      <w:r w:rsidR="006C051C" w:rsidRPr="008148AE">
        <w:rPr>
          <w:rFonts w:eastAsia="Times New Roman" w:cs="Arial"/>
          <w:b/>
          <w:bCs/>
          <w:color w:val="000000" w:themeColor="text1"/>
          <w:kern w:val="0"/>
          <w:sz w:val="22"/>
          <w:szCs w:val="22"/>
          <w:lang w:eastAsia="de-DE"/>
          <w14:ligatures w14:val="none"/>
        </w:rPr>
        <w:t>verschlüsselt</w:t>
      </w:r>
      <w:r w:rsidRPr="008148AE">
        <w:rPr>
          <w:rFonts w:eastAsia="Times New Roman" w:cs="Arial"/>
          <w:b/>
          <w:bCs/>
          <w:color w:val="000000" w:themeColor="text1"/>
          <w:kern w:val="0"/>
          <w:sz w:val="22"/>
          <w:szCs w:val="22"/>
          <w:lang w:eastAsia="de-DE"/>
          <w14:ligatures w14:val="none"/>
        </w:rPr>
        <w:t xml:space="preserve"> übertragen lassen. </w:t>
      </w:r>
      <w:r w:rsidR="001926F3" w:rsidRPr="008148AE">
        <w:rPr>
          <w:rFonts w:eastAsia="Times New Roman" w:cs="Arial"/>
          <w:b/>
          <w:bCs/>
          <w:color w:val="000000" w:themeColor="text1"/>
          <w:kern w:val="0"/>
          <w:sz w:val="22"/>
          <w:szCs w:val="22"/>
          <w:lang w:eastAsia="de-DE"/>
          <w14:ligatures w14:val="none"/>
        </w:rPr>
        <w:t>Das Gerät bietet eine schnelle Internetverbindung</w:t>
      </w:r>
      <w:r w:rsidR="00E40512" w:rsidRPr="008148AE">
        <w:rPr>
          <w:rFonts w:eastAsia="Times New Roman" w:cs="Arial"/>
          <w:b/>
          <w:bCs/>
          <w:color w:val="000000" w:themeColor="text1"/>
          <w:kern w:val="0"/>
          <w:sz w:val="22"/>
          <w:szCs w:val="22"/>
          <w:lang w:eastAsia="de-DE"/>
          <w14:ligatures w14:val="none"/>
        </w:rPr>
        <w:t>, um</w:t>
      </w:r>
      <w:r w:rsidR="001926F3" w:rsidRPr="008148AE">
        <w:rPr>
          <w:rFonts w:eastAsia="Times New Roman" w:cs="Arial"/>
          <w:b/>
          <w:bCs/>
          <w:color w:val="000000" w:themeColor="text1"/>
          <w:kern w:val="0"/>
          <w:sz w:val="22"/>
          <w:szCs w:val="22"/>
          <w:lang w:eastAsia="de-DE"/>
          <w14:ligatures w14:val="none"/>
        </w:rPr>
        <w:t xml:space="preserve"> </w:t>
      </w:r>
      <w:r w:rsidR="00225F9F" w:rsidRPr="008148AE">
        <w:rPr>
          <w:rFonts w:eastAsia="Times New Roman" w:cs="Arial"/>
          <w:b/>
          <w:bCs/>
          <w:color w:val="000000" w:themeColor="text1"/>
          <w:kern w:val="0"/>
          <w:sz w:val="22"/>
          <w:szCs w:val="22"/>
          <w:lang w:eastAsia="de-DE"/>
          <w14:ligatures w14:val="none"/>
        </w:rPr>
        <w:t xml:space="preserve">Anlagen an </w:t>
      </w:r>
      <w:r w:rsidR="006C051C" w:rsidRPr="008148AE">
        <w:rPr>
          <w:rFonts w:eastAsia="Times New Roman" w:cs="Arial"/>
          <w:b/>
          <w:bCs/>
          <w:color w:val="000000" w:themeColor="text1"/>
          <w:kern w:val="0"/>
          <w:sz w:val="22"/>
          <w:szCs w:val="22"/>
          <w:lang w:eastAsia="de-DE"/>
          <w14:ligatures w14:val="none"/>
        </w:rPr>
        <w:t>entlegene</w:t>
      </w:r>
      <w:r w:rsidR="00225F9F" w:rsidRPr="008148AE">
        <w:rPr>
          <w:rFonts w:eastAsia="Times New Roman" w:cs="Arial"/>
          <w:b/>
          <w:bCs/>
          <w:color w:val="000000" w:themeColor="text1"/>
          <w:kern w:val="0"/>
          <w:sz w:val="22"/>
          <w:szCs w:val="22"/>
          <w:lang w:eastAsia="de-DE"/>
          <w14:ligatures w14:val="none"/>
        </w:rPr>
        <w:t>n</w:t>
      </w:r>
      <w:r w:rsidR="006C051C" w:rsidRPr="008148AE">
        <w:rPr>
          <w:rFonts w:eastAsia="Times New Roman" w:cs="Arial"/>
          <w:b/>
          <w:bCs/>
          <w:color w:val="000000" w:themeColor="text1"/>
          <w:kern w:val="0"/>
          <w:sz w:val="22"/>
          <w:szCs w:val="22"/>
          <w:lang w:eastAsia="de-DE"/>
          <w14:ligatures w14:val="none"/>
        </w:rPr>
        <w:t xml:space="preserve"> Standorte</w:t>
      </w:r>
      <w:r w:rsidR="00225F9F" w:rsidRPr="008148AE">
        <w:rPr>
          <w:rFonts w:eastAsia="Times New Roman" w:cs="Arial"/>
          <w:b/>
          <w:bCs/>
          <w:color w:val="000000" w:themeColor="text1"/>
          <w:kern w:val="0"/>
          <w:sz w:val="22"/>
          <w:szCs w:val="22"/>
          <w:lang w:eastAsia="de-DE"/>
          <w14:ligatures w14:val="none"/>
        </w:rPr>
        <w:t>n</w:t>
      </w:r>
      <w:r w:rsidR="001926F3" w:rsidRPr="008148AE">
        <w:rPr>
          <w:rFonts w:eastAsia="Times New Roman" w:cs="Arial"/>
          <w:b/>
          <w:bCs/>
          <w:color w:val="000000" w:themeColor="text1"/>
          <w:kern w:val="0"/>
          <w:sz w:val="22"/>
          <w:szCs w:val="22"/>
          <w:lang w:eastAsia="de-DE"/>
          <w14:ligatures w14:val="none"/>
        </w:rPr>
        <w:t xml:space="preserve"> ohne DSL</w:t>
      </w:r>
      <w:r w:rsidR="008B06F3" w:rsidRPr="008148AE">
        <w:rPr>
          <w:rFonts w:eastAsia="Times New Roman" w:cs="Arial"/>
          <w:b/>
          <w:bCs/>
          <w:color w:val="000000" w:themeColor="text1"/>
          <w:kern w:val="0"/>
          <w:sz w:val="22"/>
          <w:szCs w:val="22"/>
          <w:lang w:eastAsia="de-DE"/>
          <w14:ligatures w14:val="none"/>
        </w:rPr>
        <w:t>-Anschluss</w:t>
      </w:r>
      <w:r w:rsidR="00E40512" w:rsidRPr="008148AE">
        <w:rPr>
          <w:rFonts w:eastAsia="Times New Roman" w:cs="Arial"/>
          <w:b/>
          <w:bCs/>
          <w:color w:val="000000" w:themeColor="text1"/>
          <w:kern w:val="0"/>
          <w:sz w:val="22"/>
          <w:szCs w:val="22"/>
          <w:lang w:eastAsia="de-DE"/>
          <w14:ligatures w14:val="none"/>
        </w:rPr>
        <w:t xml:space="preserve"> </w:t>
      </w:r>
      <w:r w:rsidR="00501046" w:rsidRPr="008148AE">
        <w:rPr>
          <w:rFonts w:eastAsia="Times New Roman" w:cs="Arial"/>
          <w:b/>
          <w:bCs/>
          <w:color w:val="000000" w:themeColor="text1"/>
          <w:kern w:val="0"/>
          <w:sz w:val="22"/>
          <w:szCs w:val="22"/>
          <w:lang w:eastAsia="de-DE"/>
          <w14:ligatures w14:val="none"/>
        </w:rPr>
        <w:t xml:space="preserve">einfach </w:t>
      </w:r>
      <w:r w:rsidR="006C051C" w:rsidRPr="008148AE">
        <w:rPr>
          <w:rFonts w:eastAsia="Times New Roman" w:cs="Arial"/>
          <w:b/>
          <w:bCs/>
          <w:color w:val="000000" w:themeColor="text1"/>
          <w:kern w:val="0"/>
          <w:sz w:val="22"/>
          <w:szCs w:val="22"/>
          <w:lang w:eastAsia="de-DE"/>
          <w14:ligatures w14:val="none"/>
        </w:rPr>
        <w:t>per</w:t>
      </w:r>
      <w:r w:rsidR="0051120F" w:rsidRPr="008148AE">
        <w:rPr>
          <w:rFonts w:eastAsia="Times New Roman" w:cs="Arial"/>
          <w:b/>
          <w:bCs/>
          <w:color w:val="000000" w:themeColor="text1"/>
          <w:kern w:val="0"/>
          <w:sz w:val="22"/>
          <w:szCs w:val="22"/>
          <w:lang w:eastAsia="de-DE"/>
          <w14:ligatures w14:val="none"/>
        </w:rPr>
        <w:t xml:space="preserve"> Mobilfunk</w:t>
      </w:r>
      <w:r w:rsidR="006C051C" w:rsidRPr="008148AE">
        <w:rPr>
          <w:rFonts w:eastAsia="Times New Roman" w:cs="Arial"/>
          <w:b/>
          <w:bCs/>
          <w:color w:val="000000" w:themeColor="text1"/>
          <w:kern w:val="0"/>
          <w:sz w:val="22"/>
          <w:szCs w:val="22"/>
          <w:lang w:eastAsia="de-DE"/>
          <w14:ligatures w14:val="none"/>
        </w:rPr>
        <w:t xml:space="preserve"> </w:t>
      </w:r>
      <w:r w:rsidR="00E40512" w:rsidRPr="008148AE">
        <w:rPr>
          <w:rFonts w:eastAsia="Times New Roman" w:cs="Arial"/>
          <w:b/>
          <w:bCs/>
          <w:color w:val="000000" w:themeColor="text1"/>
          <w:kern w:val="0"/>
          <w:sz w:val="22"/>
          <w:szCs w:val="22"/>
          <w:lang w:eastAsia="de-DE"/>
          <w14:ligatures w14:val="none"/>
        </w:rPr>
        <w:t>in IP-Netzwerk</w:t>
      </w:r>
      <w:r w:rsidR="00A9534F" w:rsidRPr="008148AE">
        <w:rPr>
          <w:rFonts w:eastAsia="Times New Roman" w:cs="Arial"/>
          <w:b/>
          <w:bCs/>
          <w:color w:val="000000" w:themeColor="text1"/>
          <w:kern w:val="0"/>
          <w:sz w:val="22"/>
          <w:szCs w:val="22"/>
          <w:lang w:eastAsia="de-DE"/>
          <w14:ligatures w14:val="none"/>
        </w:rPr>
        <w:t>e</w:t>
      </w:r>
      <w:r w:rsidR="00E40512" w:rsidRPr="008148AE">
        <w:rPr>
          <w:rFonts w:eastAsia="Times New Roman" w:cs="Arial"/>
          <w:b/>
          <w:bCs/>
          <w:color w:val="000000" w:themeColor="text1"/>
          <w:kern w:val="0"/>
          <w:sz w:val="22"/>
          <w:szCs w:val="22"/>
          <w:lang w:eastAsia="de-DE"/>
          <w14:ligatures w14:val="none"/>
        </w:rPr>
        <w:t xml:space="preserve"> einzubinden</w:t>
      </w:r>
      <w:r w:rsidRPr="008148AE">
        <w:rPr>
          <w:rFonts w:eastAsia="Times New Roman" w:cs="Arial"/>
          <w:b/>
          <w:bCs/>
          <w:color w:val="000000" w:themeColor="text1"/>
          <w:kern w:val="0"/>
          <w:sz w:val="22"/>
          <w:szCs w:val="22"/>
          <w:lang w:eastAsia="de-DE"/>
          <w14:ligatures w14:val="none"/>
        </w:rPr>
        <w:t>.</w:t>
      </w:r>
    </w:p>
    <w:p w14:paraId="0ED1701E" w14:textId="77777777" w:rsidR="009870B6" w:rsidRPr="008148AE" w:rsidRDefault="009870B6" w:rsidP="008148AE">
      <w:pPr>
        <w:spacing w:line="288" w:lineRule="auto"/>
        <w:contextualSpacing/>
        <w:rPr>
          <w:rFonts w:ascii="Arial" w:hAnsi="Arial" w:cs="Arial"/>
          <w:sz w:val="22"/>
          <w:szCs w:val="22"/>
        </w:rPr>
      </w:pPr>
    </w:p>
    <w:p w14:paraId="21996E10" w14:textId="2D49F335" w:rsidR="00843F0D" w:rsidRPr="008148AE" w:rsidRDefault="004A0C2A" w:rsidP="008148AE">
      <w:pPr>
        <w:spacing w:line="288" w:lineRule="auto"/>
        <w:contextualSpacing/>
        <w:rPr>
          <w:rFonts w:ascii="Arial" w:hAnsi="Arial" w:cs="Arial"/>
          <w:sz w:val="22"/>
          <w:szCs w:val="22"/>
        </w:rPr>
      </w:pPr>
      <w:r w:rsidRPr="008148AE">
        <w:rPr>
          <w:rFonts w:ascii="Arial" w:hAnsi="Arial" w:cs="Arial"/>
          <w:sz w:val="22"/>
          <w:szCs w:val="22"/>
        </w:rPr>
        <w:t xml:space="preserve">„Unser 5G-Router RT2500 </w:t>
      </w:r>
      <w:r w:rsidR="00A9534F" w:rsidRPr="008148AE">
        <w:rPr>
          <w:rFonts w:ascii="Arial" w:hAnsi="Arial" w:cs="Arial"/>
          <w:sz w:val="22"/>
          <w:szCs w:val="22"/>
        </w:rPr>
        <w:t xml:space="preserve">wird in Deutschland </w:t>
      </w:r>
      <w:r w:rsidR="008B06F3" w:rsidRPr="008148AE">
        <w:rPr>
          <w:rFonts w:ascii="Arial" w:hAnsi="Arial" w:cs="Arial"/>
          <w:sz w:val="22"/>
          <w:szCs w:val="22"/>
        </w:rPr>
        <w:t>entwickelt</w:t>
      </w:r>
      <w:r w:rsidR="0051120F" w:rsidRPr="008148AE">
        <w:rPr>
          <w:rFonts w:ascii="Arial" w:hAnsi="Arial" w:cs="Arial"/>
          <w:sz w:val="22"/>
          <w:szCs w:val="22"/>
        </w:rPr>
        <w:t xml:space="preserve"> und</w:t>
      </w:r>
      <w:r w:rsidR="008B06F3" w:rsidRPr="008148AE">
        <w:rPr>
          <w:rFonts w:ascii="Arial" w:hAnsi="Arial" w:cs="Arial"/>
          <w:sz w:val="22"/>
          <w:szCs w:val="22"/>
        </w:rPr>
        <w:t xml:space="preserve"> </w:t>
      </w:r>
      <w:r w:rsidR="00A9534F" w:rsidRPr="008148AE">
        <w:rPr>
          <w:rFonts w:ascii="Arial" w:hAnsi="Arial" w:cs="Arial"/>
          <w:sz w:val="22"/>
          <w:szCs w:val="22"/>
        </w:rPr>
        <w:t>gefertigt</w:t>
      </w:r>
      <w:r w:rsidR="0051120F" w:rsidRPr="008148AE">
        <w:rPr>
          <w:rFonts w:ascii="Arial" w:hAnsi="Arial" w:cs="Arial"/>
          <w:sz w:val="22"/>
          <w:szCs w:val="22"/>
        </w:rPr>
        <w:t xml:space="preserve"> – er</w:t>
      </w:r>
      <w:r w:rsidR="00A9534F" w:rsidRPr="008148AE">
        <w:rPr>
          <w:rFonts w:ascii="Arial" w:hAnsi="Arial" w:cs="Arial"/>
          <w:sz w:val="22"/>
          <w:szCs w:val="22"/>
        </w:rPr>
        <w:t xml:space="preserve"> </w:t>
      </w:r>
      <w:r w:rsidR="008B06F3" w:rsidRPr="008148AE">
        <w:rPr>
          <w:rFonts w:ascii="Arial" w:hAnsi="Arial" w:cs="Arial"/>
          <w:sz w:val="22"/>
          <w:szCs w:val="22"/>
        </w:rPr>
        <w:t>erfüllt höchste Sicherheits-, Datenschutz- und Qualitätsstandards</w:t>
      </w:r>
      <w:r w:rsidR="00A9534F" w:rsidRPr="008148AE">
        <w:rPr>
          <w:rFonts w:ascii="Arial" w:hAnsi="Arial" w:cs="Arial"/>
          <w:sz w:val="22"/>
          <w:szCs w:val="22"/>
        </w:rPr>
        <w:t xml:space="preserve">“, </w:t>
      </w:r>
      <w:r w:rsidR="00225F9F" w:rsidRPr="008148AE">
        <w:rPr>
          <w:rFonts w:ascii="Arial" w:hAnsi="Arial" w:cs="Arial"/>
          <w:sz w:val="22"/>
          <w:szCs w:val="22"/>
        </w:rPr>
        <w:t>erzählt</w:t>
      </w:r>
      <w:r w:rsidR="0051120F" w:rsidRPr="008148AE">
        <w:rPr>
          <w:rFonts w:ascii="Arial" w:hAnsi="Arial" w:cs="Arial"/>
          <w:sz w:val="22"/>
          <w:szCs w:val="22"/>
        </w:rPr>
        <w:t xml:space="preserve"> </w:t>
      </w:r>
      <w:r w:rsidR="00A9534F" w:rsidRPr="008148AE">
        <w:rPr>
          <w:rFonts w:ascii="Arial" w:hAnsi="Arial" w:cs="Arial"/>
          <w:sz w:val="22"/>
          <w:szCs w:val="22"/>
        </w:rPr>
        <w:t xml:space="preserve">Christian </w:t>
      </w:r>
      <w:proofErr w:type="spellStart"/>
      <w:r w:rsidR="00A9534F" w:rsidRPr="008148AE">
        <w:rPr>
          <w:rFonts w:ascii="Arial" w:hAnsi="Arial" w:cs="Arial"/>
          <w:sz w:val="22"/>
          <w:szCs w:val="22"/>
        </w:rPr>
        <w:t>Lelonek</w:t>
      </w:r>
      <w:proofErr w:type="spellEnd"/>
      <w:r w:rsidR="00A9534F" w:rsidRPr="008148AE">
        <w:rPr>
          <w:rFonts w:ascii="Arial" w:hAnsi="Arial" w:cs="Arial"/>
          <w:sz w:val="22"/>
          <w:szCs w:val="22"/>
        </w:rPr>
        <w:t xml:space="preserve">, Geschäftsführer von </w:t>
      </w:r>
      <w:proofErr w:type="spellStart"/>
      <w:r w:rsidR="00A9534F" w:rsidRPr="008148AE">
        <w:rPr>
          <w:rFonts w:ascii="Arial" w:hAnsi="Arial" w:cs="Arial"/>
          <w:sz w:val="22"/>
          <w:szCs w:val="22"/>
        </w:rPr>
        <w:t>IoTmaxx</w:t>
      </w:r>
      <w:proofErr w:type="spellEnd"/>
      <w:r w:rsidR="00A9534F" w:rsidRPr="008148AE">
        <w:rPr>
          <w:rFonts w:ascii="Arial" w:hAnsi="Arial" w:cs="Arial"/>
          <w:sz w:val="22"/>
          <w:szCs w:val="22"/>
        </w:rPr>
        <w:t>.</w:t>
      </w:r>
      <w:r w:rsidRPr="008148AE">
        <w:rPr>
          <w:rFonts w:ascii="Arial" w:hAnsi="Arial" w:cs="Arial"/>
          <w:sz w:val="22"/>
          <w:szCs w:val="22"/>
        </w:rPr>
        <w:t xml:space="preserve"> </w:t>
      </w:r>
      <w:r w:rsidR="00A9534F" w:rsidRPr="008148AE">
        <w:rPr>
          <w:rFonts w:ascii="Arial" w:hAnsi="Arial" w:cs="Arial"/>
          <w:sz w:val="22"/>
          <w:szCs w:val="22"/>
        </w:rPr>
        <w:t>„</w:t>
      </w:r>
      <w:r w:rsidR="0051120F" w:rsidRPr="008148AE">
        <w:rPr>
          <w:rFonts w:ascii="Arial" w:hAnsi="Arial" w:cs="Arial"/>
          <w:sz w:val="22"/>
          <w:szCs w:val="22"/>
        </w:rPr>
        <w:t>Der Router</w:t>
      </w:r>
      <w:r w:rsidR="008B06F3" w:rsidRPr="008148AE">
        <w:rPr>
          <w:rFonts w:ascii="Arial" w:hAnsi="Arial" w:cs="Arial"/>
          <w:sz w:val="22"/>
          <w:szCs w:val="22"/>
        </w:rPr>
        <w:t xml:space="preserve"> unterstützt </w:t>
      </w:r>
      <w:r w:rsidR="008B06F3" w:rsidRPr="008148AE">
        <w:rPr>
          <w:rFonts w:ascii="Arial" w:hAnsi="Arial" w:cs="Arial"/>
          <w:color w:val="000000" w:themeColor="text1"/>
          <w:sz w:val="22"/>
          <w:szCs w:val="22"/>
        </w:rPr>
        <w:t>sowohl 5G-Standalone (SA) als auch 5G-Non-Standalone (NSA)</w:t>
      </w:r>
      <w:r w:rsidR="008B06F3" w:rsidRPr="008148AE">
        <w:rPr>
          <w:rFonts w:ascii="Arial" w:hAnsi="Arial" w:cs="Arial"/>
          <w:sz w:val="22"/>
          <w:szCs w:val="22"/>
        </w:rPr>
        <w:t xml:space="preserve">, was </w:t>
      </w:r>
      <w:r w:rsidRPr="008148AE">
        <w:rPr>
          <w:rFonts w:ascii="Arial" w:hAnsi="Arial" w:cs="Arial"/>
          <w:sz w:val="22"/>
          <w:szCs w:val="22"/>
        </w:rPr>
        <w:t>von Vorteil</w:t>
      </w:r>
      <w:r w:rsidR="008B06F3" w:rsidRPr="008148AE">
        <w:rPr>
          <w:rFonts w:ascii="Arial" w:hAnsi="Arial" w:cs="Arial"/>
          <w:sz w:val="22"/>
          <w:szCs w:val="22"/>
        </w:rPr>
        <w:t xml:space="preserve"> ist</w:t>
      </w:r>
      <w:r w:rsidRPr="008148AE">
        <w:rPr>
          <w:rFonts w:ascii="Arial" w:hAnsi="Arial" w:cs="Arial"/>
          <w:sz w:val="22"/>
          <w:szCs w:val="22"/>
        </w:rPr>
        <w:t>, da noch nicht alle Mobilfunknetze auf 5G SA ausgebaut sind</w:t>
      </w:r>
      <w:r w:rsidR="00A9534F" w:rsidRPr="008148AE">
        <w:rPr>
          <w:rFonts w:ascii="Arial" w:hAnsi="Arial" w:cs="Arial"/>
          <w:sz w:val="22"/>
          <w:szCs w:val="22"/>
        </w:rPr>
        <w:t>.</w:t>
      </w:r>
      <w:r w:rsidRPr="008148AE">
        <w:rPr>
          <w:rFonts w:ascii="Arial" w:hAnsi="Arial" w:cs="Arial"/>
          <w:sz w:val="22"/>
          <w:szCs w:val="22"/>
        </w:rPr>
        <w:t xml:space="preserve">“ </w:t>
      </w:r>
      <w:r w:rsidR="00225F9F" w:rsidRPr="008148AE">
        <w:rPr>
          <w:rFonts w:ascii="Arial" w:hAnsi="Arial" w:cs="Arial"/>
          <w:sz w:val="22"/>
          <w:szCs w:val="22"/>
        </w:rPr>
        <w:t>Mit einer</w:t>
      </w:r>
      <w:r w:rsidR="003718E8" w:rsidRPr="008148AE">
        <w:rPr>
          <w:rFonts w:ascii="Arial" w:hAnsi="Arial" w:cs="Arial"/>
          <w:sz w:val="22"/>
          <w:szCs w:val="22"/>
        </w:rPr>
        <w:t xml:space="preserve"> virtuelle</w:t>
      </w:r>
      <w:r w:rsidR="00225F9F" w:rsidRPr="008148AE">
        <w:rPr>
          <w:rFonts w:ascii="Arial" w:hAnsi="Arial" w:cs="Arial"/>
          <w:sz w:val="22"/>
          <w:szCs w:val="22"/>
        </w:rPr>
        <w:t>n</w:t>
      </w:r>
      <w:r w:rsidR="003718E8" w:rsidRPr="008148AE">
        <w:rPr>
          <w:rFonts w:ascii="Arial" w:hAnsi="Arial" w:cs="Arial"/>
          <w:sz w:val="22"/>
          <w:szCs w:val="22"/>
        </w:rPr>
        <w:t xml:space="preserve"> Standleitung ermöglicht </w:t>
      </w:r>
      <w:r w:rsidR="00225F9F" w:rsidRPr="008148AE">
        <w:rPr>
          <w:rFonts w:ascii="Arial" w:hAnsi="Arial" w:cs="Arial"/>
          <w:sz w:val="22"/>
          <w:szCs w:val="22"/>
        </w:rPr>
        <w:t xml:space="preserve">der Router </w:t>
      </w:r>
      <w:r w:rsidR="003718E8" w:rsidRPr="008148AE">
        <w:rPr>
          <w:rFonts w:ascii="Arial" w:hAnsi="Arial" w:cs="Arial"/>
          <w:sz w:val="22"/>
          <w:szCs w:val="22"/>
        </w:rPr>
        <w:t xml:space="preserve">die Verbindung von Netzwerken über das Mobilfunknetz. </w:t>
      </w:r>
      <w:r w:rsidRPr="008148AE">
        <w:rPr>
          <w:rFonts w:ascii="Arial" w:hAnsi="Arial" w:cs="Arial"/>
          <w:sz w:val="22"/>
          <w:szCs w:val="22"/>
        </w:rPr>
        <w:t xml:space="preserve">Prozessdaten stehen </w:t>
      </w:r>
      <w:r w:rsidR="00067489" w:rsidRPr="008148AE">
        <w:rPr>
          <w:rFonts w:ascii="Arial" w:hAnsi="Arial" w:cs="Arial"/>
          <w:sz w:val="22"/>
          <w:szCs w:val="22"/>
        </w:rPr>
        <w:t xml:space="preserve">damit </w:t>
      </w:r>
      <w:r w:rsidR="003718E8" w:rsidRPr="008148AE">
        <w:rPr>
          <w:rFonts w:ascii="Arial" w:hAnsi="Arial" w:cs="Arial"/>
          <w:sz w:val="22"/>
          <w:szCs w:val="22"/>
        </w:rPr>
        <w:t xml:space="preserve">jederzeit </w:t>
      </w:r>
      <w:r w:rsidR="00067489" w:rsidRPr="008148AE">
        <w:rPr>
          <w:rFonts w:ascii="Arial" w:hAnsi="Arial" w:cs="Arial"/>
          <w:sz w:val="22"/>
          <w:szCs w:val="22"/>
        </w:rPr>
        <w:t>ortsunabhängig</w:t>
      </w:r>
      <w:r w:rsidRPr="008148AE">
        <w:rPr>
          <w:rFonts w:ascii="Arial" w:hAnsi="Arial" w:cs="Arial"/>
          <w:sz w:val="22"/>
          <w:szCs w:val="22"/>
        </w:rPr>
        <w:t xml:space="preserve"> zur Verfügung. </w:t>
      </w:r>
      <w:r w:rsidR="003718E8" w:rsidRPr="008148AE">
        <w:rPr>
          <w:rFonts w:ascii="Arial" w:hAnsi="Arial" w:cs="Arial"/>
          <w:sz w:val="22"/>
          <w:szCs w:val="22"/>
        </w:rPr>
        <w:t>Ist</w:t>
      </w:r>
      <w:r w:rsidR="00A9534F" w:rsidRPr="008148AE">
        <w:rPr>
          <w:rFonts w:ascii="Arial" w:hAnsi="Arial" w:cs="Arial"/>
          <w:sz w:val="22"/>
          <w:szCs w:val="22"/>
        </w:rPr>
        <w:t xml:space="preserve"> 5G nicht </w:t>
      </w:r>
      <w:r w:rsidR="00067489" w:rsidRPr="008148AE">
        <w:rPr>
          <w:rFonts w:ascii="Arial" w:hAnsi="Arial" w:cs="Arial"/>
          <w:sz w:val="22"/>
          <w:szCs w:val="22"/>
        </w:rPr>
        <w:t>vorhanden</w:t>
      </w:r>
      <w:r w:rsidR="00A9534F" w:rsidRPr="008148AE">
        <w:rPr>
          <w:rFonts w:ascii="Arial" w:hAnsi="Arial" w:cs="Arial"/>
          <w:sz w:val="22"/>
          <w:szCs w:val="22"/>
        </w:rPr>
        <w:t xml:space="preserve">, </w:t>
      </w:r>
      <w:r w:rsidR="00067489" w:rsidRPr="008148AE">
        <w:rPr>
          <w:rFonts w:ascii="Arial" w:hAnsi="Arial" w:cs="Arial"/>
          <w:sz w:val="22"/>
          <w:szCs w:val="22"/>
        </w:rPr>
        <w:t>schaltet das Gerät</w:t>
      </w:r>
      <w:r w:rsidR="00A9534F" w:rsidRPr="008148AE">
        <w:rPr>
          <w:rFonts w:ascii="Arial" w:hAnsi="Arial" w:cs="Arial"/>
          <w:sz w:val="22"/>
          <w:szCs w:val="22"/>
        </w:rPr>
        <w:t xml:space="preserve"> automatisch auf LTE um. </w:t>
      </w:r>
      <w:r w:rsidRPr="008148AE">
        <w:rPr>
          <w:rFonts w:ascii="Arial" w:hAnsi="Arial" w:cs="Arial"/>
          <w:sz w:val="22"/>
          <w:szCs w:val="22"/>
        </w:rPr>
        <w:t xml:space="preserve">Die integrierte Firewall und die sichere VPN-Verbindung schützen </w:t>
      </w:r>
      <w:r w:rsidR="003718E8" w:rsidRPr="008148AE">
        <w:rPr>
          <w:rFonts w:ascii="Arial" w:hAnsi="Arial" w:cs="Arial"/>
          <w:sz w:val="22"/>
          <w:szCs w:val="22"/>
        </w:rPr>
        <w:t xml:space="preserve">das </w:t>
      </w:r>
      <w:r w:rsidR="00A9534F" w:rsidRPr="008148AE">
        <w:rPr>
          <w:rFonts w:ascii="Arial" w:hAnsi="Arial" w:cs="Arial"/>
          <w:sz w:val="22"/>
          <w:szCs w:val="22"/>
        </w:rPr>
        <w:t>Netzwerk zuverlässig</w:t>
      </w:r>
      <w:r w:rsidRPr="008148AE">
        <w:rPr>
          <w:rFonts w:ascii="Arial" w:hAnsi="Arial" w:cs="Arial"/>
          <w:sz w:val="22"/>
          <w:szCs w:val="22"/>
        </w:rPr>
        <w:t xml:space="preserve"> vor</w:t>
      </w:r>
      <w:r w:rsidR="00A9534F" w:rsidRPr="008148AE">
        <w:rPr>
          <w:rFonts w:ascii="Arial" w:hAnsi="Arial" w:cs="Arial"/>
          <w:sz w:val="22"/>
          <w:szCs w:val="22"/>
        </w:rPr>
        <w:t xml:space="preserve"> </w:t>
      </w:r>
      <w:r w:rsidRPr="008148AE">
        <w:rPr>
          <w:rFonts w:ascii="Arial" w:hAnsi="Arial" w:cs="Arial"/>
          <w:sz w:val="22"/>
          <w:szCs w:val="22"/>
        </w:rPr>
        <w:t>unberechtigte</w:t>
      </w:r>
      <w:r w:rsidR="00A9534F" w:rsidRPr="008148AE">
        <w:rPr>
          <w:rFonts w:ascii="Arial" w:hAnsi="Arial" w:cs="Arial"/>
          <w:sz w:val="22"/>
          <w:szCs w:val="22"/>
        </w:rPr>
        <w:t>n</w:t>
      </w:r>
      <w:r w:rsidRPr="008148AE">
        <w:rPr>
          <w:rFonts w:ascii="Arial" w:hAnsi="Arial" w:cs="Arial"/>
          <w:sz w:val="22"/>
          <w:szCs w:val="22"/>
        </w:rPr>
        <w:t xml:space="preserve"> Zugriff</w:t>
      </w:r>
      <w:r w:rsidR="00A9534F" w:rsidRPr="008148AE">
        <w:rPr>
          <w:rFonts w:ascii="Arial" w:hAnsi="Arial" w:cs="Arial"/>
          <w:sz w:val="22"/>
          <w:szCs w:val="22"/>
        </w:rPr>
        <w:t>en</w:t>
      </w:r>
      <w:r w:rsidRPr="008148AE">
        <w:rPr>
          <w:rFonts w:ascii="Arial" w:hAnsi="Arial" w:cs="Arial"/>
          <w:sz w:val="22"/>
          <w:szCs w:val="22"/>
        </w:rPr>
        <w:t>.</w:t>
      </w:r>
      <w:r w:rsidR="008B06F3" w:rsidRPr="008148AE">
        <w:rPr>
          <w:rFonts w:ascii="Arial" w:hAnsi="Arial" w:cs="Arial"/>
          <w:sz w:val="22"/>
          <w:szCs w:val="22"/>
        </w:rPr>
        <w:t xml:space="preserve"> </w:t>
      </w:r>
      <w:r w:rsidR="00B22862" w:rsidRPr="008148AE">
        <w:rPr>
          <w:rFonts w:ascii="Arial" w:hAnsi="Arial" w:cs="Arial"/>
          <w:sz w:val="22"/>
          <w:szCs w:val="22"/>
        </w:rPr>
        <w:t xml:space="preserve">Der RT2500 ist mit anderen VPN-Routern kompatibel und </w:t>
      </w:r>
      <w:r w:rsidR="003718E8" w:rsidRPr="008148AE">
        <w:rPr>
          <w:rFonts w:ascii="Arial" w:hAnsi="Arial" w:cs="Arial"/>
          <w:sz w:val="22"/>
          <w:szCs w:val="22"/>
        </w:rPr>
        <w:t>ermöglicht</w:t>
      </w:r>
      <w:r w:rsidR="00B22862" w:rsidRPr="008148AE">
        <w:rPr>
          <w:rFonts w:ascii="Arial" w:hAnsi="Arial" w:cs="Arial"/>
          <w:sz w:val="22"/>
          <w:szCs w:val="22"/>
        </w:rPr>
        <w:t xml:space="preserve"> </w:t>
      </w:r>
      <w:r w:rsidR="00225F9F" w:rsidRPr="008148AE">
        <w:rPr>
          <w:rFonts w:ascii="Arial" w:hAnsi="Arial" w:cs="Arial"/>
          <w:sz w:val="22"/>
          <w:szCs w:val="22"/>
        </w:rPr>
        <w:t xml:space="preserve">somit </w:t>
      </w:r>
      <w:r w:rsidR="00B22862" w:rsidRPr="008148AE">
        <w:rPr>
          <w:rFonts w:ascii="Arial" w:hAnsi="Arial" w:cs="Arial"/>
          <w:sz w:val="22"/>
          <w:szCs w:val="22"/>
        </w:rPr>
        <w:t xml:space="preserve">flexible </w:t>
      </w:r>
      <w:r w:rsidR="00225F9F" w:rsidRPr="008148AE">
        <w:rPr>
          <w:rFonts w:ascii="Arial" w:hAnsi="Arial" w:cs="Arial"/>
          <w:sz w:val="22"/>
          <w:szCs w:val="22"/>
        </w:rPr>
        <w:t xml:space="preserve">und skalierbare </w:t>
      </w:r>
      <w:r w:rsidR="00B22862" w:rsidRPr="008148AE">
        <w:rPr>
          <w:rFonts w:ascii="Arial" w:hAnsi="Arial" w:cs="Arial"/>
          <w:sz w:val="22"/>
          <w:szCs w:val="22"/>
        </w:rPr>
        <w:t>Lösung</w:t>
      </w:r>
      <w:r w:rsidR="003718E8" w:rsidRPr="008148AE">
        <w:rPr>
          <w:rFonts w:ascii="Arial" w:hAnsi="Arial" w:cs="Arial"/>
          <w:sz w:val="22"/>
          <w:szCs w:val="22"/>
        </w:rPr>
        <w:t>en</w:t>
      </w:r>
      <w:r w:rsidR="00B22862" w:rsidRPr="008148AE">
        <w:rPr>
          <w:rFonts w:ascii="Arial" w:hAnsi="Arial" w:cs="Arial"/>
          <w:sz w:val="22"/>
          <w:szCs w:val="22"/>
        </w:rPr>
        <w:t>.</w:t>
      </w:r>
      <w:r w:rsidR="00067489" w:rsidRPr="008148AE">
        <w:rPr>
          <w:rFonts w:ascii="Arial" w:hAnsi="Arial" w:cs="Arial"/>
          <w:sz w:val="22"/>
          <w:szCs w:val="22"/>
        </w:rPr>
        <w:t xml:space="preserve"> </w:t>
      </w:r>
      <w:r w:rsidR="00225F9F" w:rsidRPr="008148AE">
        <w:rPr>
          <w:rFonts w:ascii="Arial" w:hAnsi="Arial" w:cs="Arial"/>
          <w:sz w:val="22"/>
          <w:szCs w:val="22"/>
        </w:rPr>
        <w:t>Das Gerät</w:t>
      </w:r>
      <w:r w:rsidR="00067489" w:rsidRPr="008148AE">
        <w:rPr>
          <w:rFonts w:ascii="Arial" w:hAnsi="Arial" w:cs="Arial"/>
          <w:sz w:val="22"/>
          <w:szCs w:val="22"/>
        </w:rPr>
        <w:t xml:space="preserve"> </w:t>
      </w:r>
      <w:r w:rsidR="00B14E39" w:rsidRPr="008148AE">
        <w:rPr>
          <w:rFonts w:ascii="Arial" w:hAnsi="Arial" w:cs="Arial"/>
          <w:sz w:val="22"/>
          <w:szCs w:val="22"/>
        </w:rPr>
        <w:t xml:space="preserve">bietet </w:t>
      </w:r>
      <w:r w:rsidR="00225F9F" w:rsidRPr="008148AE">
        <w:rPr>
          <w:rFonts w:ascii="Arial" w:hAnsi="Arial" w:cs="Arial"/>
          <w:sz w:val="22"/>
          <w:szCs w:val="22"/>
        </w:rPr>
        <w:t xml:space="preserve">darüber hinaus </w:t>
      </w:r>
      <w:r w:rsidR="00B14E39" w:rsidRPr="008148AE">
        <w:rPr>
          <w:rFonts w:ascii="Arial" w:hAnsi="Arial" w:cs="Arial"/>
          <w:sz w:val="22"/>
          <w:szCs w:val="22"/>
        </w:rPr>
        <w:t xml:space="preserve">einen integrierten Überspannungsschutz, </w:t>
      </w:r>
      <w:r w:rsidR="00067489" w:rsidRPr="008148AE">
        <w:rPr>
          <w:rFonts w:ascii="Arial" w:hAnsi="Arial" w:cs="Arial"/>
          <w:sz w:val="22"/>
          <w:szCs w:val="22"/>
        </w:rPr>
        <w:t>ist mit der Schutzklas</w:t>
      </w:r>
      <w:r w:rsidR="00B14E39" w:rsidRPr="008148AE">
        <w:rPr>
          <w:rFonts w:ascii="Arial" w:hAnsi="Arial" w:cs="Arial"/>
          <w:sz w:val="22"/>
          <w:szCs w:val="22"/>
        </w:rPr>
        <w:t>s</w:t>
      </w:r>
      <w:r w:rsidR="00067489" w:rsidRPr="008148AE">
        <w:rPr>
          <w:rFonts w:ascii="Arial" w:hAnsi="Arial" w:cs="Arial"/>
          <w:sz w:val="22"/>
          <w:szCs w:val="22"/>
        </w:rPr>
        <w:t xml:space="preserve">e IP20 ausgestattet und </w:t>
      </w:r>
      <w:r w:rsidR="00B14E39" w:rsidRPr="008148AE">
        <w:rPr>
          <w:rFonts w:ascii="Arial" w:hAnsi="Arial" w:cs="Arial"/>
          <w:sz w:val="22"/>
          <w:szCs w:val="22"/>
        </w:rPr>
        <w:t>kann in</w:t>
      </w:r>
      <w:r w:rsidR="00067489" w:rsidRPr="008148AE">
        <w:rPr>
          <w:rFonts w:ascii="Arial" w:hAnsi="Arial" w:cs="Arial"/>
          <w:sz w:val="22"/>
          <w:szCs w:val="22"/>
        </w:rPr>
        <w:t xml:space="preserve"> eine</w:t>
      </w:r>
      <w:r w:rsidR="00B14E39" w:rsidRPr="008148AE">
        <w:rPr>
          <w:rFonts w:ascii="Arial" w:hAnsi="Arial" w:cs="Arial"/>
          <w:sz w:val="22"/>
          <w:szCs w:val="22"/>
        </w:rPr>
        <w:t>m</w:t>
      </w:r>
      <w:r w:rsidR="00067489" w:rsidRPr="008148AE">
        <w:rPr>
          <w:rFonts w:ascii="Arial" w:hAnsi="Arial" w:cs="Arial"/>
          <w:sz w:val="22"/>
          <w:szCs w:val="22"/>
        </w:rPr>
        <w:t xml:space="preserve"> </w:t>
      </w:r>
      <w:r w:rsidR="00225F9F" w:rsidRPr="008148AE">
        <w:rPr>
          <w:rFonts w:ascii="Arial" w:hAnsi="Arial" w:cs="Arial"/>
          <w:sz w:val="22"/>
          <w:szCs w:val="22"/>
        </w:rPr>
        <w:t>großen</w:t>
      </w:r>
      <w:r w:rsidR="00FF1FB7" w:rsidRPr="008148AE">
        <w:rPr>
          <w:rFonts w:ascii="Arial" w:hAnsi="Arial" w:cs="Arial"/>
          <w:sz w:val="22"/>
          <w:szCs w:val="22"/>
        </w:rPr>
        <w:t xml:space="preserve"> </w:t>
      </w:r>
      <w:r w:rsidR="00067489" w:rsidRPr="008148AE">
        <w:rPr>
          <w:rFonts w:ascii="Arial" w:hAnsi="Arial" w:cs="Arial"/>
          <w:sz w:val="22"/>
          <w:szCs w:val="22"/>
        </w:rPr>
        <w:t>Temperaturbereich von -40 °C bis +70 °C</w:t>
      </w:r>
      <w:r w:rsidR="00B14E39" w:rsidRPr="008148AE">
        <w:rPr>
          <w:rFonts w:ascii="Arial" w:hAnsi="Arial" w:cs="Arial"/>
          <w:sz w:val="22"/>
          <w:szCs w:val="22"/>
        </w:rPr>
        <w:t xml:space="preserve"> </w:t>
      </w:r>
      <w:r w:rsidR="00FF1FB7" w:rsidRPr="008148AE">
        <w:rPr>
          <w:rFonts w:ascii="Arial" w:hAnsi="Arial" w:cs="Arial"/>
          <w:sz w:val="22"/>
          <w:szCs w:val="22"/>
        </w:rPr>
        <w:t xml:space="preserve">sowie </w:t>
      </w:r>
      <w:r w:rsidR="00B14E39" w:rsidRPr="008148AE">
        <w:rPr>
          <w:rFonts w:ascii="Arial" w:hAnsi="Arial" w:cs="Arial"/>
          <w:sz w:val="22"/>
          <w:szCs w:val="22"/>
        </w:rPr>
        <w:t xml:space="preserve">mit einer </w:t>
      </w:r>
      <w:r w:rsidR="00225F9F" w:rsidRPr="008148AE">
        <w:rPr>
          <w:rFonts w:ascii="Arial" w:hAnsi="Arial" w:cs="Arial"/>
          <w:sz w:val="22"/>
          <w:szCs w:val="22"/>
        </w:rPr>
        <w:t xml:space="preserve">erweiterten </w:t>
      </w:r>
      <w:r w:rsidR="00B14E39" w:rsidRPr="008148AE">
        <w:rPr>
          <w:rFonts w:ascii="Arial" w:hAnsi="Arial" w:cs="Arial"/>
          <w:sz w:val="22"/>
          <w:szCs w:val="22"/>
        </w:rPr>
        <w:t xml:space="preserve">Versorgungsspannung von </w:t>
      </w:r>
      <w:r w:rsidR="00B14E39" w:rsidRPr="008148AE">
        <w:rPr>
          <w:rFonts w:ascii="Arial" w:eastAsia="Arial" w:hAnsi="Arial" w:cs="Arial"/>
          <w:sz w:val="22"/>
          <w:szCs w:val="22"/>
        </w:rPr>
        <w:t xml:space="preserve">10 V DC bis </w:t>
      </w:r>
      <w:r w:rsidR="00040C24">
        <w:rPr>
          <w:rFonts w:ascii="Arial" w:eastAsia="Arial" w:hAnsi="Arial" w:cs="Arial"/>
          <w:sz w:val="22"/>
          <w:szCs w:val="22"/>
        </w:rPr>
        <w:t>48</w:t>
      </w:r>
      <w:r w:rsidR="00B14E39" w:rsidRPr="008148AE">
        <w:rPr>
          <w:rFonts w:ascii="Arial" w:eastAsia="Arial" w:hAnsi="Arial" w:cs="Arial"/>
          <w:sz w:val="22"/>
          <w:szCs w:val="22"/>
        </w:rPr>
        <w:t xml:space="preserve"> V DC </w:t>
      </w:r>
      <w:r w:rsidR="00B14E39" w:rsidRPr="008148AE">
        <w:rPr>
          <w:rFonts w:ascii="Arial" w:hAnsi="Arial" w:cs="Arial"/>
          <w:sz w:val="22"/>
          <w:szCs w:val="22"/>
        </w:rPr>
        <w:t>betrieben werden.</w:t>
      </w:r>
    </w:p>
    <w:p w14:paraId="5691E778" w14:textId="77777777" w:rsidR="004A0C2A" w:rsidRPr="008148AE" w:rsidRDefault="004A0C2A" w:rsidP="008148AE">
      <w:pPr>
        <w:spacing w:line="288" w:lineRule="auto"/>
        <w:contextualSpacing/>
        <w:rPr>
          <w:rFonts w:ascii="Arial" w:hAnsi="Arial" w:cs="Arial"/>
          <w:sz w:val="22"/>
          <w:szCs w:val="22"/>
        </w:rPr>
      </w:pPr>
    </w:p>
    <w:p w14:paraId="0A477A31" w14:textId="66043716" w:rsidR="00B14E39" w:rsidRPr="008148AE" w:rsidRDefault="00B22862" w:rsidP="008148AE">
      <w:pPr>
        <w:spacing w:line="288" w:lineRule="auto"/>
        <w:contextualSpacing/>
        <w:rPr>
          <w:rFonts w:ascii="Arial" w:eastAsia="Arial" w:hAnsi="Arial" w:cs="Arial"/>
          <w:sz w:val="22"/>
          <w:szCs w:val="22"/>
        </w:rPr>
      </w:pPr>
      <w:r w:rsidRPr="008148AE">
        <w:rPr>
          <w:rFonts w:ascii="Arial" w:eastAsia="Arial" w:hAnsi="Arial" w:cs="Arial"/>
          <w:sz w:val="22"/>
          <w:szCs w:val="22"/>
        </w:rPr>
        <w:t xml:space="preserve">Der </w:t>
      </w:r>
      <w:r w:rsidR="00225F9F" w:rsidRPr="008148AE">
        <w:rPr>
          <w:rFonts w:ascii="Arial" w:hAnsi="Arial" w:cs="Arial"/>
          <w:sz w:val="22"/>
          <w:szCs w:val="22"/>
        </w:rPr>
        <w:t>5G-Router RT2500</w:t>
      </w:r>
      <w:r w:rsidRPr="008148AE">
        <w:rPr>
          <w:rFonts w:ascii="Arial" w:eastAsia="Arial" w:hAnsi="Arial" w:cs="Arial"/>
          <w:sz w:val="22"/>
          <w:szCs w:val="22"/>
        </w:rPr>
        <w:t xml:space="preserve"> </w:t>
      </w:r>
      <w:r w:rsidR="003718E8" w:rsidRPr="008148AE">
        <w:rPr>
          <w:rFonts w:ascii="Arial" w:eastAsia="Arial" w:hAnsi="Arial" w:cs="Arial"/>
          <w:sz w:val="22"/>
          <w:szCs w:val="22"/>
        </w:rPr>
        <w:t xml:space="preserve">von </w:t>
      </w:r>
      <w:proofErr w:type="spellStart"/>
      <w:r w:rsidR="003718E8" w:rsidRPr="008148AE">
        <w:rPr>
          <w:rFonts w:ascii="Arial" w:eastAsia="Arial" w:hAnsi="Arial" w:cs="Arial"/>
          <w:sz w:val="22"/>
          <w:szCs w:val="22"/>
        </w:rPr>
        <w:t>IoTmaxx</w:t>
      </w:r>
      <w:proofErr w:type="spellEnd"/>
      <w:r w:rsidR="003718E8" w:rsidRPr="008148AE">
        <w:rPr>
          <w:rFonts w:ascii="Arial" w:eastAsia="Arial" w:hAnsi="Arial" w:cs="Arial"/>
          <w:sz w:val="22"/>
          <w:szCs w:val="22"/>
        </w:rPr>
        <w:t xml:space="preserve"> verfügt über</w:t>
      </w:r>
      <w:r w:rsidRPr="008148AE">
        <w:rPr>
          <w:rFonts w:ascii="Arial" w:eastAsia="Arial" w:hAnsi="Arial" w:cs="Arial"/>
          <w:sz w:val="22"/>
          <w:szCs w:val="22"/>
        </w:rPr>
        <w:t xml:space="preserve"> frei konfigurierbare </w:t>
      </w:r>
      <w:r w:rsidR="003718E8" w:rsidRPr="008148AE">
        <w:rPr>
          <w:rFonts w:ascii="Arial" w:eastAsia="Arial" w:hAnsi="Arial" w:cs="Arial"/>
          <w:sz w:val="22"/>
          <w:szCs w:val="22"/>
        </w:rPr>
        <w:t xml:space="preserve">digitale </w:t>
      </w:r>
      <w:r w:rsidRPr="008148AE">
        <w:rPr>
          <w:rFonts w:ascii="Arial" w:eastAsia="Arial" w:hAnsi="Arial" w:cs="Arial"/>
          <w:sz w:val="22"/>
          <w:szCs w:val="22"/>
        </w:rPr>
        <w:t xml:space="preserve">Ein- und Ausgänge. </w:t>
      </w:r>
      <w:r w:rsidR="004A0C2A" w:rsidRPr="008148AE">
        <w:rPr>
          <w:rFonts w:ascii="Arial" w:hAnsi="Arial" w:cs="Arial"/>
          <w:sz w:val="22"/>
          <w:szCs w:val="22"/>
        </w:rPr>
        <w:t xml:space="preserve">Zwei </w:t>
      </w:r>
      <w:r w:rsidR="003718E8" w:rsidRPr="008148AE">
        <w:rPr>
          <w:rFonts w:ascii="Arial" w:hAnsi="Arial" w:cs="Arial"/>
          <w:sz w:val="22"/>
          <w:szCs w:val="22"/>
        </w:rPr>
        <w:t xml:space="preserve">der </w:t>
      </w:r>
      <w:r w:rsidR="004A0C2A" w:rsidRPr="008148AE">
        <w:rPr>
          <w:rFonts w:ascii="Arial" w:hAnsi="Arial" w:cs="Arial"/>
          <w:sz w:val="22"/>
          <w:szCs w:val="22"/>
        </w:rPr>
        <w:t>Schalteingänge ermöglichen den unabhängigen Versand von SMS oder E-Mail</w:t>
      </w:r>
      <w:r w:rsidRPr="008148AE">
        <w:rPr>
          <w:rFonts w:ascii="Arial" w:hAnsi="Arial" w:cs="Arial"/>
          <w:sz w:val="22"/>
          <w:szCs w:val="22"/>
        </w:rPr>
        <w:t>s</w:t>
      </w:r>
      <w:r w:rsidR="004A0C2A" w:rsidRPr="008148AE">
        <w:rPr>
          <w:rFonts w:ascii="Arial" w:hAnsi="Arial" w:cs="Arial"/>
          <w:sz w:val="22"/>
          <w:szCs w:val="22"/>
        </w:rPr>
        <w:t xml:space="preserve">, auch an mehrere Empfänger. </w:t>
      </w:r>
      <w:r w:rsidR="00B14E39" w:rsidRPr="008148AE">
        <w:rPr>
          <w:rFonts w:ascii="Arial" w:hAnsi="Arial" w:cs="Arial"/>
          <w:sz w:val="22"/>
          <w:szCs w:val="22"/>
        </w:rPr>
        <w:t>Alarm</w:t>
      </w:r>
      <w:r w:rsidR="003718E8" w:rsidRPr="008148AE">
        <w:rPr>
          <w:rFonts w:ascii="Arial" w:hAnsi="Arial" w:cs="Arial"/>
          <w:sz w:val="22"/>
          <w:szCs w:val="22"/>
        </w:rPr>
        <w:t>e</w:t>
      </w:r>
      <w:r w:rsidR="00B14E39" w:rsidRPr="008148AE">
        <w:rPr>
          <w:rFonts w:ascii="Arial" w:eastAsia="Arial" w:hAnsi="Arial" w:cs="Arial"/>
          <w:sz w:val="22"/>
          <w:szCs w:val="22"/>
        </w:rPr>
        <w:t xml:space="preserve"> können direkt über den integrierten Schalteingang erfolgen. </w:t>
      </w:r>
      <w:r w:rsidRPr="008148AE">
        <w:rPr>
          <w:rFonts w:ascii="Arial" w:hAnsi="Arial" w:cs="Arial"/>
          <w:sz w:val="22"/>
          <w:szCs w:val="22"/>
        </w:rPr>
        <w:t xml:space="preserve">Mit </w:t>
      </w:r>
      <w:r w:rsidR="004A0C2A" w:rsidRPr="008148AE">
        <w:rPr>
          <w:rFonts w:ascii="Arial" w:hAnsi="Arial" w:cs="Arial"/>
          <w:sz w:val="22"/>
          <w:szCs w:val="22"/>
        </w:rPr>
        <w:t>passwortgeschützte</w:t>
      </w:r>
      <w:r w:rsidRPr="008148AE">
        <w:rPr>
          <w:rFonts w:ascii="Arial" w:hAnsi="Arial" w:cs="Arial"/>
          <w:sz w:val="22"/>
          <w:szCs w:val="22"/>
        </w:rPr>
        <w:t>n</w:t>
      </w:r>
      <w:r w:rsidR="004A0C2A" w:rsidRPr="008148AE">
        <w:rPr>
          <w:rFonts w:ascii="Arial" w:hAnsi="Arial" w:cs="Arial"/>
          <w:sz w:val="22"/>
          <w:szCs w:val="22"/>
        </w:rPr>
        <w:t xml:space="preserve"> SMS-Nachrich</w:t>
      </w:r>
      <w:r w:rsidR="00B14E39" w:rsidRPr="008148AE">
        <w:rPr>
          <w:rFonts w:ascii="Arial" w:hAnsi="Arial" w:cs="Arial"/>
          <w:sz w:val="22"/>
          <w:szCs w:val="22"/>
        </w:rPr>
        <w:t>t</w:t>
      </w:r>
      <w:r w:rsidRPr="008148AE">
        <w:rPr>
          <w:rFonts w:ascii="Arial" w:hAnsi="Arial" w:cs="Arial"/>
          <w:sz w:val="22"/>
          <w:szCs w:val="22"/>
        </w:rPr>
        <w:t>en</w:t>
      </w:r>
      <w:r w:rsidR="004A0C2A" w:rsidRPr="008148AE">
        <w:rPr>
          <w:rFonts w:ascii="Arial" w:hAnsi="Arial" w:cs="Arial"/>
          <w:sz w:val="22"/>
          <w:szCs w:val="22"/>
        </w:rPr>
        <w:t xml:space="preserve"> lassen sich zwei integrierte Schaltausgänge betätigen. Damit können </w:t>
      </w:r>
      <w:r w:rsidRPr="008148AE">
        <w:rPr>
          <w:rFonts w:ascii="Arial" w:hAnsi="Arial" w:cs="Arial"/>
          <w:sz w:val="22"/>
          <w:szCs w:val="22"/>
        </w:rPr>
        <w:t xml:space="preserve">Techniker </w:t>
      </w:r>
      <w:r w:rsidR="00B14E39" w:rsidRPr="008148AE">
        <w:rPr>
          <w:rFonts w:ascii="Arial" w:hAnsi="Arial" w:cs="Arial"/>
          <w:sz w:val="22"/>
          <w:szCs w:val="22"/>
        </w:rPr>
        <w:t>au</w:t>
      </w:r>
      <w:r w:rsidR="00501046" w:rsidRPr="008148AE">
        <w:rPr>
          <w:rFonts w:ascii="Arial" w:hAnsi="Arial" w:cs="Arial"/>
          <w:sz w:val="22"/>
          <w:szCs w:val="22"/>
        </w:rPr>
        <w:t>tark</w:t>
      </w:r>
      <w:r w:rsidR="00B14E39" w:rsidRPr="008148AE">
        <w:rPr>
          <w:rFonts w:ascii="Arial" w:hAnsi="Arial" w:cs="Arial"/>
          <w:sz w:val="22"/>
          <w:szCs w:val="22"/>
        </w:rPr>
        <w:t xml:space="preserve"> </w:t>
      </w:r>
      <w:r w:rsidR="004A0C2A" w:rsidRPr="008148AE">
        <w:rPr>
          <w:rFonts w:ascii="Arial" w:hAnsi="Arial" w:cs="Arial"/>
          <w:sz w:val="22"/>
          <w:szCs w:val="22"/>
        </w:rPr>
        <w:t xml:space="preserve">aus der Ferne </w:t>
      </w:r>
      <w:r w:rsidR="00501046" w:rsidRPr="008148AE">
        <w:rPr>
          <w:rFonts w:ascii="Arial" w:hAnsi="Arial" w:cs="Arial"/>
          <w:sz w:val="22"/>
          <w:szCs w:val="22"/>
        </w:rPr>
        <w:t xml:space="preserve">Anlagenzustände </w:t>
      </w:r>
      <w:r w:rsidR="004A0C2A" w:rsidRPr="008148AE">
        <w:rPr>
          <w:rFonts w:ascii="Arial" w:hAnsi="Arial" w:cs="Arial"/>
          <w:sz w:val="22"/>
          <w:szCs w:val="22"/>
        </w:rPr>
        <w:t>überwach</w:t>
      </w:r>
      <w:r w:rsidRPr="008148AE">
        <w:rPr>
          <w:rFonts w:ascii="Arial" w:hAnsi="Arial" w:cs="Arial"/>
          <w:sz w:val="22"/>
          <w:szCs w:val="22"/>
        </w:rPr>
        <w:t>en</w:t>
      </w:r>
      <w:r w:rsidR="004A0C2A" w:rsidRPr="008148AE">
        <w:rPr>
          <w:rFonts w:ascii="Arial" w:hAnsi="Arial" w:cs="Arial"/>
          <w:sz w:val="22"/>
          <w:szCs w:val="22"/>
        </w:rPr>
        <w:t xml:space="preserve"> </w:t>
      </w:r>
      <w:r w:rsidR="003718E8" w:rsidRPr="008148AE">
        <w:rPr>
          <w:rFonts w:ascii="Arial" w:hAnsi="Arial" w:cs="Arial"/>
          <w:sz w:val="22"/>
          <w:szCs w:val="22"/>
        </w:rPr>
        <w:t>oder</w:t>
      </w:r>
      <w:r w:rsidR="004A0C2A" w:rsidRPr="008148AE">
        <w:rPr>
          <w:rFonts w:ascii="Arial" w:hAnsi="Arial" w:cs="Arial"/>
          <w:sz w:val="22"/>
          <w:szCs w:val="22"/>
        </w:rPr>
        <w:t xml:space="preserve"> Funktionen geschaltet werden. Die Ein</w:t>
      </w:r>
      <w:r w:rsidRPr="008148AE">
        <w:rPr>
          <w:rFonts w:ascii="Arial" w:hAnsi="Arial" w:cs="Arial"/>
          <w:sz w:val="22"/>
          <w:szCs w:val="22"/>
        </w:rPr>
        <w:t>wahl</w:t>
      </w:r>
      <w:r w:rsidR="004A0C2A" w:rsidRPr="008148AE">
        <w:rPr>
          <w:rFonts w:ascii="Arial" w:hAnsi="Arial" w:cs="Arial"/>
          <w:sz w:val="22"/>
          <w:szCs w:val="22"/>
        </w:rPr>
        <w:t xml:space="preserve"> in das Mobilfunknetz erfolgt bei abgespeicherter PIN automatisch.</w:t>
      </w:r>
    </w:p>
    <w:p w14:paraId="5218502A" w14:textId="77777777" w:rsidR="00A045C4" w:rsidRPr="008148AE" w:rsidRDefault="00A045C4" w:rsidP="008148AE">
      <w:pPr>
        <w:widowControl w:val="0"/>
        <w:autoSpaceDE w:val="0"/>
        <w:autoSpaceDN w:val="0"/>
        <w:adjustRightInd w:val="0"/>
        <w:spacing w:line="288" w:lineRule="auto"/>
        <w:contextualSpacing/>
        <w:rPr>
          <w:rFonts w:ascii="Arial" w:hAnsi="Arial" w:cs="Arial"/>
          <w:sz w:val="22"/>
          <w:szCs w:val="22"/>
        </w:rPr>
      </w:pPr>
    </w:p>
    <w:p w14:paraId="4666350E" w14:textId="700AEA0C" w:rsidR="004A0C2A" w:rsidRPr="008148AE" w:rsidRDefault="004A0C2A" w:rsidP="008148AE">
      <w:pPr>
        <w:widowControl w:val="0"/>
        <w:autoSpaceDE w:val="0"/>
        <w:autoSpaceDN w:val="0"/>
        <w:adjustRightInd w:val="0"/>
        <w:spacing w:line="288" w:lineRule="auto"/>
        <w:contextualSpacing/>
        <w:rPr>
          <w:rFonts w:ascii="Arial" w:hAnsi="Arial" w:cs="Arial"/>
          <w:b/>
          <w:bCs/>
          <w:color w:val="000000" w:themeColor="text1"/>
          <w:sz w:val="22"/>
          <w:szCs w:val="22"/>
        </w:rPr>
      </w:pPr>
      <w:r w:rsidRPr="008148AE">
        <w:rPr>
          <w:rFonts w:ascii="Arial" w:hAnsi="Arial" w:cs="Arial"/>
          <w:b/>
          <w:bCs/>
          <w:color w:val="000000" w:themeColor="text1"/>
          <w:sz w:val="22"/>
          <w:szCs w:val="22"/>
        </w:rPr>
        <w:t xml:space="preserve">Weitere technische </w:t>
      </w:r>
      <w:r w:rsidR="001926F3" w:rsidRPr="008148AE">
        <w:rPr>
          <w:rFonts w:ascii="Arial" w:hAnsi="Arial" w:cs="Arial"/>
          <w:b/>
          <w:bCs/>
          <w:color w:val="000000" w:themeColor="text1"/>
          <w:sz w:val="22"/>
          <w:szCs w:val="22"/>
        </w:rPr>
        <w:t>Merkmale</w:t>
      </w:r>
      <w:r w:rsidR="003718E8" w:rsidRPr="008148AE">
        <w:rPr>
          <w:rFonts w:ascii="Arial" w:hAnsi="Arial" w:cs="Arial"/>
          <w:b/>
          <w:bCs/>
          <w:color w:val="000000" w:themeColor="text1"/>
          <w:sz w:val="22"/>
          <w:szCs w:val="22"/>
        </w:rPr>
        <w:t xml:space="preserve"> des 5G-Routers RT2500</w:t>
      </w:r>
    </w:p>
    <w:p w14:paraId="06BC426A" w14:textId="77777777" w:rsidR="004A0C2A" w:rsidRPr="008148AE" w:rsidRDefault="004A0C2A" w:rsidP="008148AE">
      <w:pPr>
        <w:numPr>
          <w:ilvl w:val="0"/>
          <w:numId w:val="2"/>
        </w:numPr>
        <w:spacing w:line="288" w:lineRule="auto"/>
        <w:contextualSpacing/>
        <w:rPr>
          <w:rFonts w:ascii="Arial" w:eastAsia="Arial" w:hAnsi="Arial" w:cs="Arial"/>
          <w:sz w:val="22"/>
          <w:szCs w:val="22"/>
        </w:rPr>
      </w:pPr>
      <w:r w:rsidRPr="008148AE">
        <w:rPr>
          <w:rFonts w:ascii="Arial" w:eastAsia="Arial" w:hAnsi="Arial" w:cs="Arial"/>
          <w:sz w:val="22"/>
          <w:szCs w:val="22"/>
        </w:rPr>
        <w:t>4-Port Gigabit Switch</w:t>
      </w:r>
    </w:p>
    <w:p w14:paraId="7F4C81D2" w14:textId="7805E684" w:rsidR="004A0C2A" w:rsidRPr="008148AE" w:rsidRDefault="003718E8" w:rsidP="008148AE">
      <w:pPr>
        <w:numPr>
          <w:ilvl w:val="0"/>
          <w:numId w:val="2"/>
        </w:numPr>
        <w:spacing w:line="288" w:lineRule="auto"/>
        <w:contextualSpacing/>
        <w:rPr>
          <w:rFonts w:ascii="Arial" w:eastAsia="Arial" w:hAnsi="Arial" w:cs="Arial"/>
          <w:sz w:val="22"/>
          <w:szCs w:val="22"/>
        </w:rPr>
      </w:pPr>
      <w:r w:rsidRPr="008148AE">
        <w:rPr>
          <w:rFonts w:ascii="Arial" w:eastAsia="Arial" w:hAnsi="Arial" w:cs="Arial"/>
          <w:sz w:val="22"/>
          <w:szCs w:val="22"/>
        </w:rPr>
        <w:t>i</w:t>
      </w:r>
      <w:r w:rsidR="004A0C2A" w:rsidRPr="008148AE">
        <w:rPr>
          <w:rFonts w:ascii="Arial" w:eastAsia="Arial" w:hAnsi="Arial" w:cs="Arial"/>
          <w:sz w:val="22"/>
          <w:szCs w:val="22"/>
        </w:rPr>
        <w:t>ntegrierter TCP/IP-Stack</w:t>
      </w:r>
    </w:p>
    <w:p w14:paraId="30889512" w14:textId="2A5E2249" w:rsidR="004A0C2A" w:rsidRPr="008148AE" w:rsidRDefault="003718E8" w:rsidP="008148AE">
      <w:pPr>
        <w:numPr>
          <w:ilvl w:val="0"/>
          <w:numId w:val="2"/>
        </w:numPr>
        <w:spacing w:line="288" w:lineRule="auto"/>
        <w:contextualSpacing/>
        <w:rPr>
          <w:rFonts w:ascii="Arial" w:eastAsia="Arial" w:hAnsi="Arial" w:cs="Arial"/>
          <w:sz w:val="22"/>
          <w:szCs w:val="22"/>
        </w:rPr>
      </w:pPr>
      <w:r w:rsidRPr="008148AE">
        <w:rPr>
          <w:rFonts w:ascii="Arial" w:eastAsia="Arial" w:hAnsi="Arial" w:cs="Arial"/>
          <w:sz w:val="22"/>
          <w:szCs w:val="22"/>
        </w:rPr>
        <w:t xml:space="preserve">unterstützt </w:t>
      </w:r>
      <w:proofErr w:type="spellStart"/>
      <w:r w:rsidR="004A0C2A" w:rsidRPr="008148AE">
        <w:rPr>
          <w:rFonts w:ascii="Arial" w:eastAsia="Arial" w:hAnsi="Arial" w:cs="Arial"/>
          <w:sz w:val="22"/>
          <w:szCs w:val="22"/>
        </w:rPr>
        <w:t>IPsec</w:t>
      </w:r>
      <w:proofErr w:type="spellEnd"/>
      <w:r w:rsidR="004A0C2A" w:rsidRPr="008148AE">
        <w:rPr>
          <w:rFonts w:ascii="Arial" w:eastAsia="Arial" w:hAnsi="Arial" w:cs="Arial"/>
          <w:sz w:val="22"/>
          <w:szCs w:val="22"/>
        </w:rPr>
        <w:t xml:space="preserve"> und OpenVPN</w:t>
      </w:r>
    </w:p>
    <w:p w14:paraId="1EF0BFA4" w14:textId="5D8C4407" w:rsidR="00A9534F" w:rsidRPr="008148AE" w:rsidRDefault="00B22862" w:rsidP="008148AE">
      <w:pPr>
        <w:numPr>
          <w:ilvl w:val="0"/>
          <w:numId w:val="2"/>
        </w:numPr>
        <w:spacing w:line="288" w:lineRule="auto"/>
        <w:contextualSpacing/>
        <w:rPr>
          <w:rFonts w:ascii="Arial" w:eastAsia="Arial" w:hAnsi="Arial" w:cs="Arial"/>
          <w:sz w:val="22"/>
          <w:szCs w:val="22"/>
        </w:rPr>
      </w:pPr>
      <w:r w:rsidRPr="008148AE">
        <w:rPr>
          <w:rFonts w:ascii="Arial" w:eastAsia="Arial" w:hAnsi="Arial" w:cs="Arial"/>
          <w:sz w:val="22"/>
          <w:szCs w:val="22"/>
        </w:rPr>
        <w:t>a</w:t>
      </w:r>
      <w:r w:rsidR="00A9534F" w:rsidRPr="008148AE">
        <w:rPr>
          <w:rFonts w:ascii="Arial" w:eastAsia="Arial" w:hAnsi="Arial" w:cs="Arial"/>
          <w:sz w:val="22"/>
          <w:szCs w:val="22"/>
        </w:rPr>
        <w:t>uf bis zu 32 VPN-Kanäle aufrüstbar</w:t>
      </w:r>
    </w:p>
    <w:p w14:paraId="02CBA896" w14:textId="77777777" w:rsidR="004A0C2A" w:rsidRPr="008148AE" w:rsidRDefault="004A0C2A" w:rsidP="008148AE">
      <w:pPr>
        <w:numPr>
          <w:ilvl w:val="0"/>
          <w:numId w:val="2"/>
        </w:numPr>
        <w:spacing w:line="288" w:lineRule="auto"/>
        <w:contextualSpacing/>
        <w:rPr>
          <w:rFonts w:ascii="Arial" w:eastAsia="Arial" w:hAnsi="Arial" w:cs="Arial"/>
          <w:sz w:val="22"/>
          <w:szCs w:val="22"/>
          <w:lang w:val="en-US"/>
        </w:rPr>
      </w:pPr>
      <w:r w:rsidRPr="008148AE">
        <w:rPr>
          <w:rFonts w:ascii="Arial" w:eastAsia="Arial" w:hAnsi="Arial" w:cs="Arial"/>
          <w:sz w:val="22"/>
          <w:szCs w:val="22"/>
          <w:lang w:val="en-US"/>
        </w:rPr>
        <w:t xml:space="preserve">VPN-Remote-Start per SMS </w:t>
      </w:r>
      <w:proofErr w:type="spellStart"/>
      <w:r w:rsidRPr="008148AE">
        <w:rPr>
          <w:rFonts w:ascii="Arial" w:eastAsia="Arial" w:hAnsi="Arial" w:cs="Arial"/>
          <w:sz w:val="22"/>
          <w:szCs w:val="22"/>
          <w:lang w:val="en-US"/>
        </w:rPr>
        <w:t>oder</w:t>
      </w:r>
      <w:proofErr w:type="spellEnd"/>
      <w:r w:rsidRPr="008148AE">
        <w:rPr>
          <w:rFonts w:ascii="Arial" w:eastAsia="Arial" w:hAnsi="Arial" w:cs="Arial"/>
          <w:sz w:val="22"/>
          <w:szCs w:val="22"/>
          <w:lang w:val="en-US"/>
        </w:rPr>
        <w:t xml:space="preserve"> </w:t>
      </w:r>
      <w:proofErr w:type="spellStart"/>
      <w:r w:rsidRPr="008148AE">
        <w:rPr>
          <w:rFonts w:ascii="Arial" w:eastAsia="Arial" w:hAnsi="Arial" w:cs="Arial"/>
          <w:sz w:val="22"/>
          <w:szCs w:val="22"/>
          <w:lang w:val="en-US"/>
        </w:rPr>
        <w:t>Anruf</w:t>
      </w:r>
      <w:proofErr w:type="spellEnd"/>
    </w:p>
    <w:p w14:paraId="7D4EEB14" w14:textId="028E8B90" w:rsidR="004A0C2A" w:rsidRPr="008148AE" w:rsidRDefault="003718E8" w:rsidP="008148AE">
      <w:pPr>
        <w:numPr>
          <w:ilvl w:val="0"/>
          <w:numId w:val="2"/>
        </w:numPr>
        <w:spacing w:line="288" w:lineRule="auto"/>
        <w:contextualSpacing/>
        <w:rPr>
          <w:rFonts w:ascii="Arial" w:eastAsia="Arial" w:hAnsi="Arial" w:cs="Arial"/>
          <w:sz w:val="22"/>
          <w:szCs w:val="22"/>
        </w:rPr>
      </w:pPr>
      <w:r w:rsidRPr="008148AE">
        <w:rPr>
          <w:rFonts w:ascii="Arial" w:eastAsia="Arial" w:hAnsi="Arial" w:cs="Arial"/>
          <w:sz w:val="22"/>
          <w:szCs w:val="22"/>
        </w:rPr>
        <w:t>e</w:t>
      </w:r>
      <w:r w:rsidR="004A0C2A" w:rsidRPr="008148AE">
        <w:rPr>
          <w:rFonts w:ascii="Arial" w:eastAsia="Arial" w:hAnsi="Arial" w:cs="Arial"/>
          <w:sz w:val="22"/>
          <w:szCs w:val="22"/>
        </w:rPr>
        <w:t>infache Konfiguration über Web-</w:t>
      </w:r>
      <w:proofErr w:type="spellStart"/>
      <w:r w:rsidR="004A0C2A" w:rsidRPr="008148AE">
        <w:rPr>
          <w:rFonts w:ascii="Arial" w:eastAsia="Arial" w:hAnsi="Arial" w:cs="Arial"/>
          <w:sz w:val="22"/>
          <w:szCs w:val="22"/>
        </w:rPr>
        <w:t>based</w:t>
      </w:r>
      <w:proofErr w:type="spellEnd"/>
      <w:r w:rsidR="004A0C2A" w:rsidRPr="008148AE">
        <w:rPr>
          <w:rFonts w:ascii="Arial" w:eastAsia="Arial" w:hAnsi="Arial" w:cs="Arial"/>
          <w:sz w:val="22"/>
          <w:szCs w:val="22"/>
        </w:rPr>
        <w:t xml:space="preserve"> Management</w:t>
      </w:r>
    </w:p>
    <w:p w14:paraId="11005F9B" w14:textId="77777777" w:rsidR="00501046" w:rsidRPr="008148AE" w:rsidRDefault="00501046" w:rsidP="008148AE">
      <w:pPr>
        <w:widowControl w:val="0"/>
        <w:autoSpaceDE w:val="0"/>
        <w:autoSpaceDN w:val="0"/>
        <w:adjustRightInd w:val="0"/>
        <w:spacing w:line="288" w:lineRule="auto"/>
        <w:contextualSpacing/>
        <w:rPr>
          <w:rFonts w:ascii="Arial" w:hAnsi="Arial" w:cs="Arial"/>
          <w:iCs/>
          <w:spacing w:val="2"/>
          <w:sz w:val="22"/>
          <w:szCs w:val="22"/>
        </w:rPr>
      </w:pPr>
    </w:p>
    <w:p w14:paraId="03C41D0E" w14:textId="66518A3C" w:rsidR="005A4EBD" w:rsidRPr="008148AE" w:rsidRDefault="00501046" w:rsidP="008148AE">
      <w:pPr>
        <w:widowControl w:val="0"/>
        <w:autoSpaceDE w:val="0"/>
        <w:autoSpaceDN w:val="0"/>
        <w:adjustRightInd w:val="0"/>
        <w:spacing w:line="288" w:lineRule="auto"/>
        <w:contextualSpacing/>
        <w:rPr>
          <w:rFonts w:ascii="Arial" w:hAnsi="Arial" w:cs="Arial"/>
          <w:iCs/>
          <w:spacing w:val="2"/>
          <w:sz w:val="22"/>
          <w:szCs w:val="22"/>
        </w:rPr>
      </w:pPr>
      <w:r w:rsidRPr="008148AE">
        <w:rPr>
          <w:rFonts w:ascii="Arial" w:hAnsi="Arial" w:cs="Arial"/>
          <w:iCs/>
          <w:spacing w:val="2"/>
          <w:sz w:val="22"/>
          <w:szCs w:val="22"/>
        </w:rPr>
        <w:t xml:space="preserve">Mit dem RT2500 ergänzt </w:t>
      </w:r>
      <w:proofErr w:type="spellStart"/>
      <w:r w:rsidRPr="008148AE">
        <w:rPr>
          <w:rFonts w:ascii="Arial" w:hAnsi="Arial" w:cs="Arial"/>
          <w:iCs/>
          <w:spacing w:val="2"/>
          <w:sz w:val="22"/>
          <w:szCs w:val="22"/>
        </w:rPr>
        <w:t>IoTmaxx</w:t>
      </w:r>
      <w:proofErr w:type="spellEnd"/>
      <w:r w:rsidRPr="008148AE">
        <w:rPr>
          <w:rFonts w:ascii="Arial" w:hAnsi="Arial" w:cs="Arial"/>
          <w:iCs/>
          <w:spacing w:val="2"/>
          <w:sz w:val="22"/>
          <w:szCs w:val="22"/>
        </w:rPr>
        <w:t xml:space="preserve"> sein Programm an zuverlässigen </w:t>
      </w:r>
      <w:hyperlink r:id="rId8" w:history="1">
        <w:r w:rsidRPr="003B7297">
          <w:rPr>
            <w:rStyle w:val="Hyperlink"/>
            <w:rFonts w:ascii="Arial" w:hAnsi="Arial" w:cs="Arial"/>
            <w:iCs/>
            <w:spacing w:val="2"/>
            <w:sz w:val="22"/>
            <w:szCs w:val="22"/>
          </w:rPr>
          <w:t>Industrie-R</w:t>
        </w:r>
        <w:r w:rsidRPr="003B7297">
          <w:rPr>
            <w:rStyle w:val="Hyperlink"/>
            <w:rFonts w:ascii="Arial" w:hAnsi="Arial" w:cs="Arial"/>
            <w:iCs/>
            <w:spacing w:val="2"/>
            <w:sz w:val="22"/>
            <w:szCs w:val="22"/>
          </w:rPr>
          <w:t>o</w:t>
        </w:r>
        <w:r w:rsidRPr="003B7297">
          <w:rPr>
            <w:rStyle w:val="Hyperlink"/>
            <w:rFonts w:ascii="Arial" w:hAnsi="Arial" w:cs="Arial"/>
            <w:iCs/>
            <w:spacing w:val="2"/>
            <w:sz w:val="22"/>
            <w:szCs w:val="22"/>
          </w:rPr>
          <w:t>utern</w:t>
        </w:r>
      </w:hyperlink>
      <w:r w:rsidRPr="008148AE">
        <w:rPr>
          <w:rFonts w:ascii="Arial" w:hAnsi="Arial" w:cs="Arial"/>
          <w:iCs/>
          <w:spacing w:val="2"/>
          <w:sz w:val="22"/>
          <w:szCs w:val="22"/>
        </w:rPr>
        <w:t xml:space="preserve"> um ein weiteres Gerät am Puls der Zeit.</w:t>
      </w:r>
    </w:p>
    <w:p w14:paraId="485A5C65" w14:textId="77777777" w:rsidR="00501046" w:rsidRPr="008148AE" w:rsidRDefault="00501046" w:rsidP="008148AE">
      <w:pPr>
        <w:widowControl w:val="0"/>
        <w:autoSpaceDE w:val="0"/>
        <w:autoSpaceDN w:val="0"/>
        <w:adjustRightInd w:val="0"/>
        <w:spacing w:line="288" w:lineRule="auto"/>
        <w:contextualSpacing/>
        <w:rPr>
          <w:rFonts w:ascii="Arial" w:hAnsi="Arial" w:cs="Arial"/>
          <w:iCs/>
          <w:spacing w:val="2"/>
          <w:sz w:val="22"/>
          <w:szCs w:val="22"/>
        </w:rPr>
      </w:pPr>
    </w:p>
    <w:p w14:paraId="57D09619" w14:textId="27FF29DE" w:rsidR="00A045C4" w:rsidRPr="008148AE" w:rsidRDefault="00A045C4" w:rsidP="008148AE">
      <w:pPr>
        <w:pStyle w:val="Textkrper"/>
        <w:spacing w:line="288" w:lineRule="auto"/>
        <w:contextualSpacing/>
        <w:rPr>
          <w:rFonts w:cs="Arial"/>
          <w:i/>
          <w:iCs/>
          <w:sz w:val="22"/>
          <w:szCs w:val="22"/>
        </w:rPr>
      </w:pPr>
      <w:r w:rsidRPr="008148AE">
        <w:rPr>
          <w:rFonts w:cs="Arial"/>
          <w:i/>
          <w:iCs/>
          <w:sz w:val="22"/>
          <w:szCs w:val="22"/>
        </w:rPr>
        <w:t>(</w:t>
      </w:r>
      <w:r w:rsidR="00D96175" w:rsidRPr="008148AE">
        <w:rPr>
          <w:rFonts w:cs="Arial"/>
          <w:i/>
          <w:iCs/>
          <w:sz w:val="22"/>
          <w:szCs w:val="22"/>
        </w:rPr>
        <w:t>2.</w:t>
      </w:r>
      <w:r w:rsidR="003F54FF" w:rsidRPr="008148AE">
        <w:rPr>
          <w:rFonts w:cs="Arial"/>
          <w:i/>
          <w:iCs/>
          <w:sz w:val="22"/>
          <w:szCs w:val="22"/>
        </w:rPr>
        <w:t>411</w:t>
      </w:r>
      <w:r w:rsidR="00501046" w:rsidRPr="008148AE">
        <w:rPr>
          <w:rFonts w:cs="Arial"/>
          <w:i/>
          <w:iCs/>
          <w:sz w:val="22"/>
          <w:szCs w:val="22"/>
        </w:rPr>
        <w:t xml:space="preserve"> </w:t>
      </w:r>
      <w:r w:rsidRPr="008148AE">
        <w:rPr>
          <w:rFonts w:cs="Arial"/>
          <w:i/>
          <w:iCs/>
          <w:sz w:val="22"/>
          <w:szCs w:val="22"/>
        </w:rPr>
        <w:t>Zeichen inkl. Leerzeichen)</w:t>
      </w:r>
    </w:p>
    <w:p w14:paraId="781B2814" w14:textId="77777777" w:rsidR="00A045C4" w:rsidRPr="008148AE" w:rsidRDefault="00A045C4" w:rsidP="008148AE">
      <w:pPr>
        <w:pStyle w:val="Textkrper"/>
        <w:spacing w:line="288" w:lineRule="auto"/>
        <w:contextualSpacing/>
        <w:rPr>
          <w:rFonts w:cs="Arial"/>
          <w:sz w:val="22"/>
          <w:szCs w:val="22"/>
        </w:rPr>
      </w:pPr>
    </w:p>
    <w:p w14:paraId="3D807437" w14:textId="77777777" w:rsidR="006D7275" w:rsidRPr="008148AE" w:rsidRDefault="006D7275" w:rsidP="008148AE">
      <w:pPr>
        <w:pStyle w:val="Textkrper"/>
        <w:spacing w:line="288" w:lineRule="auto"/>
        <w:contextualSpacing/>
        <w:rPr>
          <w:rFonts w:cs="Arial"/>
          <w:sz w:val="22"/>
          <w:szCs w:val="22"/>
        </w:rPr>
      </w:pPr>
    </w:p>
    <w:p w14:paraId="44DD6FCA" w14:textId="77777777" w:rsidR="00A045C4" w:rsidRPr="008148AE" w:rsidRDefault="00A045C4" w:rsidP="008148AE">
      <w:pPr>
        <w:pStyle w:val="Textkrper"/>
        <w:spacing w:line="288" w:lineRule="auto"/>
        <w:contextualSpacing/>
        <w:outlineLvl w:val="0"/>
        <w:rPr>
          <w:rFonts w:cs="Arial"/>
          <w:b/>
          <w:color w:val="auto"/>
          <w:sz w:val="22"/>
          <w:szCs w:val="22"/>
        </w:rPr>
      </w:pPr>
      <w:r w:rsidRPr="008148AE">
        <w:rPr>
          <w:rFonts w:cs="Arial"/>
          <w:b/>
          <w:color w:val="auto"/>
          <w:sz w:val="22"/>
          <w:szCs w:val="22"/>
        </w:rPr>
        <w:t xml:space="preserve">Über </w:t>
      </w:r>
      <w:proofErr w:type="spellStart"/>
      <w:r w:rsidRPr="008148AE">
        <w:rPr>
          <w:rFonts w:cs="Arial"/>
          <w:b/>
          <w:color w:val="auto"/>
          <w:sz w:val="22"/>
          <w:szCs w:val="22"/>
        </w:rPr>
        <w:t>IoTmaxx</w:t>
      </w:r>
      <w:proofErr w:type="spellEnd"/>
    </w:p>
    <w:p w14:paraId="7E168134" w14:textId="77777777" w:rsidR="00A045C4" w:rsidRPr="008148AE" w:rsidRDefault="00A045C4" w:rsidP="008148AE">
      <w:pPr>
        <w:pStyle w:val="Textkrper"/>
        <w:spacing w:line="288" w:lineRule="auto"/>
        <w:contextualSpacing/>
        <w:rPr>
          <w:rFonts w:cs="Arial"/>
          <w:color w:val="auto"/>
          <w:sz w:val="22"/>
          <w:szCs w:val="22"/>
        </w:rPr>
      </w:pPr>
      <w:proofErr w:type="spellStart"/>
      <w:r w:rsidRPr="008148AE">
        <w:rPr>
          <w:rFonts w:cs="Arial"/>
          <w:color w:val="auto"/>
          <w:sz w:val="22"/>
          <w:szCs w:val="22"/>
        </w:rPr>
        <w:t>IoTmaxx</w:t>
      </w:r>
      <w:proofErr w:type="spellEnd"/>
      <w:r w:rsidRPr="008148AE">
        <w:rPr>
          <w:rFonts w:cs="Arial"/>
          <w:color w:val="auto"/>
          <w:sz w:val="22"/>
          <w:szCs w:val="22"/>
        </w:rPr>
        <w:t xml:space="preserve"> ist ein schlagkräftiges und kompetentes Team von Spezialisten mit viel Erfahrung im IIoT-Bereich. Ihr gemeinsames Ziel: Industrial-IoT-Lösungen für den Mittelstand leistungsfähig, transparent und einfach handhabbar machen. Durch ihre jahrelange Erfahrung im Mobilfunkmarkt kennen sie die Stärken und Schwächen der verfügbaren Router, Gateways und Softwarelösungen genau. Sie entschieden sich für die Entwicklung eigener Geräte und ein individuelles Dienstleistungspaket mit maßgeschneiderter Software und auf die Kundenbedürfnisse zugeschnittenen Lösungsangeboten, um das Beste aus allen Welten in ihren IIoT-Lösungen zu vereinen.</w:t>
      </w:r>
    </w:p>
    <w:p w14:paraId="4067AC84" w14:textId="77777777" w:rsidR="00A045C4" w:rsidRPr="008148AE" w:rsidRDefault="00A045C4" w:rsidP="008148AE">
      <w:pPr>
        <w:pStyle w:val="Textkrper"/>
        <w:spacing w:line="288" w:lineRule="auto"/>
        <w:contextualSpacing/>
        <w:rPr>
          <w:rFonts w:cs="Arial"/>
          <w:color w:val="00B050"/>
          <w:sz w:val="22"/>
          <w:szCs w:val="22"/>
        </w:rPr>
      </w:pPr>
    </w:p>
    <w:p w14:paraId="2193B6E4" w14:textId="77777777" w:rsidR="00527C1E" w:rsidRPr="008148AE" w:rsidRDefault="00527C1E" w:rsidP="008148AE">
      <w:pPr>
        <w:pStyle w:val="Textkrper"/>
        <w:spacing w:line="288" w:lineRule="auto"/>
        <w:contextualSpacing/>
        <w:rPr>
          <w:rFonts w:cs="Arial"/>
          <w:color w:val="00B050"/>
          <w:sz w:val="22"/>
          <w:szCs w:val="22"/>
        </w:rPr>
      </w:pPr>
    </w:p>
    <w:p w14:paraId="75C41942" w14:textId="6C161858" w:rsidR="00C61D3F" w:rsidRPr="008148AE" w:rsidRDefault="00A045C4" w:rsidP="008148AE">
      <w:pPr>
        <w:pStyle w:val="Textkrper"/>
        <w:spacing w:line="288" w:lineRule="auto"/>
        <w:contextualSpacing/>
        <w:outlineLvl w:val="0"/>
        <w:rPr>
          <w:rFonts w:cs="Arial"/>
          <w:b/>
          <w:color w:val="auto"/>
          <w:sz w:val="22"/>
          <w:szCs w:val="22"/>
        </w:rPr>
      </w:pPr>
      <w:r w:rsidRPr="008148AE">
        <w:rPr>
          <w:rFonts w:cs="Arial"/>
          <w:b/>
          <w:color w:val="auto"/>
          <w:sz w:val="22"/>
          <w:szCs w:val="22"/>
        </w:rPr>
        <w:t>Bildübersicht:</w:t>
      </w:r>
    </w:p>
    <w:p w14:paraId="01CF5E1F" w14:textId="54227683" w:rsidR="00527C1E" w:rsidRPr="008148AE" w:rsidRDefault="00527C1E" w:rsidP="008148AE">
      <w:pPr>
        <w:pStyle w:val="Textkrper"/>
        <w:spacing w:line="288" w:lineRule="auto"/>
        <w:contextualSpacing/>
        <w:outlineLvl w:val="0"/>
        <w:rPr>
          <w:rFonts w:cs="Arial"/>
          <w:b/>
          <w:bCs/>
          <w:color w:val="000000" w:themeColor="text1"/>
          <w:sz w:val="22"/>
          <w:szCs w:val="22"/>
        </w:rPr>
      </w:pPr>
      <w:r w:rsidRPr="008148AE">
        <w:rPr>
          <w:rFonts w:cs="Arial"/>
          <w:b/>
          <w:bCs/>
          <w:noProof/>
          <w:color w:val="000000" w:themeColor="text1"/>
          <w:sz w:val="22"/>
          <w:szCs w:val="22"/>
        </w:rPr>
        <w:drawing>
          <wp:inline distT="0" distB="0" distL="0" distR="0" wp14:anchorId="49297441" wp14:editId="2FB6C8EC">
            <wp:extent cx="3409950" cy="2460653"/>
            <wp:effectExtent l="0" t="0" r="0" b="3175"/>
            <wp:docPr id="14713737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137370" name="Grafik 147137370"/>
                    <pic:cNvPicPr/>
                  </pic:nvPicPr>
                  <pic:blipFill>
                    <a:blip r:embed="rId9" cstate="print">
                      <a:extLst>
                        <a:ext uri="{28A0092B-C50C-407E-A947-70E740481C1C}">
                          <a14:useLocalDpi xmlns:a14="http://schemas.microsoft.com/office/drawing/2010/main" val="0"/>
                        </a:ext>
                      </a:extLst>
                    </a:blip>
                    <a:stretch>
                      <a:fillRect/>
                    </a:stretch>
                  </pic:blipFill>
                  <pic:spPr>
                    <a:xfrm>
                      <a:off x="0" y="0"/>
                      <a:ext cx="3434645" cy="2478473"/>
                    </a:xfrm>
                    <a:prstGeom prst="rect">
                      <a:avLst/>
                    </a:prstGeom>
                  </pic:spPr>
                </pic:pic>
              </a:graphicData>
            </a:graphic>
          </wp:inline>
        </w:drawing>
      </w:r>
    </w:p>
    <w:p w14:paraId="00C652B6" w14:textId="1E91CE68" w:rsidR="00A045C4" w:rsidRPr="008148AE" w:rsidRDefault="00935665" w:rsidP="008148AE">
      <w:pPr>
        <w:pStyle w:val="Textkrper"/>
        <w:widowControl w:val="0"/>
        <w:spacing w:line="288" w:lineRule="auto"/>
        <w:contextualSpacing/>
        <w:outlineLvl w:val="0"/>
        <w:rPr>
          <w:rFonts w:cs="Arial"/>
          <w:iCs/>
          <w:spacing w:val="2"/>
          <w:sz w:val="22"/>
          <w:szCs w:val="22"/>
        </w:rPr>
      </w:pPr>
      <w:r w:rsidRPr="008148AE">
        <w:rPr>
          <w:rFonts w:cs="Arial"/>
          <w:b/>
          <w:bCs/>
          <w:color w:val="auto"/>
          <w:sz w:val="22"/>
          <w:szCs w:val="22"/>
        </w:rPr>
        <w:t>IoTmaxx</w:t>
      </w:r>
      <w:r w:rsidR="006D7275" w:rsidRPr="008148AE">
        <w:rPr>
          <w:rFonts w:cs="Arial"/>
          <w:b/>
          <w:bCs/>
          <w:color w:val="auto"/>
          <w:sz w:val="22"/>
          <w:szCs w:val="22"/>
        </w:rPr>
        <w:t>-5G-Router</w:t>
      </w:r>
      <w:r w:rsidR="00A045C4" w:rsidRPr="008148AE">
        <w:rPr>
          <w:rFonts w:cs="Arial"/>
          <w:b/>
          <w:bCs/>
          <w:color w:val="auto"/>
          <w:sz w:val="22"/>
          <w:szCs w:val="22"/>
        </w:rPr>
        <w:t>.jpg:</w:t>
      </w:r>
      <w:r w:rsidR="00A045C4" w:rsidRPr="008148AE">
        <w:rPr>
          <w:rFonts w:cs="Arial"/>
          <w:color w:val="auto"/>
          <w:sz w:val="22"/>
          <w:szCs w:val="22"/>
        </w:rPr>
        <w:t xml:space="preserve"> </w:t>
      </w:r>
      <w:r w:rsidR="00F044CA" w:rsidRPr="008148AE">
        <w:rPr>
          <w:rFonts w:cs="Arial"/>
          <w:color w:val="auto"/>
          <w:sz w:val="22"/>
          <w:szCs w:val="22"/>
        </w:rPr>
        <w:t xml:space="preserve">Der 5G-Router RT2500 von </w:t>
      </w:r>
      <w:proofErr w:type="spellStart"/>
      <w:r w:rsidR="00F044CA" w:rsidRPr="008148AE">
        <w:rPr>
          <w:rFonts w:cs="Arial"/>
          <w:color w:val="auto"/>
          <w:sz w:val="22"/>
          <w:szCs w:val="22"/>
        </w:rPr>
        <w:t>IoTmaxx</w:t>
      </w:r>
      <w:proofErr w:type="spellEnd"/>
      <w:r w:rsidR="00F044CA" w:rsidRPr="008148AE">
        <w:rPr>
          <w:rFonts w:cs="Arial"/>
          <w:color w:val="auto"/>
          <w:sz w:val="22"/>
          <w:szCs w:val="22"/>
        </w:rPr>
        <w:t xml:space="preserve"> zur Hutschienen-Montage für industrielle Ethernet-Netzwerke kann sensible Daten mit bis zu 2 Gbit/s verschlüsselt übertragen</w:t>
      </w:r>
      <w:r w:rsidR="003F54FF" w:rsidRPr="008148AE">
        <w:rPr>
          <w:rFonts w:cs="Arial"/>
          <w:color w:val="auto"/>
          <w:sz w:val="22"/>
          <w:szCs w:val="22"/>
        </w:rPr>
        <w:t xml:space="preserve"> – mit ihm lassen sich auch Anlagen an entlegenen Standorten ohne DSL-Anschluss einfach per Mobilfunk in IP-Netzwerke einbinden</w:t>
      </w:r>
      <w:r w:rsidR="00F044CA" w:rsidRPr="008148AE">
        <w:rPr>
          <w:rFonts w:cs="Arial"/>
          <w:color w:val="auto"/>
          <w:sz w:val="22"/>
          <w:szCs w:val="22"/>
        </w:rPr>
        <w:t>.</w:t>
      </w:r>
    </w:p>
    <w:p w14:paraId="535FB222" w14:textId="1731D817" w:rsidR="00A045C4" w:rsidRPr="008148AE" w:rsidRDefault="00A045C4" w:rsidP="008148AE">
      <w:pPr>
        <w:widowControl w:val="0"/>
        <w:tabs>
          <w:tab w:val="left" w:pos="901"/>
        </w:tabs>
        <w:spacing w:line="288" w:lineRule="auto"/>
        <w:contextualSpacing/>
        <w:rPr>
          <w:rFonts w:ascii="Arial" w:hAnsi="Arial" w:cs="Arial"/>
          <w:bCs/>
          <w:sz w:val="22"/>
          <w:szCs w:val="22"/>
        </w:rPr>
      </w:pPr>
      <w:r w:rsidRPr="008148AE">
        <w:rPr>
          <w:rFonts w:ascii="Arial" w:hAnsi="Arial" w:cs="Arial"/>
          <w:i/>
          <w:iCs/>
          <w:sz w:val="22"/>
          <w:szCs w:val="22"/>
        </w:rPr>
        <w:t xml:space="preserve">Bild: </w:t>
      </w:r>
      <w:proofErr w:type="spellStart"/>
      <w:r w:rsidRPr="008148AE">
        <w:rPr>
          <w:rFonts w:ascii="Arial" w:hAnsi="Arial" w:cs="Arial"/>
          <w:i/>
          <w:iCs/>
          <w:sz w:val="22"/>
          <w:szCs w:val="22"/>
        </w:rPr>
        <w:t>IoTmaxx</w:t>
      </w:r>
      <w:proofErr w:type="spellEnd"/>
      <w:r w:rsidRPr="008148AE">
        <w:rPr>
          <w:rFonts w:ascii="Arial" w:hAnsi="Arial" w:cs="Arial"/>
          <w:i/>
          <w:iCs/>
          <w:sz w:val="22"/>
          <w:szCs w:val="22"/>
        </w:rPr>
        <w:t xml:space="preserve"> GmbH</w:t>
      </w:r>
    </w:p>
    <w:p w14:paraId="07BE0229" w14:textId="77777777" w:rsidR="00A045C4" w:rsidRPr="008148AE" w:rsidRDefault="00A045C4" w:rsidP="008148AE">
      <w:pPr>
        <w:widowControl w:val="0"/>
        <w:tabs>
          <w:tab w:val="left" w:pos="901"/>
        </w:tabs>
        <w:spacing w:line="288" w:lineRule="auto"/>
        <w:contextualSpacing/>
        <w:rPr>
          <w:rFonts w:ascii="Arial" w:hAnsi="Arial" w:cs="Arial"/>
          <w:bCs/>
          <w:sz w:val="22"/>
          <w:szCs w:val="22"/>
        </w:rPr>
      </w:pPr>
    </w:p>
    <w:p w14:paraId="2285A3F5" w14:textId="77777777" w:rsidR="00FF1FB7" w:rsidRPr="008148AE" w:rsidRDefault="00FF1FB7" w:rsidP="008148AE">
      <w:pPr>
        <w:widowControl w:val="0"/>
        <w:tabs>
          <w:tab w:val="left" w:pos="901"/>
        </w:tabs>
        <w:spacing w:line="288" w:lineRule="auto"/>
        <w:contextualSpacing/>
        <w:rPr>
          <w:rFonts w:ascii="Arial" w:hAnsi="Arial" w:cs="Arial"/>
          <w:bCs/>
          <w:sz w:val="22"/>
          <w:szCs w:val="22"/>
        </w:rPr>
      </w:pPr>
    </w:p>
    <w:p w14:paraId="4CB76DC5" w14:textId="710D9BD7" w:rsidR="003718E8" w:rsidRPr="008148AE" w:rsidRDefault="00A045C4" w:rsidP="008148AE">
      <w:pPr>
        <w:spacing w:line="288" w:lineRule="auto"/>
        <w:contextualSpacing/>
        <w:rPr>
          <w:rFonts w:ascii="Arial" w:hAnsi="Arial" w:cs="Arial"/>
          <w:b/>
          <w:bCs/>
          <w:color w:val="000000" w:themeColor="text1"/>
          <w:sz w:val="22"/>
          <w:szCs w:val="22"/>
        </w:rPr>
      </w:pPr>
      <w:r w:rsidRPr="008148AE">
        <w:rPr>
          <w:rFonts w:ascii="Arial" w:hAnsi="Arial" w:cs="Arial"/>
          <w:b/>
          <w:sz w:val="22"/>
          <w:szCs w:val="22"/>
        </w:rPr>
        <w:t xml:space="preserve">Meta-Title: </w:t>
      </w:r>
      <w:r w:rsidR="003718E8" w:rsidRPr="008148AE">
        <w:rPr>
          <w:rFonts w:ascii="Arial" w:hAnsi="Arial" w:cs="Arial"/>
          <w:sz w:val="22"/>
          <w:szCs w:val="22"/>
        </w:rPr>
        <w:t xml:space="preserve">5G-Router </w:t>
      </w:r>
      <w:r w:rsidR="006C051C" w:rsidRPr="008148AE">
        <w:rPr>
          <w:rFonts w:ascii="Arial" w:hAnsi="Arial" w:cs="Arial"/>
          <w:sz w:val="22"/>
          <w:szCs w:val="22"/>
        </w:rPr>
        <w:t xml:space="preserve">von </w:t>
      </w:r>
      <w:proofErr w:type="spellStart"/>
      <w:r w:rsidR="006C051C" w:rsidRPr="008148AE">
        <w:rPr>
          <w:rFonts w:ascii="Arial" w:hAnsi="Arial" w:cs="Arial"/>
          <w:sz w:val="22"/>
          <w:szCs w:val="22"/>
        </w:rPr>
        <w:t>IoTmaxx</w:t>
      </w:r>
      <w:proofErr w:type="spellEnd"/>
      <w:r w:rsidR="006C051C" w:rsidRPr="008148AE">
        <w:rPr>
          <w:rFonts w:ascii="Arial" w:hAnsi="Arial" w:cs="Arial"/>
          <w:sz w:val="22"/>
          <w:szCs w:val="22"/>
        </w:rPr>
        <w:t xml:space="preserve"> </w:t>
      </w:r>
      <w:r w:rsidR="003718E8" w:rsidRPr="008148AE">
        <w:rPr>
          <w:rFonts w:ascii="Arial" w:hAnsi="Arial" w:cs="Arial"/>
          <w:sz w:val="22"/>
          <w:szCs w:val="22"/>
        </w:rPr>
        <w:t>für die Standortvernetzung</w:t>
      </w:r>
    </w:p>
    <w:p w14:paraId="3168E870" w14:textId="77777777" w:rsidR="00D71773" w:rsidRPr="008148AE" w:rsidRDefault="00D71773" w:rsidP="008148AE">
      <w:pPr>
        <w:spacing w:line="288" w:lineRule="auto"/>
        <w:contextualSpacing/>
        <w:rPr>
          <w:rFonts w:ascii="Arial" w:hAnsi="Arial" w:cs="Arial"/>
          <w:sz w:val="22"/>
          <w:szCs w:val="22"/>
        </w:rPr>
      </w:pPr>
    </w:p>
    <w:p w14:paraId="4D4E758F" w14:textId="332A02BE" w:rsidR="00A045C4" w:rsidRPr="008148AE" w:rsidRDefault="00A045C4" w:rsidP="003B7297">
      <w:pPr>
        <w:pStyle w:val="Textkrper"/>
        <w:widowControl w:val="0"/>
        <w:spacing w:line="288" w:lineRule="auto"/>
        <w:contextualSpacing/>
        <w:outlineLvl w:val="0"/>
        <w:rPr>
          <w:rFonts w:cs="Arial"/>
          <w:iCs/>
          <w:spacing w:val="2"/>
          <w:sz w:val="22"/>
          <w:szCs w:val="22"/>
        </w:rPr>
      </w:pPr>
      <w:r w:rsidRPr="008148AE">
        <w:rPr>
          <w:rFonts w:cs="Arial"/>
          <w:b/>
          <w:sz w:val="22"/>
          <w:szCs w:val="22"/>
        </w:rPr>
        <w:t>Meta-Description:</w:t>
      </w:r>
      <w:r w:rsidRPr="008148AE">
        <w:rPr>
          <w:rFonts w:cs="Arial"/>
          <w:iCs/>
          <w:spacing w:val="2"/>
          <w:sz w:val="22"/>
          <w:szCs w:val="22"/>
        </w:rPr>
        <w:t xml:space="preserve"> </w:t>
      </w:r>
      <w:r w:rsidR="006C051C" w:rsidRPr="008148AE">
        <w:rPr>
          <w:rFonts w:cs="Arial"/>
          <w:iCs/>
          <w:spacing w:val="2"/>
          <w:sz w:val="22"/>
          <w:szCs w:val="22"/>
        </w:rPr>
        <w:t>Die schnelle</w:t>
      </w:r>
      <w:r w:rsidR="006C051C" w:rsidRPr="008148AE">
        <w:rPr>
          <w:rFonts w:eastAsia="Times New Roman" w:cs="Arial"/>
          <w:color w:val="000000" w:themeColor="text1"/>
          <w:kern w:val="0"/>
          <w:sz w:val="22"/>
          <w:szCs w:val="22"/>
          <w:lang w:eastAsia="de-DE"/>
          <w14:ligatures w14:val="none"/>
        </w:rPr>
        <w:t xml:space="preserve"> Internetverbindung ermöglicht es, entlegene Standorte ohne DSL-Anschluss per Mobilfunk in Netzwerke einzubinden</w:t>
      </w:r>
      <w:r w:rsidR="00326901" w:rsidRPr="008148AE">
        <w:rPr>
          <w:rFonts w:cs="Arial"/>
          <w:sz w:val="22"/>
          <w:szCs w:val="22"/>
        </w:rPr>
        <w:t>.</w:t>
      </w:r>
    </w:p>
    <w:p w14:paraId="12C43A3F" w14:textId="77777777" w:rsidR="00C61D3F" w:rsidRPr="008148AE" w:rsidRDefault="00C61D3F" w:rsidP="008148AE">
      <w:pPr>
        <w:pStyle w:val="Textkrper"/>
        <w:widowControl w:val="0"/>
        <w:spacing w:line="288" w:lineRule="auto"/>
        <w:contextualSpacing/>
        <w:outlineLvl w:val="0"/>
        <w:rPr>
          <w:rFonts w:cs="Arial"/>
          <w:color w:val="auto"/>
          <w:sz w:val="22"/>
          <w:szCs w:val="22"/>
        </w:rPr>
      </w:pPr>
    </w:p>
    <w:p w14:paraId="750197A0" w14:textId="308F00F8" w:rsidR="00A045C4" w:rsidRPr="008148AE" w:rsidRDefault="00A045C4" w:rsidP="008148AE">
      <w:pPr>
        <w:widowControl w:val="0"/>
        <w:spacing w:line="288" w:lineRule="auto"/>
        <w:contextualSpacing/>
        <w:rPr>
          <w:rFonts w:ascii="Arial" w:hAnsi="Arial" w:cs="Arial"/>
          <w:color w:val="000000" w:themeColor="text1"/>
          <w:sz w:val="22"/>
          <w:szCs w:val="22"/>
        </w:rPr>
      </w:pPr>
      <w:r w:rsidRPr="008148AE">
        <w:rPr>
          <w:rFonts w:ascii="Arial" w:hAnsi="Arial" w:cs="Arial"/>
          <w:b/>
          <w:bCs/>
          <w:sz w:val="22"/>
          <w:szCs w:val="22"/>
        </w:rPr>
        <w:t>Keywords:</w:t>
      </w:r>
      <w:r w:rsidRPr="008148AE">
        <w:rPr>
          <w:rFonts w:ascii="Arial" w:hAnsi="Arial" w:cs="Arial"/>
          <w:sz w:val="22"/>
          <w:szCs w:val="22"/>
        </w:rPr>
        <w:t xml:space="preserve"> </w:t>
      </w:r>
      <w:proofErr w:type="spellStart"/>
      <w:r w:rsidRPr="008148AE">
        <w:rPr>
          <w:rFonts w:ascii="Arial" w:hAnsi="Arial" w:cs="Arial"/>
          <w:color w:val="000000" w:themeColor="text1"/>
          <w:sz w:val="22"/>
          <w:szCs w:val="22"/>
        </w:rPr>
        <w:t>IoTmaxx</w:t>
      </w:r>
      <w:proofErr w:type="spellEnd"/>
      <w:r w:rsidRPr="008148AE">
        <w:rPr>
          <w:rFonts w:ascii="Arial" w:hAnsi="Arial" w:cs="Arial"/>
          <w:color w:val="000000" w:themeColor="text1"/>
          <w:sz w:val="22"/>
          <w:szCs w:val="22"/>
        </w:rPr>
        <w:t xml:space="preserve">, IoT, </w:t>
      </w:r>
      <w:r w:rsidR="00326901" w:rsidRPr="008148AE">
        <w:rPr>
          <w:rFonts w:ascii="Arial" w:hAnsi="Arial" w:cs="Arial"/>
          <w:color w:val="000000" w:themeColor="text1"/>
          <w:sz w:val="22"/>
          <w:szCs w:val="22"/>
        </w:rPr>
        <w:t>Router, 5G-Netz, Hutschiene,</w:t>
      </w:r>
      <w:r w:rsidR="00326901" w:rsidRPr="008148AE">
        <w:rPr>
          <w:rFonts w:ascii="Arial" w:hAnsi="Arial" w:cs="Arial"/>
          <w:color w:val="000000"/>
          <w:sz w:val="22"/>
          <w:szCs w:val="22"/>
        </w:rPr>
        <w:t xml:space="preserve"> Ethernet, Industrie, Mobilfunk</w:t>
      </w:r>
    </w:p>
    <w:p w14:paraId="2E809DC8" w14:textId="77777777" w:rsidR="00D71773" w:rsidRPr="008148AE" w:rsidRDefault="00D71773" w:rsidP="008148AE">
      <w:pPr>
        <w:widowControl w:val="0"/>
        <w:spacing w:line="288" w:lineRule="auto"/>
        <w:contextualSpacing/>
        <w:rPr>
          <w:rFonts w:ascii="Arial" w:hAnsi="Arial" w:cs="Arial"/>
          <w:color w:val="000000" w:themeColor="text1"/>
          <w:sz w:val="22"/>
          <w:szCs w:val="22"/>
        </w:rPr>
      </w:pPr>
    </w:p>
    <w:p w14:paraId="107B1C61" w14:textId="77777777" w:rsidR="00FF1FB7" w:rsidRPr="008148AE" w:rsidRDefault="00FF1FB7" w:rsidP="008148AE">
      <w:pPr>
        <w:widowControl w:val="0"/>
        <w:spacing w:line="288" w:lineRule="auto"/>
        <w:contextualSpacing/>
        <w:rPr>
          <w:rFonts w:ascii="Arial" w:hAnsi="Arial" w:cs="Arial"/>
          <w:color w:val="000000" w:themeColor="text1"/>
          <w:sz w:val="22"/>
          <w:szCs w:val="22"/>
        </w:rPr>
      </w:pPr>
    </w:p>
    <w:p w14:paraId="5922BE40" w14:textId="77777777" w:rsidR="00A045C4" w:rsidRDefault="00A045C4" w:rsidP="008148AE">
      <w:pPr>
        <w:widowControl w:val="0"/>
        <w:spacing w:line="288" w:lineRule="auto"/>
        <w:contextualSpacing/>
        <w:outlineLvl w:val="0"/>
        <w:rPr>
          <w:rFonts w:ascii="Arial" w:hAnsi="Arial" w:cs="Arial"/>
          <w:b/>
          <w:bCs/>
          <w:sz w:val="22"/>
          <w:szCs w:val="22"/>
        </w:rPr>
      </w:pPr>
      <w:r w:rsidRPr="008148AE">
        <w:rPr>
          <w:rFonts w:ascii="Arial" w:hAnsi="Arial" w:cs="Arial"/>
          <w:b/>
          <w:bCs/>
          <w:sz w:val="22"/>
          <w:szCs w:val="22"/>
        </w:rPr>
        <w:t>Deeplinks:</w:t>
      </w:r>
    </w:p>
    <w:p w14:paraId="30C585EC" w14:textId="31FEB2B6" w:rsidR="003B7297" w:rsidRPr="003B7297" w:rsidRDefault="003B7297" w:rsidP="003B7297">
      <w:pPr>
        <w:widowControl w:val="0"/>
        <w:spacing w:line="288" w:lineRule="auto"/>
        <w:contextualSpacing/>
        <w:outlineLvl w:val="0"/>
        <w:rPr>
          <w:rFonts w:ascii="Arial" w:hAnsi="Arial" w:cs="Arial"/>
          <w:sz w:val="22"/>
          <w:szCs w:val="22"/>
        </w:rPr>
      </w:pPr>
      <w:hyperlink r:id="rId10" w:history="1">
        <w:r w:rsidRPr="003B7297">
          <w:rPr>
            <w:rStyle w:val="Hyperlink"/>
            <w:rFonts w:ascii="Arial" w:hAnsi="Arial" w:cs="Arial"/>
            <w:sz w:val="22"/>
            <w:szCs w:val="22"/>
          </w:rPr>
          <w:t>https://www.iotmaxx.com/de</w:t>
        </w:r>
      </w:hyperlink>
    </w:p>
    <w:p w14:paraId="27E276D4" w14:textId="30F492E3" w:rsidR="00A045C4" w:rsidRPr="008148AE" w:rsidRDefault="00501046" w:rsidP="008148AE">
      <w:pPr>
        <w:tabs>
          <w:tab w:val="left" w:pos="432"/>
        </w:tabs>
        <w:spacing w:line="288" w:lineRule="auto"/>
        <w:contextualSpacing/>
        <w:outlineLvl w:val="0"/>
        <w:rPr>
          <w:rFonts w:ascii="Arial" w:hAnsi="Arial" w:cs="Arial"/>
          <w:bCs/>
          <w:sz w:val="22"/>
          <w:szCs w:val="22"/>
        </w:rPr>
      </w:pPr>
      <w:r w:rsidRPr="008148AE">
        <w:rPr>
          <w:rStyle w:val="Hyperlink"/>
          <w:rFonts w:ascii="Arial" w:eastAsiaTheme="majorEastAsia" w:hAnsi="Arial" w:cs="Arial"/>
          <w:sz w:val="22"/>
          <w:szCs w:val="22"/>
        </w:rPr>
        <w:t>https://www.iotmaxx.com/de/produkte/router</w:t>
      </w:r>
    </w:p>
    <w:p w14:paraId="136E3CD1" w14:textId="1038AA39" w:rsidR="00FF1FB7" w:rsidRPr="003B7297" w:rsidRDefault="003B7297" w:rsidP="003B7297">
      <w:pPr>
        <w:spacing w:line="288" w:lineRule="auto"/>
        <w:contextualSpacing/>
        <w:outlineLvl w:val="0"/>
        <w:rPr>
          <w:rFonts w:ascii="Arial" w:eastAsiaTheme="majorEastAsia" w:hAnsi="Arial" w:cs="Arial"/>
          <w:color w:val="467886" w:themeColor="hyperlink"/>
          <w:sz w:val="22"/>
          <w:szCs w:val="22"/>
          <w:u w:val="single"/>
        </w:rPr>
      </w:pPr>
      <w:hyperlink r:id="rId11" w:history="1">
        <w:r w:rsidRPr="008148AE">
          <w:rPr>
            <w:rStyle w:val="Hyperlink"/>
            <w:rFonts w:ascii="Arial" w:eastAsiaTheme="majorEastAsia" w:hAnsi="Arial" w:cs="Arial"/>
            <w:sz w:val="22"/>
            <w:szCs w:val="22"/>
          </w:rPr>
          <w:t>https://www.iotmaxx.com/de/produkte/gateway</w:t>
        </w:r>
      </w:hyperlink>
    </w:p>
    <w:p w14:paraId="2114D148" w14:textId="77777777" w:rsidR="00FF1FB7" w:rsidRDefault="00FF1FB7" w:rsidP="008148AE">
      <w:pPr>
        <w:spacing w:line="288" w:lineRule="auto"/>
        <w:contextualSpacing/>
        <w:rPr>
          <w:rFonts w:ascii="Arial" w:hAnsi="Arial" w:cs="Arial"/>
          <w:b/>
          <w:sz w:val="22"/>
          <w:szCs w:val="22"/>
        </w:rPr>
      </w:pPr>
    </w:p>
    <w:p w14:paraId="47E808D4" w14:textId="77777777" w:rsidR="003B7297" w:rsidRPr="008148AE" w:rsidRDefault="003B7297" w:rsidP="008148AE">
      <w:pPr>
        <w:spacing w:line="288" w:lineRule="auto"/>
        <w:contextualSpacing/>
        <w:rPr>
          <w:rFonts w:ascii="Arial" w:hAnsi="Arial" w:cs="Arial"/>
          <w:b/>
          <w:sz w:val="22"/>
          <w:szCs w:val="22"/>
        </w:rPr>
      </w:pPr>
    </w:p>
    <w:p w14:paraId="7B966946" w14:textId="126215DF" w:rsidR="002B4CA2" w:rsidRPr="008148AE" w:rsidRDefault="002B4CA2" w:rsidP="008148AE">
      <w:pPr>
        <w:spacing w:line="288" w:lineRule="auto"/>
        <w:contextualSpacing/>
        <w:outlineLvl w:val="0"/>
        <w:rPr>
          <w:rFonts w:ascii="Arial" w:hAnsi="Arial" w:cs="Arial"/>
          <w:sz w:val="22"/>
          <w:szCs w:val="22"/>
          <w:lang w:val="en-US"/>
        </w:rPr>
      </w:pPr>
      <w:r w:rsidRPr="008148AE">
        <w:rPr>
          <w:rFonts w:ascii="Arial" w:hAnsi="Arial" w:cs="Arial"/>
          <w:b/>
          <w:sz w:val="22"/>
          <w:szCs w:val="22"/>
          <w:lang w:val="en-US"/>
        </w:rPr>
        <w:t>Download-Area:</w:t>
      </w:r>
      <w:r w:rsidRPr="008148AE">
        <w:rPr>
          <w:rFonts w:ascii="Arial" w:hAnsi="Arial" w:cs="Arial"/>
          <w:sz w:val="22"/>
          <w:szCs w:val="22"/>
          <w:lang w:val="en-US"/>
        </w:rPr>
        <w:t xml:space="preserve"> </w:t>
      </w:r>
      <w:hyperlink r:id="rId12" w:history="1">
        <w:r w:rsidRPr="008148AE">
          <w:rPr>
            <w:rStyle w:val="Hyperlink"/>
            <w:rFonts w:ascii="Arial" w:eastAsiaTheme="majorEastAsia" w:hAnsi="Arial" w:cs="Arial"/>
            <w:sz w:val="22"/>
            <w:szCs w:val="22"/>
            <w:lang w:val="en-US"/>
          </w:rPr>
          <w:t>https://www.koehler-partner.de/pressezentrum/iotmaxx</w:t>
        </w:r>
      </w:hyperlink>
    </w:p>
    <w:p w14:paraId="2F7A4B00" w14:textId="77777777" w:rsidR="002B4CA2" w:rsidRPr="008148AE" w:rsidRDefault="002B4CA2" w:rsidP="008148AE">
      <w:pPr>
        <w:spacing w:line="288" w:lineRule="auto"/>
        <w:contextualSpacing/>
        <w:rPr>
          <w:rFonts w:ascii="Arial" w:hAnsi="Arial" w:cs="Arial"/>
          <w:b/>
          <w:sz w:val="22"/>
          <w:szCs w:val="22"/>
          <w:lang w:val="en-US"/>
        </w:rPr>
      </w:pPr>
    </w:p>
    <w:p w14:paraId="5BF90735" w14:textId="77777777" w:rsidR="002B4CA2" w:rsidRPr="008148AE" w:rsidRDefault="002B4CA2" w:rsidP="008148AE">
      <w:pPr>
        <w:spacing w:line="288" w:lineRule="auto"/>
        <w:contextualSpacing/>
        <w:rPr>
          <w:rFonts w:ascii="Arial" w:hAnsi="Arial" w:cs="Arial"/>
          <w:b/>
          <w:sz w:val="22"/>
          <w:szCs w:val="22"/>
          <w:lang w:val="en-US"/>
        </w:rPr>
      </w:pPr>
    </w:p>
    <w:p w14:paraId="35F57BF5" w14:textId="79112066" w:rsidR="00A045C4" w:rsidRPr="008148AE" w:rsidRDefault="00A045C4" w:rsidP="008148AE">
      <w:pPr>
        <w:spacing w:line="288" w:lineRule="auto"/>
        <w:contextualSpacing/>
        <w:rPr>
          <w:rFonts w:ascii="Arial" w:hAnsi="Arial" w:cs="Arial"/>
          <w:b/>
          <w:sz w:val="22"/>
          <w:szCs w:val="22"/>
          <w:lang w:val="it-IT"/>
        </w:rPr>
      </w:pPr>
      <w:proofErr w:type="spellStart"/>
      <w:r w:rsidRPr="008148AE">
        <w:rPr>
          <w:rFonts w:ascii="Arial" w:hAnsi="Arial" w:cs="Arial"/>
          <w:b/>
          <w:sz w:val="22"/>
          <w:szCs w:val="22"/>
          <w:lang w:val="it-IT"/>
        </w:rPr>
        <w:t>IoTmaxx</w:t>
      </w:r>
      <w:proofErr w:type="spellEnd"/>
      <w:r w:rsidRPr="008148AE">
        <w:rPr>
          <w:rFonts w:ascii="Arial" w:hAnsi="Arial" w:cs="Arial"/>
          <w:b/>
          <w:sz w:val="22"/>
          <w:szCs w:val="22"/>
          <w:lang w:val="it-IT"/>
        </w:rPr>
        <w:t xml:space="preserve"> GmbH</w:t>
      </w:r>
    </w:p>
    <w:p w14:paraId="25A130C9" w14:textId="77777777" w:rsidR="00A045C4" w:rsidRPr="008148AE" w:rsidRDefault="00A045C4" w:rsidP="008148AE">
      <w:pPr>
        <w:spacing w:line="288" w:lineRule="auto"/>
        <w:contextualSpacing/>
        <w:rPr>
          <w:rFonts w:ascii="Arial" w:hAnsi="Arial" w:cs="Arial"/>
          <w:sz w:val="22"/>
          <w:szCs w:val="22"/>
          <w:lang w:val="it-IT"/>
        </w:rPr>
      </w:pPr>
      <w:proofErr w:type="spellStart"/>
      <w:r w:rsidRPr="008148AE">
        <w:rPr>
          <w:rFonts w:ascii="Arial" w:hAnsi="Arial" w:cs="Arial"/>
          <w:sz w:val="22"/>
          <w:szCs w:val="22"/>
          <w:lang w:val="it-IT"/>
        </w:rPr>
        <w:t>Bultstraße</w:t>
      </w:r>
      <w:proofErr w:type="spellEnd"/>
      <w:r w:rsidRPr="008148AE">
        <w:rPr>
          <w:rFonts w:ascii="Arial" w:hAnsi="Arial" w:cs="Arial"/>
          <w:sz w:val="22"/>
          <w:szCs w:val="22"/>
          <w:lang w:val="it-IT"/>
        </w:rPr>
        <w:t xml:space="preserve"> </w:t>
      </w:r>
      <w:proofErr w:type="gramStart"/>
      <w:r w:rsidRPr="008148AE">
        <w:rPr>
          <w:rFonts w:ascii="Arial" w:hAnsi="Arial" w:cs="Arial"/>
          <w:sz w:val="22"/>
          <w:szCs w:val="22"/>
          <w:lang w:val="it-IT"/>
        </w:rPr>
        <w:t>5a</w:t>
      </w:r>
      <w:proofErr w:type="gramEnd"/>
      <w:r w:rsidRPr="008148AE">
        <w:rPr>
          <w:rFonts w:ascii="Arial" w:hAnsi="Arial" w:cs="Arial"/>
          <w:sz w:val="22"/>
          <w:szCs w:val="22"/>
          <w:lang w:val="it-IT"/>
        </w:rPr>
        <w:t xml:space="preserve"> • 30159 Hannover</w:t>
      </w:r>
    </w:p>
    <w:p w14:paraId="33D94D23" w14:textId="5596E999" w:rsidR="00A045C4" w:rsidRPr="008148AE" w:rsidRDefault="00A045C4" w:rsidP="008148AE">
      <w:pPr>
        <w:spacing w:line="288" w:lineRule="auto"/>
        <w:contextualSpacing/>
        <w:rPr>
          <w:rFonts w:ascii="Arial" w:hAnsi="Arial" w:cs="Arial"/>
          <w:sz w:val="22"/>
          <w:szCs w:val="22"/>
          <w:lang w:val="it-IT"/>
        </w:rPr>
      </w:pPr>
      <w:proofErr w:type="spellStart"/>
      <w:r w:rsidRPr="008148AE">
        <w:rPr>
          <w:rFonts w:ascii="Arial" w:hAnsi="Arial" w:cs="Arial"/>
          <w:sz w:val="22"/>
          <w:szCs w:val="22"/>
          <w:lang w:val="it-IT"/>
        </w:rPr>
        <w:t>Telefon</w:t>
      </w:r>
      <w:proofErr w:type="spellEnd"/>
      <w:r w:rsidRPr="008148AE">
        <w:rPr>
          <w:rFonts w:ascii="Arial" w:hAnsi="Arial" w:cs="Arial"/>
          <w:sz w:val="22"/>
          <w:szCs w:val="22"/>
          <w:lang w:val="it-IT"/>
        </w:rPr>
        <w:t>: +49 511 936874-00</w:t>
      </w:r>
    </w:p>
    <w:p w14:paraId="32710172" w14:textId="57EDCC99" w:rsidR="00A045C4" w:rsidRPr="00040C24" w:rsidRDefault="00A045C4" w:rsidP="008148AE">
      <w:pPr>
        <w:spacing w:line="288" w:lineRule="auto"/>
        <w:contextualSpacing/>
        <w:rPr>
          <w:rFonts w:ascii="Arial" w:hAnsi="Arial" w:cs="Arial"/>
          <w:sz w:val="22"/>
          <w:szCs w:val="22"/>
        </w:rPr>
      </w:pPr>
      <w:r w:rsidRPr="00040C24">
        <w:rPr>
          <w:rFonts w:ascii="Arial" w:hAnsi="Arial" w:cs="Arial"/>
          <w:sz w:val="22"/>
          <w:szCs w:val="22"/>
        </w:rPr>
        <w:t xml:space="preserve">E-Mail: info@iotmaxx.de • Internet: </w:t>
      </w:r>
      <w:hyperlink r:id="rId13" w:history="1">
        <w:r w:rsidRPr="00040C24">
          <w:rPr>
            <w:rStyle w:val="Hyperlink"/>
            <w:rFonts w:ascii="Arial" w:eastAsiaTheme="majorEastAsia" w:hAnsi="Arial" w:cs="Arial"/>
            <w:sz w:val="22"/>
            <w:szCs w:val="22"/>
          </w:rPr>
          <w:t>www.iotmaxx.de</w:t>
        </w:r>
      </w:hyperlink>
    </w:p>
    <w:p w14:paraId="030C27C8" w14:textId="77777777" w:rsidR="00A045C4" w:rsidRPr="00040C24" w:rsidRDefault="00A045C4" w:rsidP="008148AE">
      <w:pPr>
        <w:pStyle w:val="Textkrper3"/>
        <w:tabs>
          <w:tab w:val="right" w:pos="2700"/>
        </w:tabs>
        <w:spacing w:line="288" w:lineRule="auto"/>
        <w:contextualSpacing/>
        <w:outlineLvl w:val="0"/>
        <w:rPr>
          <w:rFonts w:cs="Arial"/>
          <w:b/>
          <w:bCs/>
          <w:sz w:val="22"/>
          <w:szCs w:val="22"/>
        </w:rPr>
      </w:pPr>
    </w:p>
    <w:p w14:paraId="52FBCD6F" w14:textId="77777777" w:rsidR="00FF1FB7" w:rsidRPr="00040C24" w:rsidRDefault="00FF1FB7" w:rsidP="008148AE">
      <w:pPr>
        <w:pStyle w:val="Textkrper3"/>
        <w:tabs>
          <w:tab w:val="right" w:pos="2700"/>
        </w:tabs>
        <w:spacing w:line="288" w:lineRule="auto"/>
        <w:contextualSpacing/>
        <w:outlineLvl w:val="0"/>
        <w:rPr>
          <w:rFonts w:cs="Arial"/>
          <w:b/>
          <w:bCs/>
          <w:sz w:val="22"/>
          <w:szCs w:val="22"/>
        </w:rPr>
      </w:pPr>
    </w:p>
    <w:p w14:paraId="045EE54C" w14:textId="77777777" w:rsidR="00A045C4" w:rsidRPr="008148AE" w:rsidRDefault="00A045C4" w:rsidP="008148AE">
      <w:pPr>
        <w:pStyle w:val="Textkrper3"/>
        <w:tabs>
          <w:tab w:val="right" w:pos="2700"/>
        </w:tabs>
        <w:spacing w:line="288" w:lineRule="auto"/>
        <w:contextualSpacing/>
        <w:outlineLvl w:val="0"/>
        <w:rPr>
          <w:rFonts w:cs="Arial"/>
          <w:b/>
          <w:bCs/>
          <w:sz w:val="22"/>
          <w:szCs w:val="22"/>
        </w:rPr>
      </w:pPr>
      <w:r w:rsidRPr="008148AE">
        <w:rPr>
          <w:rFonts w:cs="Arial"/>
          <w:b/>
          <w:bCs/>
          <w:sz w:val="22"/>
          <w:szCs w:val="22"/>
        </w:rPr>
        <w:t>Pressestelle:</w:t>
      </w:r>
    </w:p>
    <w:p w14:paraId="478F4C95" w14:textId="77777777" w:rsidR="00A045C4" w:rsidRPr="008148AE" w:rsidRDefault="00A045C4" w:rsidP="008148AE">
      <w:pPr>
        <w:pStyle w:val="Textkrper3"/>
        <w:tabs>
          <w:tab w:val="right" w:pos="2700"/>
        </w:tabs>
        <w:spacing w:line="288" w:lineRule="auto"/>
        <w:contextualSpacing/>
        <w:outlineLvl w:val="0"/>
        <w:rPr>
          <w:rFonts w:cs="Arial"/>
          <w:bCs/>
          <w:sz w:val="22"/>
          <w:szCs w:val="22"/>
        </w:rPr>
      </w:pPr>
      <w:r w:rsidRPr="008148AE">
        <w:rPr>
          <w:rFonts w:cs="Arial"/>
          <w:sz w:val="22"/>
          <w:szCs w:val="22"/>
        </w:rPr>
        <w:t>Köhler + Partner GmbH</w:t>
      </w:r>
    </w:p>
    <w:p w14:paraId="5F79D4E7" w14:textId="77777777" w:rsidR="00A045C4" w:rsidRPr="008148AE" w:rsidRDefault="00A045C4" w:rsidP="008148AE">
      <w:pPr>
        <w:tabs>
          <w:tab w:val="right" w:pos="2700"/>
        </w:tabs>
        <w:spacing w:line="288" w:lineRule="auto"/>
        <w:contextualSpacing/>
        <w:rPr>
          <w:rFonts w:ascii="Arial" w:hAnsi="Arial" w:cs="Arial"/>
          <w:sz w:val="22"/>
          <w:szCs w:val="22"/>
        </w:rPr>
      </w:pPr>
      <w:r w:rsidRPr="008148AE">
        <w:rPr>
          <w:rFonts w:ascii="Arial" w:hAnsi="Arial" w:cs="Arial"/>
          <w:sz w:val="22"/>
          <w:szCs w:val="22"/>
        </w:rPr>
        <w:t xml:space="preserve">Brauerstraße 42 • D-21244 Buchholz </w:t>
      </w:r>
      <w:proofErr w:type="spellStart"/>
      <w:r w:rsidRPr="008148AE">
        <w:rPr>
          <w:rFonts w:ascii="Arial" w:hAnsi="Arial" w:cs="Arial"/>
          <w:sz w:val="22"/>
          <w:szCs w:val="22"/>
        </w:rPr>
        <w:t>i.d</w:t>
      </w:r>
      <w:proofErr w:type="spellEnd"/>
      <w:r w:rsidRPr="008148AE">
        <w:rPr>
          <w:rFonts w:ascii="Arial" w:hAnsi="Arial" w:cs="Arial"/>
          <w:sz w:val="22"/>
          <w:szCs w:val="22"/>
        </w:rPr>
        <w:t>. Nordheide</w:t>
      </w:r>
    </w:p>
    <w:p w14:paraId="5FE97FE0" w14:textId="77777777" w:rsidR="00A045C4" w:rsidRPr="008148AE" w:rsidRDefault="00A045C4" w:rsidP="008148AE">
      <w:pPr>
        <w:tabs>
          <w:tab w:val="right" w:pos="2700"/>
        </w:tabs>
        <w:spacing w:line="288" w:lineRule="auto"/>
        <w:contextualSpacing/>
        <w:rPr>
          <w:rFonts w:ascii="Arial" w:hAnsi="Arial" w:cs="Arial"/>
          <w:sz w:val="22"/>
          <w:szCs w:val="22"/>
          <w:lang w:val="nb-NO"/>
        </w:rPr>
      </w:pPr>
      <w:r w:rsidRPr="008148AE">
        <w:rPr>
          <w:rFonts w:ascii="Arial" w:hAnsi="Arial" w:cs="Arial"/>
          <w:sz w:val="22"/>
          <w:szCs w:val="22"/>
          <w:lang w:val="nb-NO"/>
        </w:rPr>
        <w:t>Telefon +49 (0) 4181 92892-0 • Fax +49 (0) 4181 92892-55</w:t>
      </w:r>
    </w:p>
    <w:p w14:paraId="751A4C86" w14:textId="721FA44A" w:rsidR="008148AE" w:rsidRPr="008148AE" w:rsidRDefault="00A045C4" w:rsidP="008148AE">
      <w:pPr>
        <w:tabs>
          <w:tab w:val="right" w:pos="2700"/>
        </w:tabs>
        <w:spacing w:line="288" w:lineRule="auto"/>
        <w:contextualSpacing/>
        <w:rPr>
          <w:rFonts w:ascii="Arial" w:hAnsi="Arial" w:cs="Arial"/>
          <w:sz w:val="22"/>
          <w:szCs w:val="22"/>
          <w:lang w:val="nb-NO"/>
        </w:rPr>
      </w:pPr>
      <w:r w:rsidRPr="008148AE">
        <w:rPr>
          <w:rFonts w:ascii="Arial" w:hAnsi="Arial" w:cs="Arial"/>
          <w:sz w:val="22"/>
          <w:szCs w:val="22"/>
          <w:lang w:val="nb-NO"/>
        </w:rPr>
        <w:t>info@koehler-partner.de • www.koehler-partner.de</w:t>
      </w:r>
    </w:p>
    <w:sectPr w:rsidR="008148AE" w:rsidRPr="008148AE" w:rsidSect="00A045C4">
      <w:headerReference w:type="default" r:id="rId14"/>
      <w:footerReference w:type="default" r:id="rId15"/>
      <w:pgSz w:w="11906" w:h="16838"/>
      <w:pgMar w:top="1985" w:right="1418" w:bottom="1758" w:left="1418" w:header="720" w:footer="720" w:gutter="0"/>
      <w:cols w:space="720"/>
      <w:formProt w:val="0"/>
      <w:docGrid w:linePitch="272" w:charSpace="16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23027" w14:textId="77777777" w:rsidR="00FF2DDC" w:rsidRDefault="00FF2DDC">
      <w:r>
        <w:separator/>
      </w:r>
    </w:p>
  </w:endnote>
  <w:endnote w:type="continuationSeparator" w:id="0">
    <w:p w14:paraId="73DDEC71" w14:textId="77777777" w:rsidR="00FF2DDC" w:rsidRDefault="00FF2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852BE" w14:textId="77777777" w:rsidR="00BC4B91" w:rsidRDefault="00BC4B91">
    <w:pPr>
      <w:jc w:val="center"/>
      <w:rPr>
        <w:rFonts w:ascii="Arial" w:hAnsi="Arial" w:cs="Arial"/>
        <w:b/>
        <w:szCs w:val="22"/>
      </w:rPr>
    </w:pPr>
  </w:p>
  <w:p w14:paraId="652B4057" w14:textId="77777777" w:rsidR="00BC4B91" w:rsidRPr="005C14A5" w:rsidRDefault="00BC4B91">
    <w:pPr>
      <w:pStyle w:val="Fuzeile"/>
      <w:rPr>
        <w:sz w:val="2"/>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AEC14" w14:textId="77777777" w:rsidR="00FF2DDC" w:rsidRDefault="00FF2DDC">
      <w:r>
        <w:separator/>
      </w:r>
    </w:p>
  </w:footnote>
  <w:footnote w:type="continuationSeparator" w:id="0">
    <w:p w14:paraId="7D53AF9F" w14:textId="77777777" w:rsidR="00FF2DDC" w:rsidRDefault="00FF2D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BAB60" w14:textId="77777777" w:rsidR="00BC4B91" w:rsidRDefault="00000000">
    <w:pPr>
      <w:rPr>
        <w:rFonts w:ascii="Arial" w:hAnsi="Arial" w:cs="Arial"/>
        <w:b/>
        <w:i/>
        <w:sz w:val="40"/>
        <w:szCs w:val="40"/>
      </w:rPr>
    </w:pPr>
    <w:r w:rsidRPr="00E32C28">
      <w:rPr>
        <w:rFonts w:ascii="Arial" w:hAnsi="Arial" w:cs="Arial"/>
        <w:noProof/>
        <w:sz w:val="40"/>
        <w:szCs w:val="40"/>
      </w:rPr>
      <w:drawing>
        <wp:anchor distT="0" distB="0" distL="114300" distR="114300" simplePos="0" relativeHeight="251659264" behindDoc="1" locked="0" layoutInCell="1" allowOverlap="1" wp14:anchorId="6A1EAA8E" wp14:editId="358200DF">
          <wp:simplePos x="0" y="0"/>
          <wp:positionH relativeFrom="column">
            <wp:posOffset>4310380</wp:posOffset>
          </wp:positionH>
          <wp:positionV relativeFrom="paragraph">
            <wp:posOffset>26670</wp:posOffset>
          </wp:positionV>
          <wp:extent cx="1557196" cy="314617"/>
          <wp:effectExtent l="0" t="0" r="5080" b="3175"/>
          <wp:wrapNone/>
          <wp:docPr id="2"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3" descr="../../../../../00%20Bilder/Logo/Logo_Nord.ai"/>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57196" cy="314617"/>
                  </a:xfrm>
                  <a:prstGeom prst="rect">
                    <a:avLst/>
                  </a:prstGeom>
                </pic:spPr>
              </pic:pic>
            </a:graphicData>
          </a:graphic>
          <wp14:sizeRelH relativeFrom="margin">
            <wp14:pctWidth>0</wp14:pctWidth>
          </wp14:sizeRelH>
          <wp14:sizeRelV relativeFrom="margin">
            <wp14:pctHeight>0</wp14:pctHeight>
          </wp14:sizeRelV>
        </wp:anchor>
      </w:drawing>
    </w:r>
    <w:r w:rsidRPr="21EB2756">
      <w:rPr>
        <w:rFonts w:ascii="Arial" w:hAnsi="Arial" w:cs="Arial"/>
        <w:b/>
        <w:bCs/>
        <w:i/>
        <w:iCs/>
        <w:sz w:val="40"/>
        <w:szCs w:val="40"/>
      </w:rPr>
      <w:t>Pressemitteilung</w:t>
    </w:r>
  </w:p>
  <w:p w14:paraId="0D3A5F77" w14:textId="77777777" w:rsidR="00BC4B91" w:rsidRDefault="00BC4B91">
    <w:pPr>
      <w:pStyle w:val="Kopfzeile"/>
      <w:ind w:left="709" w:hanging="709"/>
      <w:rPr>
        <w:rStyle w:val="Seitenzahl"/>
        <w:rFonts w:eastAsiaTheme="majorEastAsia"/>
        <w:sz w:val="18"/>
        <w:szCs w:val="18"/>
      </w:rPr>
    </w:pPr>
  </w:p>
  <w:p w14:paraId="136D06B0" w14:textId="77777777" w:rsidR="00BC4B91" w:rsidRDefault="00BC4B91">
    <w:pPr>
      <w:pStyle w:val="Kopfzeile"/>
      <w:ind w:left="709" w:hanging="709"/>
      <w:rPr>
        <w:rStyle w:val="Seitenzahl"/>
        <w:rFonts w:eastAsiaTheme="majorEastAsia"/>
        <w:sz w:val="18"/>
        <w:szCs w:val="18"/>
      </w:rPr>
    </w:pPr>
  </w:p>
  <w:p w14:paraId="58A65917" w14:textId="77777777" w:rsidR="00BC4B91" w:rsidRDefault="00BC4B91">
    <w:pPr>
      <w:pStyle w:val="Kopfzeile"/>
      <w:ind w:left="709" w:hanging="709"/>
      <w:rPr>
        <w:rStyle w:val="Seitenzahl"/>
        <w:rFonts w:eastAsiaTheme="majorEastAsia"/>
        <w:sz w:val="18"/>
        <w:szCs w:val="18"/>
      </w:rPr>
    </w:pPr>
  </w:p>
  <w:p w14:paraId="00B4A851" w14:textId="77777777" w:rsidR="00BC4B91" w:rsidRDefault="00BC4B91">
    <w:pPr>
      <w:pStyle w:val="Kopfzeile"/>
      <w:ind w:left="709" w:hanging="709"/>
      <w:rPr>
        <w:rStyle w:val="Seitenzahl"/>
        <w:rFonts w:eastAsiaTheme="majorEastAsi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457CE2"/>
    <w:multiLevelType w:val="multilevel"/>
    <w:tmpl w:val="85A22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ED36AAB"/>
    <w:multiLevelType w:val="multilevel"/>
    <w:tmpl w:val="D1DC7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90696237">
    <w:abstractNumId w:val="0"/>
  </w:num>
  <w:num w:numId="2" w16cid:durableId="15863832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45C4"/>
    <w:rsid w:val="000235E6"/>
    <w:rsid w:val="00040C24"/>
    <w:rsid w:val="00067489"/>
    <w:rsid w:val="000947C9"/>
    <w:rsid w:val="00094E07"/>
    <w:rsid w:val="000C4A47"/>
    <w:rsid w:val="001926F3"/>
    <w:rsid w:val="001969B2"/>
    <w:rsid w:val="001B0EF5"/>
    <w:rsid w:val="00225F9F"/>
    <w:rsid w:val="002B4CA2"/>
    <w:rsid w:val="002E1FFE"/>
    <w:rsid w:val="003152DA"/>
    <w:rsid w:val="00326901"/>
    <w:rsid w:val="0033524A"/>
    <w:rsid w:val="00343BFD"/>
    <w:rsid w:val="003626AE"/>
    <w:rsid w:val="003718E8"/>
    <w:rsid w:val="00384708"/>
    <w:rsid w:val="003B44E9"/>
    <w:rsid w:val="003B7297"/>
    <w:rsid w:val="003F54FF"/>
    <w:rsid w:val="004149E8"/>
    <w:rsid w:val="00423628"/>
    <w:rsid w:val="004A0C2A"/>
    <w:rsid w:val="004E202C"/>
    <w:rsid w:val="004E4B1D"/>
    <w:rsid w:val="00501046"/>
    <w:rsid w:val="005012D1"/>
    <w:rsid w:val="0051120F"/>
    <w:rsid w:val="00527C1E"/>
    <w:rsid w:val="0055197D"/>
    <w:rsid w:val="005A4EBD"/>
    <w:rsid w:val="00605C0D"/>
    <w:rsid w:val="006304DF"/>
    <w:rsid w:val="00666134"/>
    <w:rsid w:val="006A2D27"/>
    <w:rsid w:val="006C051C"/>
    <w:rsid w:val="006C1879"/>
    <w:rsid w:val="006D52BE"/>
    <w:rsid w:val="006D7275"/>
    <w:rsid w:val="00712AD1"/>
    <w:rsid w:val="0073463A"/>
    <w:rsid w:val="0075520A"/>
    <w:rsid w:val="007B55F3"/>
    <w:rsid w:val="008148AE"/>
    <w:rsid w:val="00820F0C"/>
    <w:rsid w:val="00843F0D"/>
    <w:rsid w:val="008627E7"/>
    <w:rsid w:val="00866A94"/>
    <w:rsid w:val="00882B2F"/>
    <w:rsid w:val="008A4253"/>
    <w:rsid w:val="008B06F3"/>
    <w:rsid w:val="00917A15"/>
    <w:rsid w:val="009314DE"/>
    <w:rsid w:val="00935665"/>
    <w:rsid w:val="0094149C"/>
    <w:rsid w:val="009743A1"/>
    <w:rsid w:val="009870B6"/>
    <w:rsid w:val="009F3BE9"/>
    <w:rsid w:val="00A045C4"/>
    <w:rsid w:val="00A259E7"/>
    <w:rsid w:val="00A7220A"/>
    <w:rsid w:val="00A9534F"/>
    <w:rsid w:val="00B01D14"/>
    <w:rsid w:val="00B04A89"/>
    <w:rsid w:val="00B06DB6"/>
    <w:rsid w:val="00B14E39"/>
    <w:rsid w:val="00B22862"/>
    <w:rsid w:val="00B93885"/>
    <w:rsid w:val="00BC4B91"/>
    <w:rsid w:val="00BD443F"/>
    <w:rsid w:val="00BF7E17"/>
    <w:rsid w:val="00C00779"/>
    <w:rsid w:val="00C3645E"/>
    <w:rsid w:val="00C61D3F"/>
    <w:rsid w:val="00C65541"/>
    <w:rsid w:val="00CB35E4"/>
    <w:rsid w:val="00CE5C02"/>
    <w:rsid w:val="00CE6F23"/>
    <w:rsid w:val="00D1342E"/>
    <w:rsid w:val="00D41E88"/>
    <w:rsid w:val="00D55CBB"/>
    <w:rsid w:val="00D71773"/>
    <w:rsid w:val="00D96175"/>
    <w:rsid w:val="00DA692E"/>
    <w:rsid w:val="00DC48E2"/>
    <w:rsid w:val="00DD283B"/>
    <w:rsid w:val="00E40512"/>
    <w:rsid w:val="00EC4A68"/>
    <w:rsid w:val="00F044CA"/>
    <w:rsid w:val="00F167E3"/>
    <w:rsid w:val="00F16D46"/>
    <w:rsid w:val="00F3317E"/>
    <w:rsid w:val="00FF1FB7"/>
    <w:rsid w:val="00FF2DDC"/>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998C86"/>
  <w15:chartTrackingRefBased/>
  <w15:docId w15:val="{9C904ACE-D64C-9048-BDDB-E62137F5C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045C4"/>
    <w:pPr>
      <w:suppressAutoHyphens/>
      <w:spacing w:after="0" w:line="240" w:lineRule="auto"/>
    </w:pPr>
    <w:rPr>
      <w:rFonts w:ascii="Times New Roman" w:eastAsia="Times New Roman" w:hAnsi="Times New Roman" w:cs="Times New Roman"/>
      <w:kern w:val="0"/>
      <w:lang w:eastAsia="de-DE"/>
      <w14:ligatures w14:val="none"/>
    </w:rPr>
  </w:style>
  <w:style w:type="paragraph" w:styleId="berschrift1">
    <w:name w:val="heading 1"/>
    <w:basedOn w:val="Standard"/>
    <w:next w:val="Standard"/>
    <w:link w:val="berschrift1Zchn"/>
    <w:uiPriority w:val="9"/>
    <w:qFormat/>
    <w:rsid w:val="00A045C4"/>
    <w:pPr>
      <w:keepNext/>
      <w:keepLines/>
      <w:suppressAutoHyphens w:val="0"/>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zh-CN"/>
      <w14:ligatures w14:val="standardContextual"/>
    </w:rPr>
  </w:style>
  <w:style w:type="paragraph" w:styleId="berschrift2">
    <w:name w:val="heading 2"/>
    <w:basedOn w:val="Standard"/>
    <w:next w:val="Standard"/>
    <w:link w:val="berschrift2Zchn"/>
    <w:uiPriority w:val="9"/>
    <w:semiHidden/>
    <w:unhideWhenUsed/>
    <w:qFormat/>
    <w:rsid w:val="00A045C4"/>
    <w:pPr>
      <w:keepNext/>
      <w:keepLines/>
      <w:suppressAutoHyphens w:val="0"/>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zh-CN"/>
      <w14:ligatures w14:val="standardContextual"/>
    </w:rPr>
  </w:style>
  <w:style w:type="paragraph" w:styleId="berschrift3">
    <w:name w:val="heading 3"/>
    <w:basedOn w:val="Standard"/>
    <w:next w:val="Standard"/>
    <w:link w:val="berschrift3Zchn"/>
    <w:uiPriority w:val="9"/>
    <w:semiHidden/>
    <w:unhideWhenUsed/>
    <w:qFormat/>
    <w:rsid w:val="00A045C4"/>
    <w:pPr>
      <w:keepNext/>
      <w:keepLines/>
      <w:suppressAutoHyphens w:val="0"/>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zh-CN"/>
      <w14:ligatures w14:val="standardContextual"/>
    </w:rPr>
  </w:style>
  <w:style w:type="paragraph" w:styleId="berschrift4">
    <w:name w:val="heading 4"/>
    <w:basedOn w:val="Standard"/>
    <w:next w:val="Standard"/>
    <w:link w:val="berschrift4Zchn"/>
    <w:uiPriority w:val="9"/>
    <w:semiHidden/>
    <w:unhideWhenUsed/>
    <w:qFormat/>
    <w:rsid w:val="00A045C4"/>
    <w:pPr>
      <w:keepNext/>
      <w:keepLines/>
      <w:suppressAutoHyphens w:val="0"/>
      <w:spacing w:before="80" w:after="40" w:line="278" w:lineRule="auto"/>
      <w:outlineLvl w:val="3"/>
    </w:pPr>
    <w:rPr>
      <w:rFonts w:asciiTheme="minorHAnsi" w:eastAsiaTheme="majorEastAsia" w:hAnsiTheme="minorHAnsi" w:cstheme="majorBidi"/>
      <w:i/>
      <w:iCs/>
      <w:color w:val="0F4761" w:themeColor="accent1" w:themeShade="BF"/>
      <w:kern w:val="2"/>
      <w:lang w:eastAsia="zh-CN"/>
      <w14:ligatures w14:val="standardContextual"/>
    </w:rPr>
  </w:style>
  <w:style w:type="paragraph" w:styleId="berschrift5">
    <w:name w:val="heading 5"/>
    <w:basedOn w:val="Standard"/>
    <w:next w:val="Standard"/>
    <w:link w:val="berschrift5Zchn"/>
    <w:uiPriority w:val="9"/>
    <w:semiHidden/>
    <w:unhideWhenUsed/>
    <w:qFormat/>
    <w:rsid w:val="00A045C4"/>
    <w:pPr>
      <w:keepNext/>
      <w:keepLines/>
      <w:suppressAutoHyphens w:val="0"/>
      <w:spacing w:before="80" w:after="40" w:line="278" w:lineRule="auto"/>
      <w:outlineLvl w:val="4"/>
    </w:pPr>
    <w:rPr>
      <w:rFonts w:asciiTheme="minorHAnsi" w:eastAsiaTheme="majorEastAsia" w:hAnsiTheme="minorHAnsi" w:cstheme="majorBidi"/>
      <w:color w:val="0F4761" w:themeColor="accent1" w:themeShade="BF"/>
      <w:kern w:val="2"/>
      <w:lang w:eastAsia="zh-CN"/>
      <w14:ligatures w14:val="standardContextual"/>
    </w:rPr>
  </w:style>
  <w:style w:type="paragraph" w:styleId="berschrift6">
    <w:name w:val="heading 6"/>
    <w:basedOn w:val="Standard"/>
    <w:next w:val="Standard"/>
    <w:link w:val="berschrift6Zchn"/>
    <w:uiPriority w:val="9"/>
    <w:semiHidden/>
    <w:unhideWhenUsed/>
    <w:qFormat/>
    <w:rsid w:val="00A045C4"/>
    <w:pPr>
      <w:keepNext/>
      <w:keepLines/>
      <w:suppressAutoHyphens w:val="0"/>
      <w:spacing w:before="40" w:line="278" w:lineRule="auto"/>
      <w:outlineLvl w:val="5"/>
    </w:pPr>
    <w:rPr>
      <w:rFonts w:asciiTheme="minorHAnsi" w:eastAsiaTheme="majorEastAsia" w:hAnsiTheme="minorHAnsi" w:cstheme="majorBidi"/>
      <w:i/>
      <w:iCs/>
      <w:color w:val="595959" w:themeColor="text1" w:themeTint="A6"/>
      <w:kern w:val="2"/>
      <w:lang w:eastAsia="zh-CN"/>
      <w14:ligatures w14:val="standardContextual"/>
    </w:rPr>
  </w:style>
  <w:style w:type="paragraph" w:styleId="berschrift7">
    <w:name w:val="heading 7"/>
    <w:basedOn w:val="Standard"/>
    <w:next w:val="Standard"/>
    <w:link w:val="berschrift7Zchn"/>
    <w:uiPriority w:val="9"/>
    <w:semiHidden/>
    <w:unhideWhenUsed/>
    <w:qFormat/>
    <w:rsid w:val="00A045C4"/>
    <w:pPr>
      <w:keepNext/>
      <w:keepLines/>
      <w:suppressAutoHyphens w:val="0"/>
      <w:spacing w:before="40" w:line="278" w:lineRule="auto"/>
      <w:outlineLvl w:val="6"/>
    </w:pPr>
    <w:rPr>
      <w:rFonts w:asciiTheme="minorHAnsi" w:eastAsiaTheme="majorEastAsia" w:hAnsiTheme="minorHAnsi" w:cstheme="majorBidi"/>
      <w:color w:val="595959" w:themeColor="text1" w:themeTint="A6"/>
      <w:kern w:val="2"/>
      <w:lang w:eastAsia="zh-CN"/>
      <w14:ligatures w14:val="standardContextual"/>
    </w:rPr>
  </w:style>
  <w:style w:type="paragraph" w:styleId="berschrift8">
    <w:name w:val="heading 8"/>
    <w:basedOn w:val="Standard"/>
    <w:next w:val="Standard"/>
    <w:link w:val="berschrift8Zchn"/>
    <w:uiPriority w:val="9"/>
    <w:semiHidden/>
    <w:unhideWhenUsed/>
    <w:qFormat/>
    <w:rsid w:val="00A045C4"/>
    <w:pPr>
      <w:keepNext/>
      <w:keepLines/>
      <w:suppressAutoHyphens w:val="0"/>
      <w:spacing w:line="278" w:lineRule="auto"/>
      <w:outlineLvl w:val="7"/>
    </w:pPr>
    <w:rPr>
      <w:rFonts w:asciiTheme="minorHAnsi" w:eastAsiaTheme="majorEastAsia" w:hAnsiTheme="minorHAnsi" w:cstheme="majorBidi"/>
      <w:i/>
      <w:iCs/>
      <w:color w:val="272727" w:themeColor="text1" w:themeTint="D8"/>
      <w:kern w:val="2"/>
      <w:lang w:eastAsia="zh-CN"/>
      <w14:ligatures w14:val="standardContextual"/>
    </w:rPr>
  </w:style>
  <w:style w:type="paragraph" w:styleId="berschrift9">
    <w:name w:val="heading 9"/>
    <w:basedOn w:val="Standard"/>
    <w:next w:val="Standard"/>
    <w:link w:val="berschrift9Zchn"/>
    <w:uiPriority w:val="9"/>
    <w:semiHidden/>
    <w:unhideWhenUsed/>
    <w:qFormat/>
    <w:rsid w:val="00A045C4"/>
    <w:pPr>
      <w:keepNext/>
      <w:keepLines/>
      <w:suppressAutoHyphens w:val="0"/>
      <w:spacing w:line="278" w:lineRule="auto"/>
      <w:outlineLvl w:val="8"/>
    </w:pPr>
    <w:rPr>
      <w:rFonts w:asciiTheme="minorHAnsi" w:eastAsiaTheme="majorEastAsia" w:hAnsiTheme="minorHAnsi" w:cstheme="majorBidi"/>
      <w:color w:val="272727" w:themeColor="text1" w:themeTint="D8"/>
      <w:kern w:val="2"/>
      <w:lang w:eastAsia="zh-CN"/>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045C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A045C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A045C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A045C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A045C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A045C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A045C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A045C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A045C4"/>
    <w:rPr>
      <w:rFonts w:eastAsiaTheme="majorEastAsia" w:cstheme="majorBidi"/>
      <w:color w:val="272727" w:themeColor="text1" w:themeTint="D8"/>
    </w:rPr>
  </w:style>
  <w:style w:type="paragraph" w:styleId="Titel">
    <w:name w:val="Title"/>
    <w:basedOn w:val="Standard"/>
    <w:next w:val="Standard"/>
    <w:link w:val="TitelZchn"/>
    <w:uiPriority w:val="10"/>
    <w:qFormat/>
    <w:rsid w:val="00A045C4"/>
    <w:pPr>
      <w:suppressAutoHyphens w:val="0"/>
      <w:spacing w:after="80"/>
      <w:contextualSpacing/>
    </w:pPr>
    <w:rPr>
      <w:rFonts w:asciiTheme="majorHAnsi" w:eastAsiaTheme="majorEastAsia" w:hAnsiTheme="majorHAnsi" w:cstheme="majorBidi"/>
      <w:spacing w:val="-10"/>
      <w:kern w:val="28"/>
      <w:sz w:val="56"/>
      <w:szCs w:val="56"/>
      <w:lang w:eastAsia="zh-CN"/>
      <w14:ligatures w14:val="standardContextual"/>
    </w:rPr>
  </w:style>
  <w:style w:type="character" w:customStyle="1" w:styleId="TitelZchn">
    <w:name w:val="Titel Zchn"/>
    <w:basedOn w:val="Absatz-Standardschriftart"/>
    <w:link w:val="Titel"/>
    <w:uiPriority w:val="10"/>
    <w:rsid w:val="00A045C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A045C4"/>
    <w:pPr>
      <w:numPr>
        <w:ilvl w:val="1"/>
      </w:numPr>
      <w:suppressAutoHyphens w:val="0"/>
      <w:spacing w:after="160" w:line="278" w:lineRule="auto"/>
    </w:pPr>
    <w:rPr>
      <w:rFonts w:asciiTheme="minorHAnsi" w:eastAsiaTheme="majorEastAsia" w:hAnsiTheme="minorHAnsi" w:cstheme="majorBidi"/>
      <w:color w:val="595959" w:themeColor="text1" w:themeTint="A6"/>
      <w:spacing w:val="15"/>
      <w:kern w:val="2"/>
      <w:sz w:val="28"/>
      <w:szCs w:val="28"/>
      <w:lang w:eastAsia="zh-CN"/>
      <w14:ligatures w14:val="standardContextual"/>
    </w:rPr>
  </w:style>
  <w:style w:type="character" w:customStyle="1" w:styleId="UntertitelZchn">
    <w:name w:val="Untertitel Zchn"/>
    <w:basedOn w:val="Absatz-Standardschriftart"/>
    <w:link w:val="Untertitel"/>
    <w:uiPriority w:val="11"/>
    <w:rsid w:val="00A045C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A045C4"/>
    <w:pPr>
      <w:suppressAutoHyphens w:val="0"/>
      <w:spacing w:before="160" w:after="160" w:line="278" w:lineRule="auto"/>
      <w:jc w:val="center"/>
    </w:pPr>
    <w:rPr>
      <w:rFonts w:asciiTheme="minorHAnsi" w:eastAsiaTheme="minorEastAsia" w:hAnsiTheme="minorHAnsi" w:cstheme="minorBidi"/>
      <w:i/>
      <w:iCs/>
      <w:color w:val="404040" w:themeColor="text1" w:themeTint="BF"/>
      <w:kern w:val="2"/>
      <w:lang w:eastAsia="zh-CN"/>
      <w14:ligatures w14:val="standardContextual"/>
    </w:rPr>
  </w:style>
  <w:style w:type="character" w:customStyle="1" w:styleId="ZitatZchn">
    <w:name w:val="Zitat Zchn"/>
    <w:basedOn w:val="Absatz-Standardschriftart"/>
    <w:link w:val="Zitat"/>
    <w:uiPriority w:val="29"/>
    <w:rsid w:val="00A045C4"/>
    <w:rPr>
      <w:i/>
      <w:iCs/>
      <w:color w:val="404040" w:themeColor="text1" w:themeTint="BF"/>
    </w:rPr>
  </w:style>
  <w:style w:type="paragraph" w:styleId="Listenabsatz">
    <w:name w:val="List Paragraph"/>
    <w:basedOn w:val="Standard"/>
    <w:uiPriority w:val="34"/>
    <w:qFormat/>
    <w:rsid w:val="00A045C4"/>
    <w:pPr>
      <w:suppressAutoHyphens w:val="0"/>
      <w:spacing w:after="160" w:line="278" w:lineRule="auto"/>
      <w:ind w:left="720"/>
      <w:contextualSpacing/>
    </w:pPr>
    <w:rPr>
      <w:rFonts w:asciiTheme="minorHAnsi" w:eastAsiaTheme="minorEastAsia" w:hAnsiTheme="minorHAnsi" w:cstheme="minorBidi"/>
      <w:kern w:val="2"/>
      <w:lang w:eastAsia="zh-CN"/>
      <w14:ligatures w14:val="standardContextual"/>
    </w:rPr>
  </w:style>
  <w:style w:type="character" w:styleId="IntensiveHervorhebung">
    <w:name w:val="Intense Emphasis"/>
    <w:basedOn w:val="Absatz-Standardschriftart"/>
    <w:uiPriority w:val="21"/>
    <w:qFormat/>
    <w:rsid w:val="00A045C4"/>
    <w:rPr>
      <w:i/>
      <w:iCs/>
      <w:color w:val="0F4761" w:themeColor="accent1" w:themeShade="BF"/>
    </w:rPr>
  </w:style>
  <w:style w:type="paragraph" w:styleId="IntensivesZitat">
    <w:name w:val="Intense Quote"/>
    <w:basedOn w:val="Standard"/>
    <w:next w:val="Standard"/>
    <w:link w:val="IntensivesZitatZchn"/>
    <w:uiPriority w:val="30"/>
    <w:qFormat/>
    <w:rsid w:val="00A045C4"/>
    <w:pPr>
      <w:pBdr>
        <w:top w:val="single" w:sz="4" w:space="10" w:color="0F4761" w:themeColor="accent1" w:themeShade="BF"/>
        <w:bottom w:val="single" w:sz="4" w:space="10" w:color="0F4761" w:themeColor="accent1" w:themeShade="BF"/>
      </w:pBdr>
      <w:suppressAutoHyphens w:val="0"/>
      <w:spacing w:before="360" w:after="360" w:line="278" w:lineRule="auto"/>
      <w:ind w:left="864" w:right="864"/>
      <w:jc w:val="center"/>
    </w:pPr>
    <w:rPr>
      <w:rFonts w:asciiTheme="minorHAnsi" w:eastAsiaTheme="minorEastAsia" w:hAnsiTheme="minorHAnsi" w:cstheme="minorBidi"/>
      <w:i/>
      <w:iCs/>
      <w:color w:val="0F4761" w:themeColor="accent1" w:themeShade="BF"/>
      <w:kern w:val="2"/>
      <w:lang w:eastAsia="zh-CN"/>
      <w14:ligatures w14:val="standardContextual"/>
    </w:rPr>
  </w:style>
  <w:style w:type="character" w:customStyle="1" w:styleId="IntensivesZitatZchn">
    <w:name w:val="Intensives Zitat Zchn"/>
    <w:basedOn w:val="Absatz-Standardschriftart"/>
    <w:link w:val="IntensivesZitat"/>
    <w:uiPriority w:val="30"/>
    <w:rsid w:val="00A045C4"/>
    <w:rPr>
      <w:i/>
      <w:iCs/>
      <w:color w:val="0F4761" w:themeColor="accent1" w:themeShade="BF"/>
    </w:rPr>
  </w:style>
  <w:style w:type="character" w:styleId="IntensiverVerweis">
    <w:name w:val="Intense Reference"/>
    <w:basedOn w:val="Absatz-Standardschriftart"/>
    <w:uiPriority w:val="32"/>
    <w:qFormat/>
    <w:rsid w:val="00A045C4"/>
    <w:rPr>
      <w:b/>
      <w:bCs/>
      <w:smallCaps/>
      <w:color w:val="0F4761" w:themeColor="accent1" w:themeShade="BF"/>
      <w:spacing w:val="5"/>
    </w:rPr>
  </w:style>
  <w:style w:type="character" w:styleId="Seitenzahl">
    <w:name w:val="page number"/>
    <w:basedOn w:val="Absatz-Standardschriftart"/>
    <w:semiHidden/>
    <w:qFormat/>
    <w:rsid w:val="00A045C4"/>
  </w:style>
  <w:style w:type="character" w:styleId="Hyperlink">
    <w:name w:val="Hyperlink"/>
    <w:basedOn w:val="Absatz-Standardschriftart"/>
    <w:uiPriority w:val="99"/>
    <w:unhideWhenUsed/>
    <w:rsid w:val="00A045C4"/>
    <w:rPr>
      <w:color w:val="467886" w:themeColor="hyperlink"/>
      <w:u w:val="single"/>
    </w:rPr>
  </w:style>
  <w:style w:type="character" w:customStyle="1" w:styleId="TextkrperZchn">
    <w:name w:val="Textkörper Zchn"/>
    <w:basedOn w:val="Absatz-Standardschriftart"/>
    <w:link w:val="Textkrper"/>
    <w:semiHidden/>
    <w:qFormat/>
    <w:rsid w:val="00A045C4"/>
    <w:rPr>
      <w:rFonts w:ascii="Arial" w:hAnsi="Arial"/>
      <w:color w:val="00000A"/>
    </w:rPr>
  </w:style>
  <w:style w:type="paragraph" w:styleId="Textkrper">
    <w:name w:val="Body Text"/>
    <w:basedOn w:val="Standard"/>
    <w:link w:val="TextkrperZchn"/>
    <w:semiHidden/>
    <w:rsid w:val="00A045C4"/>
    <w:rPr>
      <w:rFonts w:ascii="Arial" w:eastAsiaTheme="minorEastAsia" w:hAnsi="Arial" w:cstheme="minorBidi"/>
      <w:color w:val="00000A"/>
      <w:kern w:val="2"/>
      <w:lang w:eastAsia="zh-CN"/>
      <w14:ligatures w14:val="standardContextual"/>
    </w:rPr>
  </w:style>
  <w:style w:type="character" w:customStyle="1" w:styleId="TextkrperZchn1">
    <w:name w:val="Textkörper Zchn1"/>
    <w:basedOn w:val="Absatz-Standardschriftart"/>
    <w:uiPriority w:val="99"/>
    <w:semiHidden/>
    <w:rsid w:val="00A045C4"/>
    <w:rPr>
      <w:rFonts w:ascii="Times New Roman" w:eastAsia="Times New Roman" w:hAnsi="Times New Roman" w:cs="Times New Roman"/>
      <w:kern w:val="0"/>
      <w:lang w:eastAsia="de-DE"/>
      <w14:ligatures w14:val="none"/>
    </w:rPr>
  </w:style>
  <w:style w:type="paragraph" w:styleId="Kopfzeile">
    <w:name w:val="header"/>
    <w:basedOn w:val="Standard"/>
    <w:link w:val="KopfzeileZchn"/>
    <w:semiHidden/>
    <w:rsid w:val="00A045C4"/>
    <w:pPr>
      <w:tabs>
        <w:tab w:val="center" w:pos="4536"/>
        <w:tab w:val="right" w:pos="9072"/>
      </w:tabs>
    </w:pPr>
    <w:rPr>
      <w:rFonts w:ascii="Arial" w:hAnsi="Arial"/>
      <w:color w:val="00000A"/>
      <w:sz w:val="20"/>
      <w:szCs w:val="20"/>
    </w:rPr>
  </w:style>
  <w:style w:type="character" w:customStyle="1" w:styleId="KopfzeileZchn">
    <w:name w:val="Kopfzeile Zchn"/>
    <w:basedOn w:val="Absatz-Standardschriftart"/>
    <w:link w:val="Kopfzeile"/>
    <w:semiHidden/>
    <w:rsid w:val="00A045C4"/>
    <w:rPr>
      <w:rFonts w:ascii="Arial" w:eastAsia="Times New Roman" w:hAnsi="Arial" w:cs="Times New Roman"/>
      <w:color w:val="00000A"/>
      <w:kern w:val="0"/>
      <w:sz w:val="20"/>
      <w:szCs w:val="20"/>
      <w:lang w:eastAsia="de-DE"/>
      <w14:ligatures w14:val="none"/>
    </w:rPr>
  </w:style>
  <w:style w:type="paragraph" w:styleId="Fuzeile">
    <w:name w:val="footer"/>
    <w:basedOn w:val="Standard"/>
    <w:link w:val="FuzeileZchn"/>
    <w:semiHidden/>
    <w:rsid w:val="00A045C4"/>
    <w:pPr>
      <w:tabs>
        <w:tab w:val="center" w:pos="4536"/>
        <w:tab w:val="right" w:pos="9072"/>
      </w:tabs>
    </w:pPr>
    <w:rPr>
      <w:rFonts w:ascii="Arial" w:hAnsi="Arial"/>
      <w:color w:val="00000A"/>
      <w:sz w:val="20"/>
      <w:szCs w:val="20"/>
    </w:rPr>
  </w:style>
  <w:style w:type="character" w:customStyle="1" w:styleId="FuzeileZchn">
    <w:name w:val="Fußzeile Zchn"/>
    <w:basedOn w:val="Absatz-Standardschriftart"/>
    <w:link w:val="Fuzeile"/>
    <w:semiHidden/>
    <w:rsid w:val="00A045C4"/>
    <w:rPr>
      <w:rFonts w:ascii="Arial" w:eastAsia="Times New Roman" w:hAnsi="Arial" w:cs="Times New Roman"/>
      <w:color w:val="00000A"/>
      <w:kern w:val="0"/>
      <w:sz w:val="20"/>
      <w:szCs w:val="20"/>
      <w:lang w:eastAsia="de-DE"/>
      <w14:ligatures w14:val="none"/>
    </w:rPr>
  </w:style>
  <w:style w:type="paragraph" w:styleId="Textkrper3">
    <w:name w:val="Body Text 3"/>
    <w:basedOn w:val="Standard"/>
    <w:link w:val="Textkrper3Zchn"/>
    <w:semiHidden/>
    <w:qFormat/>
    <w:rsid w:val="00A045C4"/>
    <w:rPr>
      <w:rFonts w:ascii="Arial" w:hAnsi="Arial"/>
      <w:color w:val="00000A"/>
      <w:sz w:val="16"/>
      <w:szCs w:val="20"/>
    </w:rPr>
  </w:style>
  <w:style w:type="character" w:customStyle="1" w:styleId="Textkrper3Zchn">
    <w:name w:val="Textkörper 3 Zchn"/>
    <w:basedOn w:val="Absatz-Standardschriftart"/>
    <w:link w:val="Textkrper3"/>
    <w:semiHidden/>
    <w:rsid w:val="00A045C4"/>
    <w:rPr>
      <w:rFonts w:ascii="Arial" w:eastAsia="Times New Roman" w:hAnsi="Arial" w:cs="Times New Roman"/>
      <w:color w:val="00000A"/>
      <w:kern w:val="0"/>
      <w:sz w:val="16"/>
      <w:szCs w:val="20"/>
      <w:lang w:eastAsia="de-DE"/>
      <w14:ligatures w14:val="none"/>
    </w:rPr>
  </w:style>
  <w:style w:type="character" w:styleId="BesuchterLink">
    <w:name w:val="FollowedHyperlink"/>
    <w:basedOn w:val="Absatz-Standardschriftart"/>
    <w:uiPriority w:val="99"/>
    <w:semiHidden/>
    <w:unhideWhenUsed/>
    <w:rsid w:val="006D52BE"/>
    <w:rPr>
      <w:color w:val="96607D" w:themeColor="followedHyperlink"/>
      <w:u w:val="single"/>
    </w:rPr>
  </w:style>
  <w:style w:type="character" w:customStyle="1" w:styleId="normaltextrun">
    <w:name w:val="normaltextrun"/>
    <w:basedOn w:val="Absatz-Standardschriftart"/>
    <w:rsid w:val="00B93885"/>
  </w:style>
  <w:style w:type="character" w:styleId="NichtaufgelsteErwhnung">
    <w:name w:val="Unresolved Mention"/>
    <w:basedOn w:val="Absatz-Standardschriftart"/>
    <w:uiPriority w:val="99"/>
    <w:semiHidden/>
    <w:unhideWhenUsed/>
    <w:rsid w:val="00712AD1"/>
    <w:rPr>
      <w:color w:val="605E5C"/>
      <w:shd w:val="clear" w:color="auto" w:fill="E1DFDD"/>
    </w:rPr>
  </w:style>
  <w:style w:type="character" w:styleId="Kommentarzeichen">
    <w:name w:val="annotation reference"/>
    <w:basedOn w:val="Absatz-Standardschriftart"/>
    <w:uiPriority w:val="99"/>
    <w:semiHidden/>
    <w:unhideWhenUsed/>
    <w:rsid w:val="00B14E39"/>
    <w:rPr>
      <w:sz w:val="16"/>
      <w:szCs w:val="16"/>
    </w:rPr>
  </w:style>
  <w:style w:type="paragraph" w:styleId="Kommentartext">
    <w:name w:val="annotation text"/>
    <w:basedOn w:val="Standard"/>
    <w:link w:val="KommentartextZchn"/>
    <w:uiPriority w:val="99"/>
    <w:semiHidden/>
    <w:unhideWhenUsed/>
    <w:rsid w:val="00B14E39"/>
    <w:rPr>
      <w:sz w:val="20"/>
      <w:szCs w:val="20"/>
    </w:rPr>
  </w:style>
  <w:style w:type="character" w:customStyle="1" w:styleId="KommentartextZchn">
    <w:name w:val="Kommentartext Zchn"/>
    <w:basedOn w:val="Absatz-Standardschriftart"/>
    <w:link w:val="Kommentartext"/>
    <w:uiPriority w:val="99"/>
    <w:semiHidden/>
    <w:rsid w:val="00B14E39"/>
    <w:rPr>
      <w:rFonts w:ascii="Times New Roman" w:eastAsia="Times New Roman" w:hAnsi="Times New Roman" w:cs="Times New Roman"/>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B14E39"/>
    <w:rPr>
      <w:b/>
      <w:bCs/>
    </w:rPr>
  </w:style>
  <w:style w:type="character" w:customStyle="1" w:styleId="KommentarthemaZchn">
    <w:name w:val="Kommentarthema Zchn"/>
    <w:basedOn w:val="KommentartextZchn"/>
    <w:link w:val="Kommentarthema"/>
    <w:uiPriority w:val="99"/>
    <w:semiHidden/>
    <w:rsid w:val="00B14E39"/>
    <w:rPr>
      <w:rFonts w:ascii="Times New Roman" w:eastAsia="Times New Roman" w:hAnsi="Times New Roman" w:cs="Times New Roman"/>
      <w:b/>
      <w:bCs/>
      <w:kern w:val="0"/>
      <w:sz w:val="20"/>
      <w:szCs w:val="20"/>
      <w:lang w:eastAsia="de-DE"/>
      <w14:ligatures w14:val="none"/>
    </w:rPr>
  </w:style>
  <w:style w:type="paragraph" w:styleId="berarbeitung">
    <w:name w:val="Revision"/>
    <w:hidden/>
    <w:uiPriority w:val="99"/>
    <w:semiHidden/>
    <w:rsid w:val="00FF1FB7"/>
    <w:pPr>
      <w:spacing w:after="0" w:line="240" w:lineRule="auto"/>
    </w:pPr>
    <w:rPr>
      <w:rFonts w:ascii="Times New Roman" w:eastAsia="Times New Roman" w:hAnsi="Times New Roman" w:cs="Times New Roman"/>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2926444">
      <w:bodyDiv w:val="1"/>
      <w:marLeft w:val="0"/>
      <w:marRight w:val="0"/>
      <w:marTop w:val="0"/>
      <w:marBottom w:val="0"/>
      <w:divBdr>
        <w:top w:val="none" w:sz="0" w:space="0" w:color="auto"/>
        <w:left w:val="none" w:sz="0" w:space="0" w:color="auto"/>
        <w:bottom w:val="none" w:sz="0" w:space="0" w:color="auto"/>
        <w:right w:val="none" w:sz="0" w:space="0" w:color="auto"/>
      </w:divBdr>
    </w:div>
    <w:div w:id="121885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otmaxx.com/de/produkte/router" TargetMode="External"/><Relationship Id="rId13" Type="http://schemas.openxmlformats.org/officeDocument/2006/relationships/hyperlink" Target="http://www.iotmaxx.de" TargetMode="External"/><Relationship Id="rId3" Type="http://schemas.openxmlformats.org/officeDocument/2006/relationships/settings" Target="settings.xml"/><Relationship Id="rId7" Type="http://schemas.openxmlformats.org/officeDocument/2006/relationships/hyperlink" Target="https://www.iotmaxx.com/de/" TargetMode="External"/><Relationship Id="rId12" Type="http://schemas.openxmlformats.org/officeDocument/2006/relationships/hyperlink" Target="https://www.koehler-partner.de/pressezentrum/iotmaxx"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otmaxx.com/de/produkte/gateway"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iotmaxx.com/de" TargetMode="Externa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639</Words>
  <Characters>4028</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Manager/>
  <Company>Köhler + Partner</Company>
  <LinksUpToDate>false</LinksUpToDate>
  <CharactersWithSpaces>4658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 Witten</dc:creator>
  <cp:keywords/>
  <dc:description/>
  <cp:lastModifiedBy>Jakob Johannsen</cp:lastModifiedBy>
  <cp:revision>10</cp:revision>
  <dcterms:created xsi:type="dcterms:W3CDTF">2025-05-26T09:03:00Z</dcterms:created>
  <dcterms:modified xsi:type="dcterms:W3CDTF">2026-04-07T08:35:00Z</dcterms:modified>
  <cp:category/>
</cp:coreProperties>
</file>