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91097" w14:textId="77777777" w:rsidR="00F86712" w:rsidRDefault="00F86712" w:rsidP="00E84E41">
      <w:pPr>
        <w:suppressAutoHyphens/>
        <w:spacing w:after="0" w:line="288" w:lineRule="auto"/>
        <w:ind w:left="6372"/>
        <w:contextualSpacing/>
        <w:jc w:val="right"/>
        <w:rPr>
          <w:rFonts w:asciiTheme="minorBidi" w:hAnsiTheme="minorBidi"/>
          <w:color w:val="000000" w:themeColor="text1"/>
          <w:highlight w:val="yellow"/>
        </w:rPr>
      </w:pPr>
    </w:p>
    <w:p w14:paraId="043486CC" w14:textId="77777777" w:rsidR="00F86712" w:rsidRDefault="00F86712" w:rsidP="00E84E41">
      <w:pPr>
        <w:suppressAutoHyphens/>
        <w:spacing w:after="0" w:line="288" w:lineRule="auto"/>
        <w:ind w:left="6372"/>
        <w:contextualSpacing/>
        <w:jc w:val="right"/>
        <w:rPr>
          <w:rFonts w:asciiTheme="minorBidi" w:hAnsiTheme="minorBidi"/>
          <w:color w:val="000000" w:themeColor="text1"/>
          <w:highlight w:val="yellow"/>
        </w:rPr>
      </w:pPr>
    </w:p>
    <w:p w14:paraId="1A6EF860" w14:textId="7015BE6D" w:rsidR="002B03F6" w:rsidRDefault="00802902" w:rsidP="00E84E41">
      <w:pPr>
        <w:suppressAutoHyphens/>
        <w:spacing w:after="0" w:line="288" w:lineRule="auto"/>
        <w:ind w:left="6372"/>
        <w:contextualSpacing/>
        <w:jc w:val="right"/>
        <w:rPr>
          <w:rFonts w:asciiTheme="minorBidi" w:hAnsiTheme="minorBidi"/>
          <w:color w:val="000000" w:themeColor="text1"/>
        </w:rPr>
      </w:pPr>
      <w:r>
        <w:rPr>
          <w:rFonts w:asciiTheme="minorBidi" w:hAnsiTheme="minorBidi"/>
          <w:color w:val="000000" w:themeColor="text1"/>
        </w:rPr>
        <w:t>20. Mai</w:t>
      </w:r>
      <w:r w:rsidR="00E84E41">
        <w:rPr>
          <w:rFonts w:asciiTheme="minorBidi" w:hAnsiTheme="minorBidi"/>
          <w:color w:val="000000" w:themeColor="text1"/>
        </w:rPr>
        <w:t xml:space="preserve"> 202</w:t>
      </w:r>
      <w:r w:rsidR="007D41CF">
        <w:rPr>
          <w:rFonts w:asciiTheme="minorBidi" w:hAnsiTheme="minorBidi"/>
          <w:color w:val="000000" w:themeColor="text1"/>
        </w:rPr>
        <w:t>6</w:t>
      </w:r>
    </w:p>
    <w:p w14:paraId="4B15C711" w14:textId="77777777" w:rsidR="00802902" w:rsidRPr="00E84E41" w:rsidRDefault="00802902" w:rsidP="00E84E41">
      <w:pPr>
        <w:suppressAutoHyphens/>
        <w:spacing w:after="0" w:line="288" w:lineRule="auto"/>
        <w:ind w:left="6372"/>
        <w:contextualSpacing/>
        <w:jc w:val="right"/>
        <w:rPr>
          <w:rFonts w:asciiTheme="minorBidi" w:hAnsiTheme="minorBidi"/>
          <w:color w:val="000000" w:themeColor="text1"/>
        </w:rPr>
      </w:pPr>
    </w:p>
    <w:p w14:paraId="52E00A7E" w14:textId="7269B128" w:rsidR="00A94D4F" w:rsidRPr="00E84E41" w:rsidRDefault="00080329" w:rsidP="00E84E41">
      <w:pPr>
        <w:suppressAutoHyphens/>
        <w:spacing w:after="0" w:line="288" w:lineRule="auto"/>
        <w:contextualSpacing/>
        <w:rPr>
          <w:rFonts w:asciiTheme="minorBidi" w:hAnsiTheme="minorBidi"/>
          <w:b/>
          <w:bCs/>
          <w:color w:val="000000" w:themeColor="text1"/>
        </w:rPr>
      </w:pPr>
      <w:r>
        <w:rPr>
          <w:rFonts w:asciiTheme="minorBidi" w:hAnsiTheme="minorBidi"/>
          <w:b/>
          <w:bCs/>
          <w:color w:val="000000" w:themeColor="text1"/>
        </w:rPr>
        <w:t>Höchste Genauigkeit auf engstem Raum</w:t>
      </w:r>
    </w:p>
    <w:p w14:paraId="49BD3B5C" w14:textId="051CED83" w:rsidR="003D23CF" w:rsidRPr="00E84E41" w:rsidRDefault="00080329" w:rsidP="00E84E41">
      <w:pPr>
        <w:suppressAutoHyphens/>
        <w:spacing w:after="0" w:line="288" w:lineRule="auto"/>
        <w:ind w:right="-142"/>
        <w:contextualSpacing/>
        <w:rPr>
          <w:rFonts w:asciiTheme="minorBidi" w:hAnsiTheme="minorBidi"/>
          <w:color w:val="000000" w:themeColor="text1"/>
        </w:rPr>
      </w:pPr>
      <w:r>
        <w:rPr>
          <w:rFonts w:asciiTheme="minorBidi" w:hAnsiTheme="minorBidi"/>
          <w:color w:val="000000" w:themeColor="text1"/>
        </w:rPr>
        <w:t xml:space="preserve">Hengstler stellt </w:t>
      </w:r>
      <w:proofErr w:type="spellStart"/>
      <w:r>
        <w:rPr>
          <w:rFonts w:asciiTheme="minorBidi" w:hAnsiTheme="minorBidi"/>
          <w:color w:val="000000" w:themeColor="text1"/>
        </w:rPr>
        <w:t>hochperformanten</w:t>
      </w:r>
      <w:proofErr w:type="spellEnd"/>
      <w:r>
        <w:rPr>
          <w:rFonts w:asciiTheme="minorBidi" w:hAnsiTheme="minorBidi"/>
          <w:color w:val="000000" w:themeColor="text1"/>
        </w:rPr>
        <w:t xml:space="preserve">, kompakten </w:t>
      </w:r>
      <w:r w:rsidR="007250D1">
        <w:rPr>
          <w:rFonts w:asciiTheme="minorBidi" w:hAnsiTheme="minorBidi"/>
          <w:color w:val="000000" w:themeColor="text1"/>
        </w:rPr>
        <w:t xml:space="preserve">Encoder </w:t>
      </w:r>
      <w:r>
        <w:rPr>
          <w:rFonts w:asciiTheme="minorBidi" w:hAnsiTheme="minorBidi"/>
          <w:color w:val="000000" w:themeColor="text1"/>
        </w:rPr>
        <w:t>mit DRIVE-</w:t>
      </w:r>
      <w:proofErr w:type="spellStart"/>
      <w:r>
        <w:rPr>
          <w:rFonts w:asciiTheme="minorBidi" w:hAnsiTheme="minorBidi"/>
          <w:color w:val="000000" w:themeColor="text1"/>
        </w:rPr>
        <w:t>CLiQ</w:t>
      </w:r>
      <w:proofErr w:type="spellEnd"/>
      <w:r>
        <w:rPr>
          <w:rFonts w:asciiTheme="minorBidi" w:hAnsiTheme="minorBidi"/>
          <w:color w:val="000000" w:themeColor="text1"/>
        </w:rPr>
        <w:t xml:space="preserve"> vor</w:t>
      </w:r>
    </w:p>
    <w:p w14:paraId="25B8F937" w14:textId="77777777" w:rsidR="00517233" w:rsidRPr="00E84E41" w:rsidRDefault="00517233" w:rsidP="00E84E41">
      <w:pPr>
        <w:suppressAutoHyphens/>
        <w:spacing w:after="0" w:line="288" w:lineRule="auto"/>
        <w:ind w:right="-142"/>
        <w:contextualSpacing/>
        <w:rPr>
          <w:rFonts w:asciiTheme="minorBidi" w:hAnsiTheme="minorBidi"/>
          <w:color w:val="000000" w:themeColor="text1"/>
        </w:rPr>
      </w:pPr>
    </w:p>
    <w:p w14:paraId="17194DBE" w14:textId="30481DE2" w:rsidR="00540255" w:rsidRDefault="00870BE3" w:rsidP="00E84E41">
      <w:pPr>
        <w:spacing w:line="288" w:lineRule="auto"/>
        <w:contextualSpacing/>
        <w:rPr>
          <w:rFonts w:asciiTheme="minorBidi" w:hAnsiTheme="minorBidi"/>
          <w:b/>
        </w:rPr>
      </w:pPr>
      <w:r>
        <w:rPr>
          <w:rFonts w:asciiTheme="minorBidi" w:hAnsiTheme="minorBidi"/>
          <w:b/>
        </w:rPr>
        <w:t xml:space="preserve">Mit dem neuen Absolutwertgeber ACURO AD37DQ von Hengstler können Servomotor-Hersteller </w:t>
      </w:r>
      <w:r w:rsidR="00BC6C9C">
        <w:rPr>
          <w:rFonts w:asciiTheme="minorBidi" w:hAnsiTheme="minorBidi"/>
          <w:b/>
        </w:rPr>
        <w:t xml:space="preserve">den Einsatzbereich ihrer Antriebe deutlich erweitern. Der Encoder </w:t>
      </w:r>
      <w:r w:rsidR="00BA5426">
        <w:rPr>
          <w:rFonts w:asciiTheme="minorBidi" w:hAnsiTheme="minorBidi"/>
          <w:b/>
        </w:rPr>
        <w:t xml:space="preserve">besitzt </w:t>
      </w:r>
      <w:r w:rsidR="00BC6C9C">
        <w:rPr>
          <w:rFonts w:asciiTheme="minorBidi" w:hAnsiTheme="minorBidi"/>
          <w:b/>
        </w:rPr>
        <w:t>eine DRIVE-</w:t>
      </w:r>
      <w:proofErr w:type="spellStart"/>
      <w:r w:rsidR="00BC6C9C">
        <w:rPr>
          <w:rFonts w:asciiTheme="minorBidi" w:hAnsiTheme="minorBidi"/>
          <w:b/>
        </w:rPr>
        <w:t>CLiQ</w:t>
      </w:r>
      <w:proofErr w:type="spellEnd"/>
      <w:r w:rsidR="009E4CD9" w:rsidRPr="00CB1064">
        <w:rPr>
          <w:rFonts w:ascii="Arial" w:hAnsi="Arial" w:cs="Arial"/>
          <w:b/>
          <w:vertAlign w:val="superscript"/>
        </w:rPr>
        <w:t>®</w:t>
      </w:r>
      <w:r w:rsidR="0015610E">
        <w:rPr>
          <w:rStyle w:val="Funotenzeichen"/>
          <w:rFonts w:ascii="Arial" w:hAnsi="Arial" w:cs="Arial"/>
          <w:b/>
        </w:rPr>
        <w:footnoteReference w:id="1"/>
      </w:r>
      <w:r w:rsidR="00BC6C9C">
        <w:rPr>
          <w:rFonts w:asciiTheme="minorBidi" w:hAnsiTheme="minorBidi"/>
          <w:b/>
        </w:rPr>
        <w:t>-Schnittstelle</w:t>
      </w:r>
      <w:r w:rsidR="003238AB">
        <w:rPr>
          <w:rFonts w:asciiTheme="minorBidi" w:hAnsiTheme="minorBidi"/>
          <w:b/>
        </w:rPr>
        <w:t xml:space="preserve">, </w:t>
      </w:r>
      <w:r w:rsidR="00BA5426">
        <w:rPr>
          <w:rFonts w:asciiTheme="minorBidi" w:hAnsiTheme="minorBidi"/>
          <w:b/>
        </w:rPr>
        <w:t xml:space="preserve">über die </w:t>
      </w:r>
      <w:r w:rsidR="00540255">
        <w:rPr>
          <w:rFonts w:asciiTheme="minorBidi" w:hAnsiTheme="minorBidi"/>
          <w:b/>
        </w:rPr>
        <w:t>sich Standardmotoren ganz einfach in das Siemens-Ökosystem integrieren</w:t>
      </w:r>
      <w:r w:rsidR="003238AB">
        <w:rPr>
          <w:rFonts w:asciiTheme="minorBidi" w:hAnsiTheme="minorBidi"/>
          <w:b/>
        </w:rPr>
        <w:t xml:space="preserve"> lassen</w:t>
      </w:r>
      <w:r w:rsidR="00540255">
        <w:rPr>
          <w:rFonts w:asciiTheme="minorBidi" w:hAnsiTheme="minorBidi"/>
          <w:b/>
        </w:rPr>
        <w:t xml:space="preserve">. Antriebstechnik-Herstellern erschließt </w:t>
      </w:r>
      <w:r w:rsidR="00420B6A">
        <w:rPr>
          <w:rFonts w:asciiTheme="minorBidi" w:hAnsiTheme="minorBidi"/>
          <w:b/>
        </w:rPr>
        <w:t xml:space="preserve">der Drehgeber </w:t>
      </w:r>
      <w:r w:rsidR="00307CF0">
        <w:rPr>
          <w:rFonts w:asciiTheme="minorBidi" w:hAnsiTheme="minorBidi"/>
          <w:b/>
        </w:rPr>
        <w:t>eine Vielzahl von</w:t>
      </w:r>
      <w:r w:rsidR="00420B6A">
        <w:rPr>
          <w:rFonts w:asciiTheme="minorBidi" w:hAnsiTheme="minorBidi"/>
          <w:b/>
        </w:rPr>
        <w:t xml:space="preserve"> </w:t>
      </w:r>
      <w:r w:rsidR="003238AB">
        <w:rPr>
          <w:rFonts w:asciiTheme="minorBidi" w:hAnsiTheme="minorBidi"/>
          <w:b/>
        </w:rPr>
        <w:t>Anwend</w:t>
      </w:r>
      <w:r w:rsidR="00420B6A">
        <w:rPr>
          <w:rFonts w:asciiTheme="minorBidi" w:hAnsiTheme="minorBidi"/>
          <w:b/>
        </w:rPr>
        <w:t>ungen</w:t>
      </w:r>
      <w:r w:rsidR="00307CF0">
        <w:rPr>
          <w:rFonts w:asciiTheme="minorBidi" w:hAnsiTheme="minorBidi"/>
          <w:b/>
        </w:rPr>
        <w:t>, in denen Siemens-kompatible Motoren gefordert werden</w:t>
      </w:r>
      <w:r w:rsidR="003238AB">
        <w:rPr>
          <w:rFonts w:asciiTheme="minorBidi" w:hAnsiTheme="minorBidi"/>
          <w:b/>
        </w:rPr>
        <w:t>.</w:t>
      </w:r>
    </w:p>
    <w:p w14:paraId="1D41A0B2" w14:textId="77777777" w:rsidR="003238AB" w:rsidRPr="003238AB" w:rsidRDefault="003238AB" w:rsidP="003238AB">
      <w:pPr>
        <w:spacing w:line="240" w:lineRule="auto"/>
        <w:contextualSpacing/>
        <w:rPr>
          <w:rFonts w:asciiTheme="minorBidi" w:hAnsiTheme="minorBidi"/>
          <w:bCs/>
        </w:rPr>
      </w:pPr>
    </w:p>
    <w:p w14:paraId="318D4D3A" w14:textId="4E516405" w:rsidR="000C7EB3" w:rsidRDefault="007D1B1A" w:rsidP="00FE6E27">
      <w:pPr>
        <w:suppressAutoHyphens/>
        <w:spacing w:after="0" w:line="288" w:lineRule="auto"/>
        <w:ind w:right="-142"/>
        <w:rPr>
          <w:rFonts w:asciiTheme="minorBidi" w:hAnsiTheme="minorBidi"/>
          <w:bCs/>
        </w:rPr>
      </w:pPr>
      <w:r>
        <w:rPr>
          <w:rFonts w:asciiTheme="minorBidi" w:hAnsiTheme="minorBidi"/>
          <w:bCs/>
        </w:rPr>
        <w:t xml:space="preserve">Der ACURO AD37 </w:t>
      </w:r>
      <w:r w:rsidR="0055780B">
        <w:rPr>
          <w:rFonts w:asciiTheme="minorBidi" w:hAnsiTheme="minorBidi"/>
          <w:bCs/>
        </w:rPr>
        <w:t xml:space="preserve">von Hengstler </w:t>
      </w:r>
      <w:r>
        <w:rPr>
          <w:rFonts w:asciiTheme="minorBidi" w:hAnsiTheme="minorBidi"/>
          <w:bCs/>
        </w:rPr>
        <w:t xml:space="preserve">ist </w:t>
      </w:r>
      <w:r w:rsidR="00D4326F">
        <w:rPr>
          <w:rFonts w:asciiTheme="minorBidi" w:hAnsiTheme="minorBidi"/>
          <w:bCs/>
        </w:rPr>
        <w:t xml:space="preserve">mit einer Bautiefe von nur 29 mm </w:t>
      </w:r>
      <w:r>
        <w:rPr>
          <w:rFonts w:asciiTheme="minorBidi" w:hAnsiTheme="minorBidi"/>
          <w:bCs/>
        </w:rPr>
        <w:t xml:space="preserve">der kompakteste Multiturn-Motorfeedback-Drehgeber seiner Klasse. </w:t>
      </w:r>
      <w:r w:rsidR="000C7EB3">
        <w:rPr>
          <w:rFonts w:asciiTheme="minorBidi" w:hAnsiTheme="minorBidi"/>
          <w:bCs/>
        </w:rPr>
        <w:t xml:space="preserve">Durch seine schlanke Bauweise ermöglicht der Encoder die Konstruktion sehr kompakter und sehr kurzer </w:t>
      </w:r>
      <w:r w:rsidR="006150E6">
        <w:rPr>
          <w:rFonts w:asciiTheme="minorBidi" w:hAnsiTheme="minorBidi"/>
          <w:bCs/>
        </w:rPr>
        <w:t>Antriebe</w:t>
      </w:r>
      <w:r w:rsidR="000C7EB3">
        <w:rPr>
          <w:rFonts w:asciiTheme="minorBidi" w:hAnsiTheme="minorBidi"/>
          <w:bCs/>
        </w:rPr>
        <w:t>.</w:t>
      </w:r>
    </w:p>
    <w:p w14:paraId="2E3FF708" w14:textId="381B1611" w:rsidR="006150E6" w:rsidRDefault="00F943EF" w:rsidP="00FE6E27">
      <w:pPr>
        <w:suppressAutoHyphens/>
        <w:spacing w:after="0" w:line="288" w:lineRule="auto"/>
        <w:ind w:right="-142"/>
        <w:rPr>
          <w:rFonts w:asciiTheme="minorBidi" w:hAnsiTheme="minorBidi"/>
          <w:bCs/>
        </w:rPr>
      </w:pPr>
      <w:r>
        <w:rPr>
          <w:rFonts w:asciiTheme="minorBidi" w:hAnsiTheme="minorBidi"/>
          <w:bCs/>
        </w:rPr>
        <w:t>Vorhandene t</w:t>
      </w:r>
      <w:r w:rsidR="00F86712">
        <w:rPr>
          <w:rFonts w:asciiTheme="minorBidi" w:hAnsiTheme="minorBidi"/>
          <w:bCs/>
        </w:rPr>
        <w:t xml:space="preserve">iefere </w:t>
      </w:r>
      <w:r w:rsidR="006150E6">
        <w:rPr>
          <w:rFonts w:asciiTheme="minorBidi" w:hAnsiTheme="minorBidi"/>
          <w:bCs/>
        </w:rPr>
        <w:t>Motorengehäuse können durch den Einsatz des ACURO AD37 auf Kundenwunsch deutlich verkürzt werden.</w:t>
      </w:r>
    </w:p>
    <w:p w14:paraId="6717158B" w14:textId="1253A725" w:rsidR="006150E6" w:rsidRDefault="006150E6" w:rsidP="00FE6E27">
      <w:pPr>
        <w:suppressAutoHyphens/>
        <w:spacing w:after="0" w:line="288" w:lineRule="auto"/>
        <w:ind w:right="-142"/>
        <w:rPr>
          <w:rFonts w:asciiTheme="minorBidi" w:hAnsiTheme="minorBidi"/>
          <w:bCs/>
        </w:rPr>
      </w:pPr>
      <w:r>
        <w:rPr>
          <w:rFonts w:asciiTheme="minorBidi" w:hAnsiTheme="minorBidi"/>
          <w:bCs/>
        </w:rPr>
        <w:t xml:space="preserve"> </w:t>
      </w:r>
    </w:p>
    <w:p w14:paraId="1185CB63" w14:textId="60103218" w:rsidR="00FE6E27" w:rsidRDefault="00975C58" w:rsidP="00FE6E27">
      <w:pPr>
        <w:suppressAutoHyphens/>
        <w:spacing w:after="0" w:line="288" w:lineRule="auto"/>
        <w:ind w:right="-142"/>
        <w:rPr>
          <w:rFonts w:ascii="Arial" w:hAnsi="Arial" w:cs="Arial"/>
          <w:color w:val="000000" w:themeColor="text1"/>
        </w:rPr>
      </w:pPr>
      <w:r>
        <w:rPr>
          <w:rFonts w:ascii="Arial" w:hAnsi="Arial" w:cs="Arial"/>
          <w:color w:val="000000" w:themeColor="text1"/>
        </w:rPr>
        <w:t xml:space="preserve">Mit </w:t>
      </w:r>
      <w:r w:rsidRPr="00B62DB1">
        <w:rPr>
          <w:rFonts w:ascii="Arial" w:hAnsi="Arial" w:cs="Arial"/>
          <w:color w:val="000000" w:themeColor="text1"/>
        </w:rPr>
        <w:t>einer absoluten Genauigkeit von ±3</w:t>
      </w:r>
      <w:r w:rsidR="00E3148A">
        <w:rPr>
          <w:rFonts w:ascii="Arial" w:hAnsi="Arial" w:cs="Arial"/>
          <w:color w:val="000000" w:themeColor="text1"/>
        </w:rPr>
        <w:t>5</w:t>
      </w:r>
      <w:r w:rsidRPr="00B62DB1">
        <w:rPr>
          <w:rFonts w:ascii="Arial" w:hAnsi="Arial" w:cs="Arial"/>
          <w:color w:val="000000" w:themeColor="text1"/>
        </w:rPr>
        <w:t xml:space="preserve"> Winkelsekunden und einer Wiederholgenauigkeit von ±10 Winkelsekunden</w:t>
      </w:r>
      <w:r>
        <w:rPr>
          <w:rFonts w:ascii="Arial" w:hAnsi="Arial" w:cs="Arial"/>
          <w:color w:val="000000" w:themeColor="text1"/>
        </w:rPr>
        <w:t xml:space="preserve"> sorgt der AD37 zudem für höchste Regelperformance.</w:t>
      </w:r>
      <w:r w:rsidR="00367732">
        <w:rPr>
          <w:rFonts w:ascii="Arial" w:hAnsi="Arial" w:cs="Arial"/>
          <w:color w:val="000000" w:themeColor="text1"/>
        </w:rPr>
        <w:t xml:space="preserve"> Er arbeitet selbst bei </w:t>
      </w:r>
      <w:r w:rsidR="00367732" w:rsidRPr="00B62DB1">
        <w:rPr>
          <w:rFonts w:ascii="Arial" w:hAnsi="Arial" w:cs="Arial"/>
          <w:color w:val="000000" w:themeColor="text1"/>
        </w:rPr>
        <w:t>Drehzahlen von bis zu</w:t>
      </w:r>
      <w:r w:rsidR="000C7EB3">
        <w:rPr>
          <w:rFonts w:ascii="Arial" w:hAnsi="Arial" w:cs="Arial"/>
          <w:color w:val="000000" w:themeColor="text1"/>
        </w:rPr>
        <w:t xml:space="preserve"> </w:t>
      </w:r>
      <w:r w:rsidR="00367732" w:rsidRPr="00B62DB1">
        <w:rPr>
          <w:rFonts w:ascii="Arial" w:hAnsi="Arial" w:cs="Arial"/>
          <w:color w:val="000000" w:themeColor="text1"/>
        </w:rPr>
        <w:t>12.000 min</w:t>
      </w:r>
      <w:r w:rsidR="00367732" w:rsidRPr="00B62DB1">
        <w:rPr>
          <w:rFonts w:ascii="Arial" w:hAnsi="Arial" w:cs="Arial"/>
          <w:color w:val="000000" w:themeColor="text1"/>
          <w:vertAlign w:val="superscript"/>
        </w:rPr>
        <w:t>-1</w:t>
      </w:r>
      <w:r w:rsidR="00367732" w:rsidRPr="00B62DB1">
        <w:rPr>
          <w:rFonts w:ascii="Arial" w:hAnsi="Arial" w:cs="Arial"/>
          <w:color w:val="000000" w:themeColor="text1"/>
        </w:rPr>
        <w:t xml:space="preserve"> </w:t>
      </w:r>
      <w:r w:rsidR="00367732">
        <w:rPr>
          <w:rFonts w:ascii="Arial" w:hAnsi="Arial" w:cs="Arial"/>
          <w:color w:val="000000" w:themeColor="text1"/>
        </w:rPr>
        <w:t>extrem präzise und dynamisch</w:t>
      </w:r>
      <w:r w:rsidR="00FE6E27">
        <w:rPr>
          <w:rFonts w:ascii="Arial" w:hAnsi="Arial" w:cs="Arial"/>
          <w:color w:val="000000" w:themeColor="text1"/>
        </w:rPr>
        <w:t xml:space="preserve"> und hält im Dauerbetrieb </w:t>
      </w:r>
      <w:r w:rsidR="00FE6E27" w:rsidRPr="00B62DB1">
        <w:rPr>
          <w:rFonts w:ascii="Arial" w:hAnsi="Arial" w:cs="Arial"/>
          <w:color w:val="000000" w:themeColor="text1"/>
        </w:rPr>
        <w:t>Temperaturen von bis zu 120 °C</w:t>
      </w:r>
      <w:r w:rsidR="00FE6E27">
        <w:rPr>
          <w:rFonts w:ascii="Arial" w:hAnsi="Arial" w:cs="Arial"/>
          <w:color w:val="000000" w:themeColor="text1"/>
        </w:rPr>
        <w:t xml:space="preserve"> sowie </w:t>
      </w:r>
      <w:r w:rsidR="00FE6E27" w:rsidRPr="00B62DB1">
        <w:rPr>
          <w:rFonts w:ascii="Arial" w:hAnsi="Arial" w:cs="Arial"/>
          <w:color w:val="000000" w:themeColor="text1"/>
        </w:rPr>
        <w:t>Vibrationen von bis zu 300 m/s</w:t>
      </w:r>
      <w:r w:rsidR="00FE6E27" w:rsidRPr="000C7EB3">
        <w:rPr>
          <w:rFonts w:ascii="Arial" w:hAnsi="Arial" w:cs="Arial"/>
          <w:color w:val="000000" w:themeColor="text1"/>
          <w:vertAlign w:val="superscript"/>
        </w:rPr>
        <w:t xml:space="preserve">2 </w:t>
      </w:r>
      <w:r w:rsidR="00FE6E27" w:rsidRPr="00B62DB1">
        <w:rPr>
          <w:rFonts w:ascii="Arial" w:hAnsi="Arial" w:cs="Arial"/>
          <w:color w:val="000000" w:themeColor="text1"/>
        </w:rPr>
        <w:t>(10...2.000 Hz) zuverlässig stand.</w:t>
      </w:r>
    </w:p>
    <w:p w14:paraId="6D2D5B1C" w14:textId="70F2DBF3" w:rsidR="00975C58" w:rsidRPr="00DC55CA" w:rsidRDefault="00975C58" w:rsidP="00975C58">
      <w:pPr>
        <w:spacing w:line="288" w:lineRule="auto"/>
        <w:contextualSpacing/>
        <w:rPr>
          <w:rFonts w:asciiTheme="minorBidi" w:hAnsiTheme="minorBidi"/>
          <w:bCs/>
        </w:rPr>
      </w:pPr>
    </w:p>
    <w:p w14:paraId="3D5A00FD" w14:textId="6E26FC16" w:rsidR="00367732" w:rsidRDefault="00590841" w:rsidP="00E84E41">
      <w:pPr>
        <w:spacing w:line="288" w:lineRule="auto"/>
        <w:contextualSpacing/>
        <w:rPr>
          <w:rFonts w:asciiTheme="minorBidi" w:hAnsiTheme="minorBidi"/>
          <w:bCs/>
        </w:rPr>
      </w:pPr>
      <w:r>
        <w:rPr>
          <w:rFonts w:asciiTheme="minorBidi" w:hAnsiTheme="minorBidi"/>
          <w:bCs/>
        </w:rPr>
        <w:t>Ab sofort g</w:t>
      </w:r>
      <w:r w:rsidR="0055780B">
        <w:rPr>
          <w:rFonts w:asciiTheme="minorBidi" w:hAnsiTheme="minorBidi"/>
          <w:bCs/>
        </w:rPr>
        <w:t>ibt es</w:t>
      </w:r>
      <w:r w:rsidR="007D1B1A">
        <w:rPr>
          <w:rFonts w:asciiTheme="minorBidi" w:hAnsiTheme="minorBidi"/>
          <w:bCs/>
        </w:rPr>
        <w:t xml:space="preserve"> </w:t>
      </w:r>
      <w:r w:rsidR="0055780B">
        <w:rPr>
          <w:rFonts w:asciiTheme="minorBidi" w:hAnsiTheme="minorBidi"/>
          <w:bCs/>
        </w:rPr>
        <w:t xml:space="preserve">den bewährten </w:t>
      </w:r>
      <w:proofErr w:type="spellStart"/>
      <w:r w:rsidR="000C7EB3">
        <w:rPr>
          <w:rFonts w:asciiTheme="minorBidi" w:hAnsiTheme="minorBidi"/>
          <w:bCs/>
        </w:rPr>
        <w:t>Safety</w:t>
      </w:r>
      <w:proofErr w:type="spellEnd"/>
      <w:r w:rsidR="000C7EB3">
        <w:rPr>
          <w:rFonts w:asciiTheme="minorBidi" w:hAnsiTheme="minorBidi"/>
          <w:bCs/>
        </w:rPr>
        <w:t>-</w:t>
      </w:r>
      <w:r w:rsidR="0055780B">
        <w:rPr>
          <w:rFonts w:asciiTheme="minorBidi" w:hAnsiTheme="minorBidi"/>
          <w:bCs/>
        </w:rPr>
        <w:t xml:space="preserve">Encoder </w:t>
      </w:r>
      <w:r w:rsidR="000C7EB3">
        <w:rPr>
          <w:rFonts w:asciiTheme="minorBidi" w:hAnsiTheme="minorBidi"/>
          <w:bCs/>
        </w:rPr>
        <w:t xml:space="preserve">mit ACURO link-Schnittstelle </w:t>
      </w:r>
      <w:r w:rsidR="00975C58">
        <w:rPr>
          <w:rFonts w:asciiTheme="minorBidi" w:hAnsiTheme="minorBidi"/>
          <w:bCs/>
        </w:rPr>
        <w:t xml:space="preserve">auch </w:t>
      </w:r>
      <w:r w:rsidR="00473E5C">
        <w:rPr>
          <w:rFonts w:asciiTheme="minorBidi" w:hAnsiTheme="minorBidi"/>
          <w:bCs/>
        </w:rPr>
        <w:t>als</w:t>
      </w:r>
      <w:r w:rsidR="000C7EB3">
        <w:rPr>
          <w:rFonts w:asciiTheme="minorBidi" w:hAnsiTheme="minorBidi"/>
          <w:bCs/>
        </w:rPr>
        <w:br/>
      </w:r>
      <w:r w:rsidR="00473E5C">
        <w:rPr>
          <w:rFonts w:asciiTheme="minorBidi" w:hAnsiTheme="minorBidi"/>
          <w:bCs/>
        </w:rPr>
        <w:t xml:space="preserve">ACURO AD37DQ </w:t>
      </w:r>
      <w:r w:rsidR="0055780B">
        <w:rPr>
          <w:rFonts w:asciiTheme="minorBidi" w:hAnsiTheme="minorBidi"/>
          <w:bCs/>
        </w:rPr>
        <w:t xml:space="preserve">mit </w:t>
      </w:r>
      <w:r w:rsidR="00307CF0">
        <w:rPr>
          <w:rFonts w:asciiTheme="minorBidi" w:hAnsiTheme="minorBidi"/>
          <w:bCs/>
        </w:rPr>
        <w:t xml:space="preserve">digitaler </w:t>
      </w:r>
      <w:r w:rsidR="0055780B">
        <w:rPr>
          <w:rFonts w:asciiTheme="minorBidi" w:hAnsiTheme="minorBidi"/>
          <w:bCs/>
        </w:rPr>
        <w:t>DRIVE-</w:t>
      </w:r>
      <w:proofErr w:type="spellStart"/>
      <w:r w:rsidR="0055780B">
        <w:rPr>
          <w:rFonts w:asciiTheme="minorBidi" w:hAnsiTheme="minorBidi"/>
          <w:bCs/>
        </w:rPr>
        <w:t>CLiQ</w:t>
      </w:r>
      <w:proofErr w:type="spellEnd"/>
      <w:r w:rsidR="0055780B">
        <w:rPr>
          <w:rFonts w:asciiTheme="minorBidi" w:hAnsiTheme="minorBidi"/>
          <w:bCs/>
        </w:rPr>
        <w:t>-Schnittstelle</w:t>
      </w:r>
      <w:r w:rsidR="00885D40">
        <w:rPr>
          <w:rFonts w:asciiTheme="minorBidi" w:hAnsiTheme="minorBidi"/>
          <w:bCs/>
        </w:rPr>
        <w:t>.</w:t>
      </w:r>
      <w:r w:rsidR="00D4326F">
        <w:rPr>
          <w:rFonts w:asciiTheme="minorBidi" w:hAnsiTheme="minorBidi"/>
          <w:bCs/>
        </w:rPr>
        <w:t xml:space="preserve"> </w:t>
      </w:r>
      <w:r w:rsidR="00367732">
        <w:rPr>
          <w:rFonts w:asciiTheme="minorBidi" w:hAnsiTheme="minorBidi"/>
          <w:bCs/>
        </w:rPr>
        <w:t xml:space="preserve">Jetzt können </w:t>
      </w:r>
      <w:r w:rsidR="00975C58">
        <w:rPr>
          <w:rFonts w:asciiTheme="minorBidi" w:hAnsiTheme="minorBidi"/>
          <w:bCs/>
        </w:rPr>
        <w:t xml:space="preserve">Motorhersteller </w:t>
      </w:r>
      <w:r w:rsidR="00367732">
        <w:rPr>
          <w:rFonts w:asciiTheme="minorBidi" w:hAnsiTheme="minorBidi"/>
          <w:bCs/>
        </w:rPr>
        <w:t xml:space="preserve">die hohe Präzision und Performance der Drehgeber auch in Antrieben nutzen, die für </w:t>
      </w:r>
      <w:r w:rsidR="00FE6E27">
        <w:rPr>
          <w:rFonts w:asciiTheme="minorBidi" w:hAnsiTheme="minorBidi"/>
          <w:bCs/>
        </w:rPr>
        <w:t>die Anbindung an</w:t>
      </w:r>
      <w:r w:rsidR="00367732">
        <w:rPr>
          <w:rFonts w:asciiTheme="minorBidi" w:hAnsiTheme="minorBidi"/>
          <w:bCs/>
        </w:rPr>
        <w:t xml:space="preserve"> Siemenssteuerungen vorgesehen sind.</w:t>
      </w:r>
      <w:r w:rsidR="00410C6F">
        <w:rPr>
          <w:rFonts w:asciiTheme="minorBidi" w:hAnsiTheme="minorBidi"/>
          <w:bCs/>
        </w:rPr>
        <w:t xml:space="preserve"> „Der ACURO AD37DQ eignet sich optimal für alle Applikationen, in denen sehr schnelle und sehr genaue Prozesse gefahren werden“, so Peter Elbel, Manager </w:t>
      </w:r>
      <w:proofErr w:type="spellStart"/>
      <w:r w:rsidR="00410C6F">
        <w:rPr>
          <w:rFonts w:asciiTheme="minorBidi" w:hAnsiTheme="minorBidi"/>
          <w:bCs/>
        </w:rPr>
        <w:t>Application</w:t>
      </w:r>
      <w:proofErr w:type="spellEnd"/>
      <w:r w:rsidR="00410C6F">
        <w:rPr>
          <w:rFonts w:asciiTheme="minorBidi" w:hAnsiTheme="minorBidi"/>
          <w:bCs/>
        </w:rPr>
        <w:t xml:space="preserve"> Management bei Hengstler. Ein ideales Einsatzgebiet für den Drehgeber sind z. B. Verpackungsmaschinen, Werkzeugmaschinen und Druckmaschinen. Darüber hinaus </w:t>
      </w:r>
      <w:r w:rsidR="0091181C">
        <w:rPr>
          <w:rFonts w:asciiTheme="minorBidi" w:hAnsiTheme="minorBidi"/>
          <w:bCs/>
        </w:rPr>
        <w:t>eignet sich der ACURO AD37DQ sehr gut für Medizintechnik-Anwendungen.</w:t>
      </w:r>
    </w:p>
    <w:p w14:paraId="50F0ADB0" w14:textId="77777777" w:rsidR="003424D9" w:rsidRDefault="003424D9" w:rsidP="00E84E41">
      <w:pPr>
        <w:spacing w:line="288" w:lineRule="auto"/>
        <w:contextualSpacing/>
        <w:rPr>
          <w:rFonts w:asciiTheme="minorBidi" w:hAnsiTheme="minorBidi"/>
          <w:bCs/>
        </w:rPr>
      </w:pPr>
    </w:p>
    <w:p w14:paraId="0E5AEC6C" w14:textId="618F5538" w:rsidR="007250D1" w:rsidRDefault="0091181C" w:rsidP="007250D1">
      <w:pPr>
        <w:suppressAutoHyphens/>
        <w:spacing w:after="0" w:line="288" w:lineRule="auto"/>
        <w:ind w:right="-142"/>
        <w:rPr>
          <w:rFonts w:ascii="Arial" w:hAnsi="Arial" w:cs="Arial"/>
          <w:color w:val="000000" w:themeColor="text1"/>
        </w:rPr>
      </w:pPr>
      <w:r>
        <w:rPr>
          <w:rFonts w:ascii="Arial" w:hAnsi="Arial" w:cs="Arial"/>
          <w:color w:val="000000" w:themeColor="text1"/>
        </w:rPr>
        <w:t xml:space="preserve">Der </w:t>
      </w:r>
      <w:r>
        <w:rPr>
          <w:rFonts w:asciiTheme="minorBidi" w:hAnsiTheme="minorBidi"/>
          <w:bCs/>
        </w:rPr>
        <w:t xml:space="preserve">ACURO AD37DQ </w:t>
      </w:r>
      <w:r w:rsidR="00CC10D9">
        <w:rPr>
          <w:rFonts w:asciiTheme="minorBidi" w:hAnsiTheme="minorBidi"/>
          <w:bCs/>
        </w:rPr>
        <w:t xml:space="preserve">ist SIL3-fähig und in verschiedenen Ausführungen erhältlich. In der Variante mit 1:3-Konus </w:t>
      </w:r>
      <w:r w:rsidR="00C74617">
        <w:rPr>
          <w:rFonts w:asciiTheme="minorBidi" w:hAnsiTheme="minorBidi"/>
          <w:bCs/>
        </w:rPr>
        <w:t xml:space="preserve">wird der Encoder einfach über den Konus auf die </w:t>
      </w:r>
      <w:r w:rsidR="007250D1">
        <w:rPr>
          <w:rFonts w:asciiTheme="minorBidi" w:hAnsiTheme="minorBidi"/>
          <w:bCs/>
        </w:rPr>
        <w:t>W</w:t>
      </w:r>
      <w:r w:rsidR="00C74617">
        <w:rPr>
          <w:rFonts w:asciiTheme="minorBidi" w:hAnsiTheme="minorBidi"/>
          <w:bCs/>
        </w:rPr>
        <w:t>elle</w:t>
      </w:r>
      <w:r w:rsidR="007250D1">
        <w:rPr>
          <w:rFonts w:asciiTheme="minorBidi" w:hAnsiTheme="minorBidi"/>
          <w:bCs/>
        </w:rPr>
        <w:t xml:space="preserve"> von Standard-Servomotoren</w:t>
      </w:r>
      <w:r w:rsidR="00C74617">
        <w:rPr>
          <w:rFonts w:asciiTheme="minorBidi" w:hAnsiTheme="minorBidi"/>
          <w:bCs/>
        </w:rPr>
        <w:t xml:space="preserve"> aufgesteckt. Die Variante mit </w:t>
      </w:r>
      <w:proofErr w:type="spellStart"/>
      <w:r w:rsidR="00C74617">
        <w:rPr>
          <w:rFonts w:asciiTheme="minorBidi" w:hAnsiTheme="minorBidi"/>
          <w:bCs/>
        </w:rPr>
        <w:t>Countex</w:t>
      </w:r>
      <w:proofErr w:type="spellEnd"/>
      <w:r w:rsidR="00C74617" w:rsidRPr="00C74617">
        <w:rPr>
          <w:rFonts w:ascii="Arial" w:hAnsi="Arial" w:cs="Arial"/>
          <w:bCs/>
          <w:vertAlign w:val="superscript"/>
        </w:rPr>
        <w:t>®</w:t>
      </w:r>
      <w:r w:rsidR="00C74617">
        <w:rPr>
          <w:rFonts w:ascii="Arial" w:hAnsi="Arial" w:cs="Arial"/>
          <w:bCs/>
        </w:rPr>
        <w:t xml:space="preserve">-Kupplung </w:t>
      </w:r>
      <w:r w:rsidR="007250D1">
        <w:rPr>
          <w:rFonts w:ascii="Arial" w:hAnsi="Arial" w:cs="Arial"/>
          <w:color w:val="000000" w:themeColor="text1"/>
        </w:rPr>
        <w:t>garantiert die optimale, spielfreie Anbindung des Drehgebers an die Applikation. Durch die Kupplung wird der Drehgeber thermisch und elektrisch isoliert und ist daher unempfindlich gegenüber elektrostatischen Aufladungen. Darüber hinaus verhindert die Kupplung, dass sich Wärme vom Motor auf den Geber überträgt.</w:t>
      </w:r>
    </w:p>
    <w:p w14:paraId="48DE8E0C" w14:textId="77777777" w:rsidR="007250D1" w:rsidRDefault="007250D1" w:rsidP="007250D1">
      <w:pPr>
        <w:suppressAutoHyphens/>
        <w:spacing w:after="0" w:line="288" w:lineRule="auto"/>
        <w:ind w:right="-142"/>
        <w:rPr>
          <w:rFonts w:ascii="Arial" w:hAnsi="Arial" w:cs="Arial"/>
          <w:color w:val="000000" w:themeColor="text1"/>
        </w:rPr>
      </w:pPr>
    </w:p>
    <w:p w14:paraId="3367BA78" w14:textId="77777777" w:rsidR="007250D1" w:rsidRDefault="007250D1" w:rsidP="007250D1">
      <w:pPr>
        <w:spacing w:line="288" w:lineRule="auto"/>
        <w:rPr>
          <w:rFonts w:ascii="Arial" w:hAnsi="Arial" w:cs="Arial"/>
        </w:rPr>
      </w:pPr>
      <w:r>
        <w:rPr>
          <w:rFonts w:ascii="Arial" w:hAnsi="Arial" w:cs="Arial"/>
        </w:rPr>
        <w:t>So können Maschinenbauer die sich ständig weiter entwickelnden dynamischen Möglichkeiten von Elektro-Antrieben voll ausnutzen, ohne dass dadurch die Genauigkeit des Drehgebers durch eine starke Wärmeentwicklung beeinträchtigt wird.</w:t>
      </w:r>
    </w:p>
    <w:p w14:paraId="3A300280" w14:textId="207BD134" w:rsidR="007250D1" w:rsidRDefault="007250D1" w:rsidP="007250D1">
      <w:pPr>
        <w:suppressAutoHyphens/>
        <w:spacing w:after="0" w:line="288" w:lineRule="auto"/>
        <w:ind w:right="-142"/>
        <w:rPr>
          <w:rFonts w:ascii="Arial" w:hAnsi="Arial" w:cs="Arial"/>
          <w:color w:val="000000" w:themeColor="text1"/>
        </w:rPr>
      </w:pPr>
      <w:r>
        <w:rPr>
          <w:rFonts w:ascii="Arial" w:hAnsi="Arial" w:cs="Arial"/>
          <w:color w:val="000000" w:themeColor="text1"/>
        </w:rPr>
        <w:t>(2.</w:t>
      </w:r>
      <w:r w:rsidR="00F86712">
        <w:rPr>
          <w:rFonts w:ascii="Arial" w:hAnsi="Arial" w:cs="Arial"/>
          <w:color w:val="000000" w:themeColor="text1"/>
        </w:rPr>
        <w:t>6</w:t>
      </w:r>
      <w:r w:rsidR="00F943EF">
        <w:rPr>
          <w:rFonts w:ascii="Arial" w:hAnsi="Arial" w:cs="Arial"/>
          <w:color w:val="000000" w:themeColor="text1"/>
        </w:rPr>
        <w:t>2</w:t>
      </w:r>
      <w:r w:rsidR="00802902">
        <w:rPr>
          <w:rFonts w:ascii="Arial" w:hAnsi="Arial" w:cs="Arial"/>
          <w:color w:val="000000" w:themeColor="text1"/>
        </w:rPr>
        <w:t>3</w:t>
      </w:r>
      <w:r>
        <w:rPr>
          <w:rFonts w:ascii="Arial" w:hAnsi="Arial" w:cs="Arial"/>
          <w:color w:val="000000" w:themeColor="text1"/>
        </w:rPr>
        <w:t xml:space="preserve"> Zeichen inkl. Leerzeichen)</w:t>
      </w:r>
    </w:p>
    <w:p w14:paraId="57F29FF0" w14:textId="77777777" w:rsidR="007250D1" w:rsidRDefault="007250D1" w:rsidP="007250D1">
      <w:pPr>
        <w:suppressAutoHyphens/>
        <w:spacing w:after="0" w:line="288" w:lineRule="auto"/>
        <w:ind w:right="-142"/>
        <w:rPr>
          <w:rFonts w:ascii="Arial" w:hAnsi="Arial" w:cs="Arial"/>
          <w:color w:val="000000" w:themeColor="text1"/>
        </w:rPr>
      </w:pPr>
    </w:p>
    <w:p w14:paraId="4CDC2D08" w14:textId="77777777" w:rsidR="00A4382C" w:rsidRPr="00E84E41" w:rsidRDefault="00A4382C" w:rsidP="00E84E41">
      <w:pPr>
        <w:suppressAutoHyphens/>
        <w:spacing w:after="0" w:line="288" w:lineRule="auto"/>
        <w:contextualSpacing/>
        <w:rPr>
          <w:rFonts w:asciiTheme="minorBidi" w:hAnsiTheme="minorBidi"/>
          <w:b/>
          <w:color w:val="000000" w:themeColor="text1"/>
        </w:rPr>
      </w:pPr>
    </w:p>
    <w:p w14:paraId="7D2FE6C0" w14:textId="77777777" w:rsidR="0008134C" w:rsidRPr="00E84E41" w:rsidRDefault="0008134C" w:rsidP="00E84E41">
      <w:pPr>
        <w:suppressAutoHyphens/>
        <w:spacing w:after="0" w:line="288" w:lineRule="auto"/>
        <w:contextualSpacing/>
        <w:rPr>
          <w:rFonts w:asciiTheme="minorBidi" w:hAnsiTheme="minorBidi"/>
          <w:b/>
          <w:color w:val="000000" w:themeColor="text1"/>
        </w:rPr>
      </w:pPr>
    </w:p>
    <w:p w14:paraId="49FFFCA5" w14:textId="54A29B62" w:rsidR="005C0E67" w:rsidRPr="00E84E41" w:rsidRDefault="00E078ED" w:rsidP="00E84E41">
      <w:pPr>
        <w:suppressAutoHyphens/>
        <w:spacing w:after="0" w:line="288" w:lineRule="auto"/>
        <w:contextualSpacing/>
        <w:rPr>
          <w:rFonts w:asciiTheme="minorBidi" w:hAnsiTheme="minorBidi"/>
          <w:b/>
          <w:color w:val="000000" w:themeColor="text1"/>
        </w:rPr>
      </w:pPr>
      <w:r w:rsidRPr="00E84E41">
        <w:rPr>
          <w:rFonts w:asciiTheme="minorBidi" w:hAnsiTheme="minorBidi"/>
          <w:b/>
          <w:color w:val="000000" w:themeColor="text1"/>
        </w:rPr>
        <w:t>Über Hengstler</w:t>
      </w:r>
    </w:p>
    <w:p w14:paraId="51B33B84" w14:textId="00B8BB8F" w:rsidR="00E078ED" w:rsidRPr="00E84E41" w:rsidRDefault="00E078ED" w:rsidP="00E84E41">
      <w:pPr>
        <w:suppressAutoHyphens/>
        <w:spacing w:after="0" w:line="288" w:lineRule="auto"/>
        <w:contextualSpacing/>
        <w:rPr>
          <w:rFonts w:asciiTheme="minorBidi" w:hAnsiTheme="minorBidi"/>
          <w:color w:val="000000" w:themeColor="text1"/>
        </w:rPr>
      </w:pPr>
      <w:r w:rsidRPr="00E84E41">
        <w:rPr>
          <w:rFonts w:asciiTheme="minorBidi" w:hAnsiTheme="minorBidi"/>
          <w:color w:val="000000" w:themeColor="text1"/>
        </w:rPr>
        <w:t xml:space="preserve">Hengstler ist ein führender europäischer Hersteller industrieller Zähl- und Steuerungskomponenten für die Automatisierung. </w:t>
      </w:r>
      <w:r w:rsidR="0015447A" w:rsidRPr="00E84E41">
        <w:rPr>
          <w:rFonts w:asciiTheme="minorBidi" w:hAnsiTheme="minorBidi"/>
          <w:color w:val="000000" w:themeColor="text1"/>
        </w:rPr>
        <w:t xml:space="preserve">Zum Produkt-Programm </w:t>
      </w:r>
      <w:r w:rsidR="00AD2537" w:rsidRPr="00E84E41">
        <w:rPr>
          <w:rFonts w:asciiTheme="minorBidi" w:hAnsiTheme="minorBidi"/>
          <w:color w:val="000000" w:themeColor="text1"/>
        </w:rPr>
        <w:t xml:space="preserve">des 1846 gegründeten Traditionsunternehmens </w:t>
      </w:r>
      <w:r w:rsidR="0015447A" w:rsidRPr="00E84E41">
        <w:rPr>
          <w:rFonts w:asciiTheme="minorBidi" w:hAnsiTheme="minorBidi"/>
          <w:color w:val="000000" w:themeColor="text1"/>
        </w:rPr>
        <w:t>gehören neben Drehgebern und Zählern auch Sicherheitsrelais</w:t>
      </w:r>
      <w:r w:rsidRPr="00E84E41">
        <w:rPr>
          <w:rFonts w:asciiTheme="minorBidi" w:hAnsiTheme="minorBidi"/>
          <w:color w:val="000000" w:themeColor="text1"/>
        </w:rPr>
        <w:t xml:space="preserve">. Hengstler </w:t>
      </w:r>
      <w:r w:rsidR="00DA1CC8" w:rsidRPr="00E84E41">
        <w:rPr>
          <w:rFonts w:asciiTheme="minorBidi" w:hAnsiTheme="minorBidi"/>
          <w:color w:val="000000" w:themeColor="text1"/>
        </w:rPr>
        <w:t xml:space="preserve">entwickelt und </w:t>
      </w:r>
      <w:r w:rsidRPr="00E84E41">
        <w:rPr>
          <w:rFonts w:asciiTheme="minorBidi" w:hAnsiTheme="minorBidi"/>
          <w:color w:val="000000" w:themeColor="text1"/>
        </w:rPr>
        <w:t>fertigt darüber hinaus Einbaudrucker z.B. für Fahrkartenautomaten und Kontoauszugsdrucker und ist Europas größter Hersteller von Abschneidern. Das Know-how und die kompetente Beratung von Hengstler sowie die Variantenvielfalt der Produkte werden weltweit geschätzt.</w:t>
      </w:r>
    </w:p>
    <w:p w14:paraId="2B546856" w14:textId="01F50929" w:rsidR="00BE5FA0" w:rsidRPr="00E84E41" w:rsidRDefault="00BE5FA0" w:rsidP="00E84E41">
      <w:pPr>
        <w:tabs>
          <w:tab w:val="left" w:pos="4965"/>
        </w:tabs>
        <w:suppressAutoHyphens/>
        <w:spacing w:after="0" w:line="288" w:lineRule="auto"/>
        <w:contextualSpacing/>
        <w:rPr>
          <w:rFonts w:asciiTheme="minorBidi" w:hAnsiTheme="minorBidi"/>
          <w:color w:val="000000" w:themeColor="text1"/>
        </w:rPr>
      </w:pPr>
    </w:p>
    <w:p w14:paraId="4082E049" w14:textId="77777777" w:rsidR="00760F41" w:rsidRPr="00E84E41" w:rsidRDefault="00760F41" w:rsidP="00E84E41">
      <w:pPr>
        <w:suppressAutoHyphens/>
        <w:spacing w:after="0" w:line="288" w:lineRule="auto"/>
        <w:contextualSpacing/>
        <w:rPr>
          <w:rFonts w:asciiTheme="minorBidi" w:hAnsiTheme="minorBidi"/>
          <w:b/>
          <w:color w:val="000000" w:themeColor="text1"/>
        </w:rPr>
      </w:pPr>
    </w:p>
    <w:p w14:paraId="56C44E62" w14:textId="1F75CC0A" w:rsidR="00816B2A" w:rsidRPr="00E84E41" w:rsidRDefault="00AF4FA1" w:rsidP="00E84E41">
      <w:pPr>
        <w:suppressAutoHyphens/>
        <w:spacing w:after="0" w:line="288" w:lineRule="auto"/>
        <w:contextualSpacing/>
        <w:rPr>
          <w:rFonts w:asciiTheme="minorBidi" w:hAnsiTheme="minorBidi"/>
          <w:b/>
          <w:color w:val="000000" w:themeColor="text1"/>
        </w:rPr>
      </w:pPr>
      <w:r w:rsidRPr="00E84E41">
        <w:rPr>
          <w:rFonts w:asciiTheme="minorBidi" w:hAnsiTheme="minorBidi"/>
          <w:b/>
          <w:color w:val="000000" w:themeColor="text1"/>
        </w:rPr>
        <w:t>Bild</w:t>
      </w:r>
      <w:r w:rsidR="002000B7" w:rsidRPr="00E84E41">
        <w:rPr>
          <w:rFonts w:asciiTheme="minorBidi" w:hAnsiTheme="minorBidi"/>
          <w:b/>
          <w:color w:val="000000" w:themeColor="text1"/>
        </w:rPr>
        <w:t>übersicht</w:t>
      </w:r>
    </w:p>
    <w:p w14:paraId="06212F50" w14:textId="2C4B598C" w:rsidR="002F5882" w:rsidRPr="00E84E41" w:rsidRDefault="00802902" w:rsidP="00E84E41">
      <w:pPr>
        <w:suppressAutoHyphens/>
        <w:spacing w:after="0" w:line="288" w:lineRule="auto"/>
        <w:contextualSpacing/>
        <w:rPr>
          <w:rFonts w:asciiTheme="minorBidi" w:hAnsiTheme="minorBidi"/>
          <w:b/>
          <w:color w:val="000000" w:themeColor="text1"/>
        </w:rPr>
      </w:pPr>
      <w:r>
        <w:rPr>
          <w:rFonts w:asciiTheme="minorBidi" w:hAnsiTheme="minorBidi"/>
          <w:b/>
          <w:noProof/>
          <w:color w:val="000000" w:themeColor="text1"/>
        </w:rPr>
        <w:drawing>
          <wp:inline distT="0" distB="0" distL="0" distR="0" wp14:anchorId="61B71AA3" wp14:editId="7F64317B">
            <wp:extent cx="2150533" cy="2150533"/>
            <wp:effectExtent l="0" t="0" r="0" b="0"/>
            <wp:docPr id="3003058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05835" name="Grafik 300305835"/>
                    <pic:cNvPicPr/>
                  </pic:nvPicPr>
                  <pic:blipFill>
                    <a:blip r:embed="rId8" cstate="email">
                      <a:extLst>
                        <a:ext uri="{28A0092B-C50C-407E-A947-70E740481C1C}">
                          <a14:useLocalDpi xmlns:a14="http://schemas.microsoft.com/office/drawing/2010/main"/>
                        </a:ext>
                      </a:extLst>
                    </a:blip>
                    <a:stretch>
                      <a:fillRect/>
                    </a:stretch>
                  </pic:blipFill>
                  <pic:spPr>
                    <a:xfrm>
                      <a:off x="0" y="0"/>
                      <a:ext cx="2166402" cy="2166402"/>
                    </a:xfrm>
                    <a:prstGeom prst="rect">
                      <a:avLst/>
                    </a:prstGeom>
                  </pic:spPr>
                </pic:pic>
              </a:graphicData>
            </a:graphic>
          </wp:inline>
        </w:drawing>
      </w:r>
    </w:p>
    <w:p w14:paraId="6C3B2BA4" w14:textId="161D9BE3" w:rsidR="008A6FAE" w:rsidRPr="00F51E13" w:rsidRDefault="00A15B25" w:rsidP="00E84E41">
      <w:pPr>
        <w:suppressAutoHyphens/>
        <w:spacing w:after="0" w:line="288" w:lineRule="auto"/>
        <w:contextualSpacing/>
        <w:rPr>
          <w:rFonts w:asciiTheme="minorBidi" w:hAnsiTheme="minorBidi"/>
          <w:bCs/>
          <w:color w:val="000000" w:themeColor="text1"/>
        </w:rPr>
      </w:pPr>
      <w:r w:rsidRPr="00E84E41">
        <w:rPr>
          <w:rFonts w:asciiTheme="minorBidi" w:hAnsiTheme="minorBidi"/>
          <w:b/>
          <w:color w:val="000000" w:themeColor="text1"/>
        </w:rPr>
        <w:t>Hengstler-</w:t>
      </w:r>
      <w:r w:rsidR="00802902">
        <w:rPr>
          <w:rFonts w:asciiTheme="minorBidi" w:hAnsiTheme="minorBidi"/>
          <w:b/>
          <w:color w:val="000000" w:themeColor="text1"/>
        </w:rPr>
        <w:t>AD37DQ</w:t>
      </w:r>
      <w:r w:rsidR="00D4103B" w:rsidRPr="00E84E41">
        <w:rPr>
          <w:rFonts w:asciiTheme="minorBidi" w:hAnsiTheme="minorBidi"/>
          <w:b/>
          <w:color w:val="000000" w:themeColor="text1"/>
        </w:rPr>
        <w:t xml:space="preserve">.jpg: </w:t>
      </w:r>
      <w:r w:rsidR="00F51E13">
        <w:rPr>
          <w:rFonts w:asciiTheme="minorBidi" w:hAnsiTheme="minorBidi"/>
          <w:bCs/>
          <w:color w:val="000000" w:themeColor="text1"/>
        </w:rPr>
        <w:t xml:space="preserve">Der neue </w:t>
      </w:r>
      <w:proofErr w:type="spellStart"/>
      <w:r w:rsidR="00F51E13">
        <w:rPr>
          <w:rFonts w:asciiTheme="minorBidi" w:hAnsiTheme="minorBidi"/>
          <w:bCs/>
          <w:color w:val="000000" w:themeColor="text1"/>
        </w:rPr>
        <w:t>hochperformante</w:t>
      </w:r>
      <w:proofErr w:type="spellEnd"/>
      <w:r w:rsidR="00F51E13">
        <w:rPr>
          <w:rFonts w:asciiTheme="minorBidi" w:hAnsiTheme="minorBidi"/>
          <w:bCs/>
          <w:color w:val="000000" w:themeColor="text1"/>
        </w:rPr>
        <w:t xml:space="preserve"> Encoder ACURO AD37DQ von Hengstler eignet sich besonders für Antriebe mit Siemens-Steuerung</w:t>
      </w:r>
    </w:p>
    <w:p w14:paraId="45D90A18" w14:textId="77777777" w:rsidR="00291411" w:rsidRPr="00E84E41" w:rsidRDefault="00291411" w:rsidP="00E84E41">
      <w:pPr>
        <w:suppressAutoHyphens/>
        <w:spacing w:after="0" w:line="288" w:lineRule="auto"/>
        <w:contextualSpacing/>
        <w:rPr>
          <w:rFonts w:asciiTheme="minorBidi" w:hAnsiTheme="minorBidi"/>
          <w:bCs/>
          <w:color w:val="000000" w:themeColor="text1"/>
        </w:rPr>
      </w:pPr>
    </w:p>
    <w:p w14:paraId="3C177168" w14:textId="03788164" w:rsidR="00C760A5" w:rsidRPr="00E84E41" w:rsidRDefault="00C760A5" w:rsidP="00E84E41">
      <w:pPr>
        <w:suppressAutoHyphens/>
        <w:spacing w:after="0" w:line="288" w:lineRule="auto"/>
        <w:contextualSpacing/>
        <w:rPr>
          <w:rFonts w:asciiTheme="minorBidi" w:hAnsiTheme="minorBidi"/>
          <w:i/>
          <w:color w:val="000000" w:themeColor="text1"/>
        </w:rPr>
      </w:pPr>
      <w:r w:rsidRPr="00E84E41">
        <w:rPr>
          <w:rFonts w:asciiTheme="minorBidi" w:hAnsiTheme="minorBidi"/>
          <w:i/>
          <w:color w:val="000000" w:themeColor="text1"/>
        </w:rPr>
        <w:t>Bild: Hengstler GmbH</w:t>
      </w:r>
    </w:p>
    <w:p w14:paraId="455FD282" w14:textId="77777777" w:rsidR="00A2275A" w:rsidRPr="00E84E41" w:rsidRDefault="00A2275A" w:rsidP="00E84E41">
      <w:pPr>
        <w:suppressAutoHyphens/>
        <w:spacing w:after="0" w:line="288" w:lineRule="auto"/>
        <w:contextualSpacing/>
        <w:rPr>
          <w:rFonts w:asciiTheme="minorBidi" w:hAnsiTheme="minorBidi"/>
          <w:b/>
          <w:color w:val="000000" w:themeColor="text1"/>
        </w:rPr>
      </w:pPr>
    </w:p>
    <w:p w14:paraId="188AF2C0" w14:textId="0D44A267" w:rsidR="00E84E41" w:rsidRDefault="00E84E41" w:rsidP="00E84E41">
      <w:pPr>
        <w:spacing w:line="288" w:lineRule="auto"/>
        <w:contextualSpacing/>
        <w:rPr>
          <w:rFonts w:asciiTheme="minorBidi" w:hAnsiTheme="minorBidi"/>
          <w:bCs/>
          <w:color w:val="000000" w:themeColor="text1"/>
        </w:rPr>
      </w:pPr>
    </w:p>
    <w:p w14:paraId="5EED3A0D" w14:textId="10008D2B" w:rsidR="00852CAD" w:rsidRPr="00BD7B3B" w:rsidRDefault="00852CAD" w:rsidP="00E84E41">
      <w:pPr>
        <w:spacing w:line="288" w:lineRule="auto"/>
        <w:contextualSpacing/>
        <w:rPr>
          <w:rFonts w:asciiTheme="minorBidi" w:hAnsiTheme="minorBidi"/>
          <w:bCs/>
          <w:color w:val="000000" w:themeColor="text1"/>
        </w:rPr>
      </w:pPr>
      <w:r w:rsidRPr="00E84E41">
        <w:rPr>
          <w:rFonts w:asciiTheme="minorBidi" w:hAnsiTheme="minorBidi"/>
          <w:b/>
          <w:color w:val="000000" w:themeColor="text1"/>
        </w:rPr>
        <w:t xml:space="preserve">Meta-Title: </w:t>
      </w:r>
      <w:r w:rsidR="00BD7B3B">
        <w:rPr>
          <w:rFonts w:asciiTheme="minorBidi" w:hAnsiTheme="minorBidi"/>
          <w:bCs/>
          <w:color w:val="000000" w:themeColor="text1"/>
        </w:rPr>
        <w:t xml:space="preserve">Neuer </w:t>
      </w:r>
      <w:proofErr w:type="spellStart"/>
      <w:r w:rsidR="00BD7B3B">
        <w:rPr>
          <w:rFonts w:asciiTheme="minorBidi" w:hAnsiTheme="minorBidi"/>
          <w:bCs/>
          <w:color w:val="000000" w:themeColor="text1"/>
        </w:rPr>
        <w:t>hochperformanter</w:t>
      </w:r>
      <w:proofErr w:type="spellEnd"/>
      <w:r w:rsidR="00BD7B3B">
        <w:rPr>
          <w:rFonts w:asciiTheme="minorBidi" w:hAnsiTheme="minorBidi"/>
          <w:bCs/>
          <w:color w:val="000000" w:themeColor="text1"/>
        </w:rPr>
        <w:t xml:space="preserve"> Encoder mit DRIVE-</w:t>
      </w:r>
      <w:proofErr w:type="spellStart"/>
      <w:r w:rsidR="00BD7B3B">
        <w:rPr>
          <w:rFonts w:asciiTheme="minorBidi" w:hAnsiTheme="minorBidi"/>
          <w:bCs/>
          <w:color w:val="000000" w:themeColor="text1"/>
        </w:rPr>
        <w:t>CLiQ</w:t>
      </w:r>
      <w:proofErr w:type="spellEnd"/>
    </w:p>
    <w:p w14:paraId="369976C9" w14:textId="77777777" w:rsidR="00582ADE" w:rsidRPr="00E84E41" w:rsidRDefault="00582ADE" w:rsidP="00E84E41">
      <w:pPr>
        <w:spacing w:line="288" w:lineRule="auto"/>
        <w:contextualSpacing/>
        <w:rPr>
          <w:rFonts w:asciiTheme="minorBidi" w:hAnsiTheme="minorBidi"/>
          <w:bCs/>
        </w:rPr>
      </w:pPr>
    </w:p>
    <w:p w14:paraId="40F38032" w14:textId="3ADC1E59" w:rsidR="00852CAD" w:rsidRPr="00E84E41" w:rsidRDefault="00852CAD" w:rsidP="00E84E41">
      <w:pPr>
        <w:spacing w:line="288" w:lineRule="auto"/>
        <w:contextualSpacing/>
        <w:rPr>
          <w:rFonts w:asciiTheme="minorBidi" w:hAnsiTheme="minorBidi"/>
          <w:bCs/>
          <w:color w:val="000000" w:themeColor="text1"/>
        </w:rPr>
      </w:pPr>
      <w:r w:rsidRPr="00E84E41">
        <w:rPr>
          <w:rFonts w:asciiTheme="minorBidi" w:hAnsiTheme="minorBidi"/>
          <w:b/>
          <w:color w:val="000000" w:themeColor="text1"/>
        </w:rPr>
        <w:t>Meta-Description:</w:t>
      </w:r>
      <w:r w:rsidR="00560E97" w:rsidRPr="00E84E41">
        <w:rPr>
          <w:rFonts w:asciiTheme="minorBidi" w:hAnsiTheme="minorBidi"/>
          <w:bCs/>
          <w:color w:val="000000" w:themeColor="text1"/>
        </w:rPr>
        <w:t xml:space="preserve"> </w:t>
      </w:r>
      <w:r w:rsidR="00BD7B3B">
        <w:rPr>
          <w:rFonts w:asciiTheme="minorBidi" w:hAnsiTheme="minorBidi"/>
          <w:bCs/>
          <w:color w:val="000000" w:themeColor="text1"/>
        </w:rPr>
        <w:t>Hengstler stellt den ACURO AD37DQ vor, der sich besonders für Antriebe mit Siemenssteuerung eignet.</w:t>
      </w:r>
    </w:p>
    <w:p w14:paraId="0C2A8AA5" w14:textId="77777777" w:rsidR="00582ADE" w:rsidRPr="00E84E41" w:rsidRDefault="00582ADE" w:rsidP="00E84E41">
      <w:pPr>
        <w:spacing w:line="288" w:lineRule="auto"/>
        <w:contextualSpacing/>
        <w:rPr>
          <w:rFonts w:asciiTheme="minorBidi" w:hAnsiTheme="minorBidi"/>
          <w:bCs/>
        </w:rPr>
      </w:pPr>
    </w:p>
    <w:p w14:paraId="61C9F3E1" w14:textId="408EDFB9" w:rsidR="00A90B05" w:rsidRPr="00E84E41" w:rsidRDefault="00B701AC" w:rsidP="00E84E41">
      <w:pPr>
        <w:suppressAutoHyphens/>
        <w:spacing w:after="0" w:line="288" w:lineRule="auto"/>
        <w:ind w:right="-142"/>
        <w:contextualSpacing/>
        <w:rPr>
          <w:rFonts w:asciiTheme="minorBidi" w:hAnsiTheme="minorBidi"/>
          <w:bCs/>
          <w:color w:val="000000" w:themeColor="text1"/>
        </w:rPr>
      </w:pPr>
      <w:r w:rsidRPr="00E84E41">
        <w:rPr>
          <w:rFonts w:asciiTheme="minorBidi" w:hAnsiTheme="minorBidi"/>
          <w:b/>
          <w:color w:val="000000" w:themeColor="text1"/>
        </w:rPr>
        <w:t>Keywords:</w:t>
      </w:r>
      <w:r w:rsidR="00822A1B" w:rsidRPr="00E84E41">
        <w:rPr>
          <w:rFonts w:asciiTheme="minorBidi" w:hAnsiTheme="minorBidi"/>
          <w:bCs/>
          <w:color w:val="000000" w:themeColor="text1"/>
        </w:rPr>
        <w:t xml:space="preserve"> </w:t>
      </w:r>
      <w:r w:rsidR="00A71795" w:rsidRPr="00E84E41">
        <w:rPr>
          <w:rFonts w:asciiTheme="minorBidi" w:hAnsiTheme="minorBidi"/>
          <w:bCs/>
          <w:color w:val="000000" w:themeColor="text1"/>
        </w:rPr>
        <w:t xml:space="preserve">Automatisierung, Absolutwertgeber, </w:t>
      </w:r>
      <w:r w:rsidR="00E35D78" w:rsidRPr="00E84E41">
        <w:rPr>
          <w:rFonts w:asciiTheme="minorBidi" w:hAnsiTheme="minorBidi"/>
          <w:bCs/>
          <w:color w:val="000000" w:themeColor="text1"/>
        </w:rPr>
        <w:t>Hengstler GmbH</w:t>
      </w:r>
      <w:r w:rsidR="007250D1">
        <w:rPr>
          <w:rFonts w:asciiTheme="minorBidi" w:hAnsiTheme="minorBidi"/>
          <w:bCs/>
          <w:color w:val="000000" w:themeColor="text1"/>
        </w:rPr>
        <w:t xml:space="preserve">, </w:t>
      </w:r>
      <w:proofErr w:type="spellStart"/>
      <w:r w:rsidR="007250D1">
        <w:rPr>
          <w:rFonts w:asciiTheme="minorBidi" w:hAnsiTheme="minorBidi"/>
          <w:bCs/>
          <w:color w:val="000000" w:themeColor="text1"/>
        </w:rPr>
        <w:t>Countex</w:t>
      </w:r>
      <w:proofErr w:type="spellEnd"/>
      <w:r w:rsidR="007250D1">
        <w:rPr>
          <w:rFonts w:asciiTheme="minorBidi" w:hAnsiTheme="minorBidi"/>
          <w:bCs/>
          <w:color w:val="000000" w:themeColor="text1"/>
        </w:rPr>
        <w:t xml:space="preserve">-Kupplung, 1:3-Konus, Siemens, Medizintechnik, Verpackungsmaschinen, Werkzeugmaschinen, KTR </w:t>
      </w:r>
    </w:p>
    <w:p w14:paraId="1D5DF05F" w14:textId="78CCDCC6" w:rsidR="00AB5F39" w:rsidRPr="00E84E41" w:rsidRDefault="00AB5F39" w:rsidP="00E84E41">
      <w:pPr>
        <w:suppressAutoHyphens/>
        <w:spacing w:after="0" w:line="288" w:lineRule="auto"/>
        <w:contextualSpacing/>
        <w:rPr>
          <w:rFonts w:asciiTheme="minorBidi" w:hAnsiTheme="minorBidi"/>
          <w:b/>
          <w:color w:val="000000" w:themeColor="text1"/>
        </w:rPr>
      </w:pPr>
    </w:p>
    <w:p w14:paraId="3E513912" w14:textId="3A7E9D72" w:rsidR="00582ADE" w:rsidRPr="008D25E8" w:rsidRDefault="001C2E10" w:rsidP="00E84E41">
      <w:pPr>
        <w:spacing w:line="288" w:lineRule="auto"/>
        <w:contextualSpacing/>
        <w:rPr>
          <w:rFonts w:asciiTheme="minorBidi" w:hAnsiTheme="minorBidi"/>
          <w:bCs/>
          <w:color w:val="000000" w:themeColor="text1"/>
        </w:rPr>
      </w:pPr>
      <w:r w:rsidRPr="00BA5426">
        <w:rPr>
          <w:rFonts w:asciiTheme="minorBidi" w:hAnsiTheme="minorBidi"/>
          <w:b/>
          <w:color w:val="000000" w:themeColor="text1"/>
        </w:rPr>
        <w:lastRenderedPageBreak/>
        <w:t>Verlinkung:</w:t>
      </w:r>
      <w:r w:rsidR="007250D1">
        <w:rPr>
          <w:rFonts w:asciiTheme="minorBidi" w:hAnsiTheme="minorBidi"/>
          <w:b/>
          <w:color w:val="000000" w:themeColor="text1"/>
        </w:rPr>
        <w:t xml:space="preserve"> </w:t>
      </w:r>
      <w:hyperlink r:id="rId9" w:history="1">
        <w:r w:rsidR="008D25E8">
          <w:rPr>
            <w:rStyle w:val="Hyperlink"/>
            <w:rFonts w:asciiTheme="minorBidi" w:hAnsiTheme="minorBidi"/>
            <w:bCs/>
          </w:rPr>
          <w:t>www.hengstler.com/lp-ad37-drivecliq</w:t>
        </w:r>
      </w:hyperlink>
      <w:r w:rsidR="008D25E8">
        <w:rPr>
          <w:rFonts w:asciiTheme="minorBidi" w:hAnsiTheme="minorBidi"/>
          <w:bCs/>
          <w:color w:val="000000" w:themeColor="text1"/>
        </w:rPr>
        <w:t xml:space="preserve"> </w:t>
      </w:r>
    </w:p>
    <w:p w14:paraId="018610DA" w14:textId="77777777" w:rsidR="00CB31EB" w:rsidRPr="00BA5426" w:rsidRDefault="00CB31EB" w:rsidP="00E84E41">
      <w:pPr>
        <w:suppressAutoHyphens/>
        <w:spacing w:after="0" w:line="288" w:lineRule="auto"/>
        <w:contextualSpacing/>
        <w:rPr>
          <w:rFonts w:asciiTheme="minorBidi" w:hAnsiTheme="minorBidi"/>
          <w:b/>
          <w:color w:val="000000" w:themeColor="text1"/>
        </w:rPr>
      </w:pPr>
    </w:p>
    <w:p w14:paraId="3B0C24D6" w14:textId="2E8AA272" w:rsidR="003C48F4" w:rsidRPr="00802902" w:rsidRDefault="003C48F4" w:rsidP="00E84E41">
      <w:pPr>
        <w:suppressAutoHyphens/>
        <w:spacing w:after="0" w:line="288" w:lineRule="auto"/>
        <w:contextualSpacing/>
        <w:rPr>
          <w:rFonts w:asciiTheme="minorBidi" w:hAnsiTheme="minorBidi"/>
          <w:b/>
          <w:color w:val="000000" w:themeColor="text1"/>
          <w:lang w:val="it-IT"/>
        </w:rPr>
      </w:pPr>
      <w:r w:rsidRPr="00802902">
        <w:rPr>
          <w:rFonts w:asciiTheme="minorBidi" w:hAnsiTheme="minorBidi"/>
          <w:b/>
          <w:color w:val="000000" w:themeColor="text1"/>
          <w:lang w:val="it-IT"/>
        </w:rPr>
        <w:t>Social Media</w:t>
      </w:r>
    </w:p>
    <w:p w14:paraId="5BEE09C5" w14:textId="77777777" w:rsidR="003C48F4" w:rsidRPr="00802902" w:rsidRDefault="003C48F4" w:rsidP="00E84E41">
      <w:pPr>
        <w:suppressAutoHyphens/>
        <w:spacing w:after="0" w:line="288" w:lineRule="auto"/>
        <w:contextualSpacing/>
        <w:rPr>
          <w:rFonts w:asciiTheme="minorBidi" w:hAnsiTheme="minorBidi"/>
          <w:color w:val="000000" w:themeColor="text1"/>
          <w:u w:val="single"/>
          <w:lang w:val="it-IT"/>
        </w:rPr>
      </w:pPr>
      <w:r w:rsidRPr="00802902">
        <w:rPr>
          <w:rFonts w:asciiTheme="minorBidi" w:hAnsiTheme="minorBidi"/>
          <w:color w:val="000000" w:themeColor="text1"/>
          <w:lang w:val="it-IT"/>
        </w:rPr>
        <w:t>LinkedIn-</w:t>
      </w:r>
      <w:proofErr w:type="spellStart"/>
      <w:r w:rsidRPr="00802902">
        <w:rPr>
          <w:rFonts w:asciiTheme="minorBidi" w:hAnsiTheme="minorBidi"/>
          <w:color w:val="000000" w:themeColor="text1"/>
          <w:lang w:val="it-IT"/>
        </w:rPr>
        <w:t>Profil</w:t>
      </w:r>
      <w:proofErr w:type="spellEnd"/>
      <w:r w:rsidRPr="00802902">
        <w:rPr>
          <w:rFonts w:asciiTheme="minorBidi" w:hAnsiTheme="minorBidi"/>
          <w:color w:val="000000" w:themeColor="text1"/>
          <w:lang w:val="it-IT"/>
        </w:rPr>
        <w:t xml:space="preserve">: </w:t>
      </w:r>
      <w:hyperlink r:id="rId10" w:history="1">
        <w:r w:rsidRPr="00802902">
          <w:rPr>
            <w:rStyle w:val="Hyperlink"/>
            <w:rFonts w:asciiTheme="minorBidi" w:hAnsiTheme="minorBidi"/>
            <w:color w:val="000000" w:themeColor="text1"/>
            <w:lang w:val="it-IT"/>
          </w:rPr>
          <w:t>https://www.linkedin.com/company/hengstler/</w:t>
        </w:r>
      </w:hyperlink>
    </w:p>
    <w:p w14:paraId="55F9B736" w14:textId="0007A423" w:rsidR="003C48F4" w:rsidRPr="00E84E41" w:rsidRDefault="003C48F4" w:rsidP="00E84E41">
      <w:pPr>
        <w:suppressAutoHyphens/>
        <w:spacing w:after="0" w:line="288" w:lineRule="auto"/>
        <w:contextualSpacing/>
        <w:rPr>
          <w:rFonts w:asciiTheme="minorBidi" w:hAnsiTheme="minorBidi"/>
          <w:color w:val="000000" w:themeColor="text1"/>
        </w:rPr>
      </w:pPr>
      <w:r w:rsidRPr="00E84E41">
        <w:rPr>
          <w:rFonts w:asciiTheme="minorBidi" w:hAnsiTheme="minorBidi"/>
          <w:color w:val="000000" w:themeColor="text1"/>
        </w:rPr>
        <w:t>Verlinkung des Unternehmens bei LinkedIn: @Hengstler</w:t>
      </w:r>
    </w:p>
    <w:p w14:paraId="28267741" w14:textId="77777777" w:rsidR="00852CAD" w:rsidRPr="00E84E41" w:rsidRDefault="00852CAD" w:rsidP="00E84E41">
      <w:pPr>
        <w:suppressAutoHyphens/>
        <w:spacing w:after="0" w:line="288" w:lineRule="auto"/>
        <w:contextualSpacing/>
        <w:rPr>
          <w:rFonts w:asciiTheme="minorBidi" w:hAnsiTheme="minorBidi"/>
          <w:color w:val="000000" w:themeColor="text1"/>
        </w:rPr>
      </w:pPr>
    </w:p>
    <w:p w14:paraId="5749E064" w14:textId="30852A78" w:rsidR="00E078ED" w:rsidRPr="00E84E41" w:rsidRDefault="00E078ED" w:rsidP="00E84E41">
      <w:pPr>
        <w:suppressAutoHyphens/>
        <w:spacing w:after="0" w:line="288" w:lineRule="auto"/>
        <w:contextualSpacing/>
        <w:rPr>
          <w:rFonts w:asciiTheme="minorBidi" w:hAnsiTheme="minorBidi"/>
          <w:color w:val="000000" w:themeColor="text1"/>
          <w:lang w:val="en-US"/>
        </w:rPr>
      </w:pPr>
      <w:r w:rsidRPr="00E84E41">
        <w:rPr>
          <w:rFonts w:asciiTheme="minorBidi" w:hAnsiTheme="minorBidi"/>
          <w:b/>
          <w:color w:val="000000" w:themeColor="text1"/>
          <w:lang w:val="en-US"/>
        </w:rPr>
        <w:t>Download-Area</w:t>
      </w:r>
      <w:r w:rsidR="00B91ACE" w:rsidRPr="00E84E41">
        <w:rPr>
          <w:rFonts w:asciiTheme="minorBidi" w:hAnsiTheme="minorBidi"/>
          <w:b/>
          <w:color w:val="000000" w:themeColor="text1"/>
          <w:lang w:val="en-US"/>
        </w:rPr>
        <w:t>:</w:t>
      </w:r>
      <w:r w:rsidRPr="00E84E41">
        <w:rPr>
          <w:rFonts w:asciiTheme="minorBidi" w:hAnsiTheme="minorBidi"/>
          <w:color w:val="000000" w:themeColor="text1"/>
          <w:lang w:val="en-US"/>
        </w:rPr>
        <w:t xml:space="preserve"> </w:t>
      </w:r>
      <w:hyperlink r:id="rId11" w:history="1">
        <w:r w:rsidR="00852CAD" w:rsidRPr="00E84E41">
          <w:rPr>
            <w:rStyle w:val="Hyperlink"/>
            <w:rFonts w:asciiTheme="minorBidi" w:hAnsiTheme="minorBidi"/>
            <w:b/>
            <w:bCs/>
            <w:lang w:val="en-US"/>
          </w:rPr>
          <w:t>https://www.koehler-partner.de/pressezentrum/hengstler</w:t>
        </w:r>
      </w:hyperlink>
      <w:r w:rsidR="00852CAD" w:rsidRPr="00E84E41">
        <w:rPr>
          <w:rFonts w:asciiTheme="minorBidi" w:hAnsiTheme="minorBidi"/>
          <w:lang w:val="en-US"/>
        </w:rPr>
        <w:t xml:space="preserve"> </w:t>
      </w:r>
    </w:p>
    <w:p w14:paraId="7A14E1E3" w14:textId="77777777" w:rsidR="00D053D2" w:rsidRPr="00E84E41" w:rsidRDefault="00D053D2" w:rsidP="00E84E41">
      <w:pPr>
        <w:suppressAutoHyphens/>
        <w:spacing w:after="0" w:line="288" w:lineRule="auto"/>
        <w:contextualSpacing/>
        <w:rPr>
          <w:rFonts w:asciiTheme="minorBidi" w:hAnsiTheme="minorBidi"/>
          <w:b/>
          <w:color w:val="000000" w:themeColor="text1"/>
          <w:lang w:val="en-US"/>
        </w:rPr>
      </w:pPr>
    </w:p>
    <w:p w14:paraId="5A963A16" w14:textId="01AA3737" w:rsidR="00C14828" w:rsidRPr="00EF752A" w:rsidRDefault="007B17A9" w:rsidP="00E84E41">
      <w:pPr>
        <w:suppressAutoHyphens/>
        <w:spacing w:after="0" w:line="288" w:lineRule="auto"/>
        <w:contextualSpacing/>
        <w:rPr>
          <w:rFonts w:asciiTheme="minorBidi" w:hAnsiTheme="minorBidi"/>
          <w:b/>
          <w:color w:val="000000" w:themeColor="text1"/>
          <w:lang w:val="nb-NO"/>
        </w:rPr>
      </w:pPr>
      <w:r w:rsidRPr="00EF752A">
        <w:rPr>
          <w:rFonts w:asciiTheme="minorBidi" w:hAnsiTheme="minorBidi"/>
          <w:b/>
          <w:color w:val="000000" w:themeColor="text1"/>
          <w:lang w:val="nb-NO"/>
        </w:rPr>
        <w:t>Kontakt:</w:t>
      </w:r>
    </w:p>
    <w:p w14:paraId="50337612" w14:textId="1571D5CD" w:rsidR="007B17A9" w:rsidRPr="00EF752A" w:rsidRDefault="007B17A9" w:rsidP="00E84E41">
      <w:pPr>
        <w:suppressAutoHyphens/>
        <w:spacing w:after="0" w:line="288" w:lineRule="auto"/>
        <w:contextualSpacing/>
        <w:rPr>
          <w:rFonts w:asciiTheme="minorBidi" w:hAnsiTheme="minorBidi"/>
          <w:color w:val="000000" w:themeColor="text1"/>
          <w:lang w:val="nb-NO"/>
        </w:rPr>
      </w:pPr>
      <w:proofErr w:type="spellStart"/>
      <w:r w:rsidRPr="00EF752A">
        <w:rPr>
          <w:rFonts w:asciiTheme="minorBidi" w:hAnsiTheme="minorBidi"/>
          <w:color w:val="000000" w:themeColor="text1"/>
          <w:lang w:val="nb-NO"/>
        </w:rPr>
        <w:t>Hengstler</w:t>
      </w:r>
      <w:proofErr w:type="spellEnd"/>
      <w:r w:rsidRPr="00EF752A">
        <w:rPr>
          <w:rFonts w:asciiTheme="minorBidi" w:hAnsiTheme="minorBidi"/>
          <w:color w:val="000000" w:themeColor="text1"/>
          <w:lang w:val="nb-NO"/>
        </w:rPr>
        <w:t xml:space="preserve"> </w:t>
      </w:r>
      <w:proofErr w:type="spellStart"/>
      <w:r w:rsidRPr="00EF752A">
        <w:rPr>
          <w:rFonts w:asciiTheme="minorBidi" w:hAnsiTheme="minorBidi"/>
          <w:color w:val="000000" w:themeColor="text1"/>
          <w:lang w:val="nb-NO"/>
        </w:rPr>
        <w:t>GmbH</w:t>
      </w:r>
      <w:proofErr w:type="spellEnd"/>
      <w:r w:rsidRPr="00EF752A">
        <w:rPr>
          <w:rFonts w:asciiTheme="minorBidi" w:hAnsiTheme="minorBidi"/>
          <w:color w:val="000000" w:themeColor="text1"/>
          <w:lang w:val="nb-NO"/>
        </w:rPr>
        <w:t xml:space="preserve"> </w:t>
      </w:r>
      <w:r w:rsidR="00944AB0" w:rsidRPr="00E84E41">
        <w:rPr>
          <w:rFonts w:asciiTheme="minorBidi" w:hAnsiTheme="minorBidi"/>
          <w:color w:val="000000" w:themeColor="text1"/>
        </w:rPr>
        <w:sym w:font="Symbol" w:char="00B7"/>
      </w:r>
      <w:r w:rsidR="00944AB0" w:rsidRPr="00EF752A">
        <w:rPr>
          <w:rFonts w:asciiTheme="minorBidi" w:hAnsiTheme="minorBidi"/>
          <w:color w:val="000000" w:themeColor="text1"/>
          <w:lang w:val="nb-NO"/>
        </w:rPr>
        <w:t xml:space="preserve"> </w:t>
      </w:r>
      <w:proofErr w:type="spellStart"/>
      <w:r w:rsidRPr="00EF752A">
        <w:rPr>
          <w:rFonts w:asciiTheme="minorBidi" w:hAnsiTheme="minorBidi"/>
          <w:color w:val="000000" w:themeColor="text1"/>
          <w:lang w:val="nb-NO"/>
        </w:rPr>
        <w:t>Uhlandstraße</w:t>
      </w:r>
      <w:proofErr w:type="spellEnd"/>
      <w:r w:rsidRPr="00EF752A">
        <w:rPr>
          <w:rFonts w:asciiTheme="minorBidi" w:hAnsiTheme="minorBidi"/>
          <w:color w:val="000000" w:themeColor="text1"/>
          <w:lang w:val="nb-NO"/>
        </w:rPr>
        <w:t xml:space="preserve"> 49 </w:t>
      </w:r>
      <w:r w:rsidR="00944AB0" w:rsidRPr="00E84E41">
        <w:rPr>
          <w:rFonts w:asciiTheme="minorBidi" w:hAnsiTheme="minorBidi"/>
          <w:color w:val="000000" w:themeColor="text1"/>
        </w:rPr>
        <w:sym w:font="Symbol" w:char="00B7"/>
      </w:r>
      <w:r w:rsidR="00944AB0" w:rsidRPr="00EF752A">
        <w:rPr>
          <w:rFonts w:asciiTheme="minorBidi" w:hAnsiTheme="minorBidi"/>
          <w:color w:val="000000" w:themeColor="text1"/>
          <w:lang w:val="nb-NO"/>
        </w:rPr>
        <w:t xml:space="preserve"> </w:t>
      </w:r>
      <w:r w:rsidRPr="00EF752A">
        <w:rPr>
          <w:rFonts w:asciiTheme="minorBidi" w:hAnsiTheme="minorBidi"/>
          <w:color w:val="000000" w:themeColor="text1"/>
          <w:lang w:val="nb-NO"/>
        </w:rPr>
        <w:t xml:space="preserve">78554 </w:t>
      </w:r>
      <w:proofErr w:type="spellStart"/>
      <w:r w:rsidRPr="00EF752A">
        <w:rPr>
          <w:rFonts w:asciiTheme="minorBidi" w:hAnsiTheme="minorBidi"/>
          <w:color w:val="000000" w:themeColor="text1"/>
          <w:lang w:val="nb-NO"/>
        </w:rPr>
        <w:t>Aldingen</w:t>
      </w:r>
      <w:proofErr w:type="spellEnd"/>
    </w:p>
    <w:p w14:paraId="4B23CD2C" w14:textId="4BD2E357" w:rsidR="00E54359" w:rsidRPr="00EF752A" w:rsidRDefault="00E54359" w:rsidP="00E84E41">
      <w:pPr>
        <w:suppressAutoHyphens/>
        <w:spacing w:after="0" w:line="288" w:lineRule="auto"/>
        <w:contextualSpacing/>
        <w:rPr>
          <w:rFonts w:asciiTheme="minorBidi" w:hAnsiTheme="minorBidi"/>
          <w:color w:val="000000" w:themeColor="text1"/>
          <w:lang w:val="nb-NO"/>
        </w:rPr>
      </w:pPr>
      <w:r w:rsidRPr="00EF752A">
        <w:rPr>
          <w:rFonts w:asciiTheme="minorBidi" w:hAnsiTheme="minorBidi"/>
          <w:color w:val="000000" w:themeColor="text1"/>
          <w:lang w:val="nb-NO"/>
        </w:rPr>
        <w:t>Telefon:</w:t>
      </w:r>
      <w:r w:rsidR="00E619D4" w:rsidRPr="00EF752A">
        <w:rPr>
          <w:rFonts w:asciiTheme="minorBidi" w:hAnsiTheme="minorBidi"/>
          <w:color w:val="000000" w:themeColor="text1"/>
          <w:lang w:val="nb-NO"/>
        </w:rPr>
        <w:t xml:space="preserve"> </w:t>
      </w:r>
      <w:r w:rsidRPr="00EF752A">
        <w:rPr>
          <w:rFonts w:asciiTheme="minorBidi" w:hAnsiTheme="minorBidi"/>
          <w:color w:val="000000" w:themeColor="text1"/>
          <w:lang w:val="nb-NO"/>
        </w:rPr>
        <w:t>+49 7424 89-54</w:t>
      </w:r>
      <w:r w:rsidR="00515AB2" w:rsidRPr="00EF752A">
        <w:rPr>
          <w:rFonts w:asciiTheme="minorBidi" w:hAnsiTheme="minorBidi"/>
          <w:color w:val="000000" w:themeColor="text1"/>
          <w:lang w:val="nb-NO"/>
        </w:rPr>
        <w:t>5</w:t>
      </w:r>
      <w:r w:rsidRPr="00EF752A">
        <w:rPr>
          <w:rFonts w:asciiTheme="minorBidi" w:hAnsiTheme="minorBidi"/>
          <w:color w:val="000000" w:themeColor="text1"/>
          <w:lang w:val="nb-NO"/>
        </w:rPr>
        <w:t xml:space="preserve"> </w:t>
      </w:r>
      <w:r w:rsidRPr="00E84E41">
        <w:rPr>
          <w:rFonts w:asciiTheme="minorBidi" w:hAnsiTheme="minorBidi"/>
          <w:color w:val="000000" w:themeColor="text1"/>
        </w:rPr>
        <w:sym w:font="Symbol" w:char="00B7"/>
      </w:r>
      <w:r w:rsidRPr="00EF752A">
        <w:rPr>
          <w:rFonts w:asciiTheme="minorBidi" w:hAnsiTheme="minorBidi"/>
          <w:color w:val="000000" w:themeColor="text1"/>
          <w:lang w:val="nb-NO"/>
        </w:rPr>
        <w:t xml:space="preserve"> Fax: +49 7424 89-500</w:t>
      </w:r>
    </w:p>
    <w:p w14:paraId="427B87F8" w14:textId="549B8181" w:rsidR="007B17A9" w:rsidRPr="00EF752A" w:rsidRDefault="007B17A9" w:rsidP="00E84E41">
      <w:pPr>
        <w:suppressAutoHyphens/>
        <w:spacing w:after="0" w:line="288" w:lineRule="auto"/>
        <w:contextualSpacing/>
        <w:rPr>
          <w:rFonts w:asciiTheme="minorBidi" w:hAnsiTheme="minorBidi"/>
          <w:color w:val="000000" w:themeColor="text1"/>
          <w:lang w:val="it-IT"/>
        </w:rPr>
      </w:pPr>
      <w:r w:rsidRPr="00EF752A">
        <w:rPr>
          <w:rFonts w:asciiTheme="minorBidi" w:hAnsiTheme="minorBidi"/>
          <w:color w:val="000000" w:themeColor="text1"/>
          <w:lang w:val="it-IT"/>
        </w:rPr>
        <w:t xml:space="preserve">E-Mail: </w:t>
      </w:r>
      <w:r w:rsidR="00B409E0" w:rsidRPr="00EF752A">
        <w:rPr>
          <w:rFonts w:asciiTheme="minorBidi" w:hAnsiTheme="minorBidi"/>
          <w:color w:val="000000" w:themeColor="text1"/>
          <w:lang w:val="it-IT"/>
        </w:rPr>
        <w:t>info</w:t>
      </w:r>
      <w:r w:rsidRPr="00EF752A">
        <w:rPr>
          <w:rFonts w:asciiTheme="minorBidi" w:hAnsiTheme="minorBidi"/>
          <w:color w:val="000000" w:themeColor="text1"/>
          <w:lang w:val="it-IT"/>
        </w:rPr>
        <w:t>@hengstler.</w:t>
      </w:r>
      <w:r w:rsidR="00B409E0" w:rsidRPr="00EF752A">
        <w:rPr>
          <w:rFonts w:asciiTheme="minorBidi" w:hAnsiTheme="minorBidi"/>
          <w:color w:val="000000" w:themeColor="text1"/>
          <w:lang w:val="it-IT"/>
        </w:rPr>
        <w:t>de</w:t>
      </w:r>
      <w:r w:rsidRPr="00EF752A">
        <w:rPr>
          <w:rFonts w:asciiTheme="minorBidi" w:hAnsiTheme="minorBidi"/>
          <w:color w:val="000000" w:themeColor="text1"/>
          <w:lang w:val="it-IT"/>
        </w:rPr>
        <w:t xml:space="preserve"> </w:t>
      </w:r>
      <w:r w:rsidR="00944AB0" w:rsidRPr="00E84E41">
        <w:rPr>
          <w:rFonts w:asciiTheme="minorBidi" w:hAnsiTheme="minorBidi"/>
          <w:color w:val="000000" w:themeColor="text1"/>
        </w:rPr>
        <w:sym w:font="Symbol" w:char="00B7"/>
      </w:r>
      <w:r w:rsidR="00944AB0" w:rsidRPr="00EF752A">
        <w:rPr>
          <w:rFonts w:asciiTheme="minorBidi" w:hAnsiTheme="minorBidi"/>
          <w:color w:val="000000" w:themeColor="text1"/>
          <w:lang w:val="it-IT"/>
        </w:rPr>
        <w:t xml:space="preserve"> </w:t>
      </w:r>
      <w:r w:rsidRPr="00EF752A">
        <w:rPr>
          <w:rFonts w:asciiTheme="minorBidi" w:hAnsiTheme="minorBidi"/>
          <w:color w:val="000000" w:themeColor="text1"/>
          <w:lang w:val="it-IT"/>
        </w:rPr>
        <w:t>www.hengstler.de</w:t>
      </w:r>
    </w:p>
    <w:p w14:paraId="49229897" w14:textId="77777777" w:rsidR="00C12695" w:rsidRPr="00EF752A" w:rsidRDefault="00C12695" w:rsidP="00E84E41">
      <w:pPr>
        <w:suppressAutoHyphens/>
        <w:spacing w:after="0" w:line="288" w:lineRule="auto"/>
        <w:contextualSpacing/>
        <w:rPr>
          <w:rFonts w:asciiTheme="minorBidi" w:hAnsiTheme="minorBidi"/>
          <w:color w:val="000000" w:themeColor="text1"/>
          <w:lang w:val="it-IT"/>
        </w:rPr>
      </w:pPr>
    </w:p>
    <w:p w14:paraId="2FFBEC19" w14:textId="77777777" w:rsidR="00E078ED" w:rsidRPr="00EF752A" w:rsidRDefault="00E078ED" w:rsidP="00E84E41">
      <w:pPr>
        <w:suppressAutoHyphens/>
        <w:spacing w:after="0" w:line="288" w:lineRule="auto"/>
        <w:contextualSpacing/>
        <w:rPr>
          <w:rFonts w:asciiTheme="minorBidi" w:hAnsiTheme="minorBidi"/>
          <w:b/>
          <w:color w:val="000000" w:themeColor="text1"/>
          <w:lang w:val="it-IT"/>
        </w:rPr>
      </w:pPr>
      <w:proofErr w:type="spellStart"/>
      <w:r w:rsidRPr="00EF752A">
        <w:rPr>
          <w:rFonts w:asciiTheme="minorBidi" w:hAnsiTheme="minorBidi"/>
          <w:b/>
          <w:color w:val="000000" w:themeColor="text1"/>
          <w:lang w:val="it-IT"/>
        </w:rPr>
        <w:t>Pressestelle</w:t>
      </w:r>
      <w:proofErr w:type="spellEnd"/>
      <w:r w:rsidRPr="00EF752A">
        <w:rPr>
          <w:rFonts w:asciiTheme="minorBidi" w:hAnsiTheme="minorBidi"/>
          <w:b/>
          <w:color w:val="000000" w:themeColor="text1"/>
          <w:lang w:val="it-IT"/>
        </w:rPr>
        <w:t>:</w:t>
      </w:r>
    </w:p>
    <w:p w14:paraId="6E9D45C8" w14:textId="2EC6D62E" w:rsidR="00E078ED" w:rsidRPr="00EF752A" w:rsidRDefault="00E078ED" w:rsidP="00E84E41">
      <w:pPr>
        <w:suppressAutoHyphens/>
        <w:spacing w:after="0" w:line="288" w:lineRule="auto"/>
        <w:contextualSpacing/>
        <w:rPr>
          <w:rFonts w:asciiTheme="minorBidi" w:hAnsiTheme="minorBidi"/>
          <w:color w:val="000000" w:themeColor="text1"/>
          <w:lang w:val="it-IT"/>
        </w:rPr>
      </w:pPr>
      <w:r w:rsidRPr="00EF752A">
        <w:rPr>
          <w:rFonts w:asciiTheme="minorBidi" w:hAnsiTheme="minorBidi"/>
          <w:color w:val="000000" w:themeColor="text1"/>
          <w:lang w:val="it-IT"/>
        </w:rPr>
        <w:t>K</w:t>
      </w:r>
      <w:r w:rsidR="007B17A9" w:rsidRPr="00EF752A">
        <w:rPr>
          <w:rFonts w:asciiTheme="minorBidi" w:hAnsiTheme="minorBidi"/>
          <w:color w:val="000000" w:themeColor="text1"/>
          <w:lang w:val="it-IT"/>
        </w:rPr>
        <w:t>öhler</w:t>
      </w:r>
      <w:r w:rsidRPr="00EF752A">
        <w:rPr>
          <w:rFonts w:asciiTheme="minorBidi" w:hAnsiTheme="minorBidi"/>
          <w:color w:val="000000" w:themeColor="text1"/>
          <w:lang w:val="it-IT"/>
        </w:rPr>
        <w:t xml:space="preserve"> + P</w:t>
      </w:r>
      <w:r w:rsidR="007B17A9" w:rsidRPr="00EF752A">
        <w:rPr>
          <w:rFonts w:asciiTheme="minorBidi" w:hAnsiTheme="minorBidi"/>
          <w:color w:val="000000" w:themeColor="text1"/>
          <w:lang w:val="it-IT"/>
        </w:rPr>
        <w:t>artner</w:t>
      </w:r>
      <w:r w:rsidRPr="00EF752A">
        <w:rPr>
          <w:rFonts w:asciiTheme="minorBidi" w:hAnsiTheme="minorBidi"/>
          <w:color w:val="000000" w:themeColor="text1"/>
          <w:lang w:val="it-IT"/>
        </w:rPr>
        <w:t xml:space="preserve"> GmbH</w:t>
      </w:r>
    </w:p>
    <w:p w14:paraId="228B0D88" w14:textId="77777777" w:rsidR="00E078ED" w:rsidRPr="00E84E41" w:rsidRDefault="00E078ED" w:rsidP="00E84E41">
      <w:pPr>
        <w:suppressAutoHyphens/>
        <w:spacing w:after="0" w:line="288" w:lineRule="auto"/>
        <w:contextualSpacing/>
        <w:rPr>
          <w:rFonts w:asciiTheme="minorBidi" w:hAnsiTheme="minorBidi"/>
          <w:color w:val="000000" w:themeColor="text1"/>
        </w:rPr>
      </w:pPr>
      <w:r w:rsidRPr="00E84E41">
        <w:rPr>
          <w:rFonts w:asciiTheme="minorBidi" w:hAnsiTheme="minorBidi"/>
          <w:color w:val="000000" w:themeColor="text1"/>
        </w:rPr>
        <w:t xml:space="preserve">Brauerstraße 42 </w:t>
      </w:r>
      <w:r w:rsidRPr="00E84E41">
        <w:rPr>
          <w:rFonts w:asciiTheme="minorBidi" w:hAnsiTheme="minorBidi"/>
          <w:color w:val="000000" w:themeColor="text1"/>
        </w:rPr>
        <w:sym w:font="Symbol" w:char="00B7"/>
      </w:r>
      <w:r w:rsidRPr="00E84E41">
        <w:rPr>
          <w:rFonts w:asciiTheme="minorBidi" w:hAnsiTheme="minorBidi"/>
          <w:color w:val="000000" w:themeColor="text1"/>
        </w:rPr>
        <w:t xml:space="preserve"> 21244 Buchholz </w:t>
      </w:r>
      <w:proofErr w:type="spellStart"/>
      <w:r w:rsidRPr="00E84E41">
        <w:rPr>
          <w:rFonts w:asciiTheme="minorBidi" w:hAnsiTheme="minorBidi"/>
          <w:color w:val="000000" w:themeColor="text1"/>
        </w:rPr>
        <w:t>i.d.N</w:t>
      </w:r>
      <w:proofErr w:type="spellEnd"/>
      <w:r w:rsidRPr="00E84E41">
        <w:rPr>
          <w:rFonts w:asciiTheme="minorBidi" w:hAnsiTheme="minorBidi"/>
          <w:color w:val="000000" w:themeColor="text1"/>
        </w:rPr>
        <w:t>.</w:t>
      </w:r>
    </w:p>
    <w:p w14:paraId="4B92E842" w14:textId="43CEE9BF" w:rsidR="00E078ED" w:rsidRPr="00E84E41" w:rsidRDefault="00E078ED" w:rsidP="00E84E41">
      <w:pPr>
        <w:suppressAutoHyphens/>
        <w:spacing w:after="0" w:line="288" w:lineRule="auto"/>
        <w:contextualSpacing/>
        <w:rPr>
          <w:rFonts w:asciiTheme="minorBidi" w:hAnsiTheme="minorBidi"/>
          <w:color w:val="000000" w:themeColor="text1"/>
          <w:lang w:val="it-IT"/>
        </w:rPr>
      </w:pPr>
      <w:proofErr w:type="spellStart"/>
      <w:r w:rsidRPr="00E84E41">
        <w:rPr>
          <w:rFonts w:asciiTheme="minorBidi" w:hAnsiTheme="minorBidi"/>
          <w:color w:val="000000" w:themeColor="text1"/>
          <w:lang w:val="it-IT"/>
        </w:rPr>
        <w:t>Telefon</w:t>
      </w:r>
      <w:proofErr w:type="spellEnd"/>
      <w:r w:rsidRPr="00E84E41">
        <w:rPr>
          <w:rFonts w:asciiTheme="minorBidi" w:hAnsiTheme="minorBidi"/>
          <w:color w:val="000000" w:themeColor="text1"/>
          <w:lang w:val="it-IT"/>
        </w:rPr>
        <w:t xml:space="preserve"> +49 4181</w:t>
      </w:r>
      <w:r w:rsidR="007B17A9" w:rsidRPr="00E84E41">
        <w:rPr>
          <w:rFonts w:asciiTheme="minorBidi" w:hAnsiTheme="minorBidi"/>
          <w:color w:val="000000" w:themeColor="text1"/>
          <w:lang w:val="it-IT"/>
        </w:rPr>
        <w:t xml:space="preserve"> </w:t>
      </w:r>
      <w:r w:rsidRPr="00E84E41">
        <w:rPr>
          <w:rFonts w:asciiTheme="minorBidi" w:hAnsiTheme="minorBidi"/>
          <w:color w:val="000000" w:themeColor="text1"/>
          <w:lang w:val="it-IT"/>
        </w:rPr>
        <w:t xml:space="preserve">92892-0 </w:t>
      </w:r>
      <w:r w:rsidRPr="00E84E41">
        <w:rPr>
          <w:rFonts w:asciiTheme="minorBidi" w:hAnsiTheme="minorBidi"/>
          <w:color w:val="000000" w:themeColor="text1"/>
        </w:rPr>
        <w:sym w:font="Symbol" w:char="00B7"/>
      </w:r>
      <w:r w:rsidRPr="00E84E41">
        <w:rPr>
          <w:rFonts w:asciiTheme="minorBidi" w:hAnsiTheme="minorBidi"/>
          <w:color w:val="000000" w:themeColor="text1"/>
          <w:lang w:val="it-IT"/>
        </w:rPr>
        <w:t xml:space="preserve"> Fax +49 4181</w:t>
      </w:r>
      <w:r w:rsidR="007B17A9" w:rsidRPr="00E84E41">
        <w:rPr>
          <w:rFonts w:asciiTheme="minorBidi" w:hAnsiTheme="minorBidi"/>
          <w:color w:val="000000" w:themeColor="text1"/>
          <w:lang w:val="it-IT"/>
        </w:rPr>
        <w:t xml:space="preserve"> </w:t>
      </w:r>
      <w:r w:rsidRPr="00E84E41">
        <w:rPr>
          <w:rFonts w:asciiTheme="minorBidi" w:hAnsiTheme="minorBidi"/>
          <w:color w:val="000000" w:themeColor="text1"/>
          <w:lang w:val="it-IT"/>
        </w:rPr>
        <w:t>92892-55</w:t>
      </w:r>
    </w:p>
    <w:p w14:paraId="65FC69B5" w14:textId="6C09CAF5" w:rsidR="008B2F70" w:rsidRPr="00E84E41" w:rsidRDefault="007B17A9" w:rsidP="00E84E41">
      <w:pPr>
        <w:suppressAutoHyphens/>
        <w:spacing w:after="0" w:line="288" w:lineRule="auto"/>
        <w:contextualSpacing/>
        <w:rPr>
          <w:rFonts w:asciiTheme="minorBidi" w:hAnsiTheme="minorBidi"/>
          <w:color w:val="000000" w:themeColor="text1"/>
          <w:lang w:val="it-IT"/>
        </w:rPr>
      </w:pPr>
      <w:r w:rsidRPr="00E84E41">
        <w:rPr>
          <w:rStyle w:val="Hyperlink"/>
          <w:rFonts w:asciiTheme="minorBidi" w:hAnsiTheme="minorBidi"/>
          <w:color w:val="000000" w:themeColor="text1"/>
          <w:u w:val="none"/>
          <w:lang w:val="it-IT"/>
        </w:rPr>
        <w:t xml:space="preserve">E-Mail: </w:t>
      </w:r>
      <w:r w:rsidR="00E078ED" w:rsidRPr="00E84E41">
        <w:rPr>
          <w:rStyle w:val="Hyperlink"/>
          <w:rFonts w:asciiTheme="minorBidi" w:hAnsiTheme="minorBidi"/>
          <w:color w:val="000000" w:themeColor="text1"/>
          <w:u w:val="none"/>
          <w:lang w:val="it-IT"/>
        </w:rPr>
        <w:t>info@koehler-partner.de</w:t>
      </w:r>
      <w:r w:rsidR="00E078ED" w:rsidRPr="00E84E41">
        <w:rPr>
          <w:rFonts w:asciiTheme="minorBidi" w:hAnsiTheme="minorBidi"/>
          <w:color w:val="000000" w:themeColor="text1"/>
          <w:lang w:val="it-IT"/>
        </w:rPr>
        <w:t xml:space="preserve"> </w:t>
      </w:r>
      <w:r w:rsidR="00E078ED" w:rsidRPr="00E84E41">
        <w:rPr>
          <w:rFonts w:asciiTheme="minorBidi" w:hAnsiTheme="minorBidi"/>
          <w:color w:val="000000" w:themeColor="text1"/>
        </w:rPr>
        <w:sym w:font="Symbol" w:char="00B7"/>
      </w:r>
      <w:r w:rsidR="00E078ED" w:rsidRPr="00E84E41">
        <w:rPr>
          <w:rFonts w:asciiTheme="minorBidi" w:hAnsiTheme="minorBidi"/>
          <w:color w:val="000000" w:themeColor="text1"/>
          <w:lang w:val="it-IT"/>
        </w:rPr>
        <w:t xml:space="preserve"> www.koehler-partner.de</w:t>
      </w:r>
    </w:p>
    <w:p w14:paraId="22C96A5A" w14:textId="77777777" w:rsidR="00C74617" w:rsidRPr="00E84E41" w:rsidRDefault="00C74617">
      <w:pPr>
        <w:suppressAutoHyphens/>
        <w:spacing w:after="0" w:line="288" w:lineRule="auto"/>
        <w:contextualSpacing/>
        <w:rPr>
          <w:rFonts w:asciiTheme="minorBidi" w:hAnsiTheme="minorBidi"/>
          <w:color w:val="000000" w:themeColor="text1"/>
          <w:lang w:val="it-IT"/>
        </w:rPr>
      </w:pPr>
    </w:p>
    <w:sectPr w:rsidR="00C74617" w:rsidRPr="00E84E41" w:rsidSect="00A50EB0">
      <w:headerReference w:type="default" r:id="rId12"/>
      <w:footerReference w:type="default" r:id="rId13"/>
      <w:footnotePr>
        <w:numFmt w:val="chicago"/>
      </w:footnotePr>
      <w:pgSz w:w="11906" w:h="16838"/>
      <w:pgMar w:top="913" w:right="1558" w:bottom="1134" w:left="1417" w:header="51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820A" w14:textId="77777777" w:rsidR="00313B9E" w:rsidRDefault="00313B9E" w:rsidP="00786C10">
      <w:pPr>
        <w:spacing w:after="0" w:line="240" w:lineRule="auto"/>
      </w:pPr>
      <w:r>
        <w:separator/>
      </w:r>
    </w:p>
  </w:endnote>
  <w:endnote w:type="continuationSeparator" w:id="0">
    <w:p w14:paraId="4FD446DC" w14:textId="77777777" w:rsidR="00313B9E" w:rsidRDefault="00313B9E" w:rsidP="00786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6B48" w14:textId="77777777" w:rsidR="00B91ACE" w:rsidRDefault="00B91ACE" w:rsidP="00862280">
    <w:pPr>
      <w:pStyle w:val="Fuzeile"/>
      <w:jc w:val="center"/>
      <w:rPr>
        <w:rFonts w:ascii="Arial" w:hAnsi="Arial" w:cs="Arial"/>
        <w:b/>
        <w:sz w:val="16"/>
        <w:szCs w:val="18"/>
      </w:rPr>
    </w:pPr>
  </w:p>
  <w:p w14:paraId="1D3725FA" w14:textId="77777777" w:rsidR="007B1790" w:rsidRPr="007B1790" w:rsidRDefault="007B1790" w:rsidP="00862280">
    <w:pPr>
      <w:pStyle w:val="Fuzeile"/>
      <w:jc w:val="center"/>
      <w:rPr>
        <w:rFonts w:ascii="Arial" w:hAnsi="Arial" w:cs="Arial"/>
        <w:b/>
        <w:sz w:val="10"/>
        <w:szCs w:val="10"/>
      </w:rPr>
    </w:pPr>
  </w:p>
  <w:p w14:paraId="3711935E" w14:textId="70A8F7CB" w:rsidR="00862280" w:rsidRPr="007B17A9" w:rsidRDefault="00862280" w:rsidP="00862280">
    <w:pPr>
      <w:pStyle w:val="Fuzeile"/>
      <w:jc w:val="center"/>
      <w:rPr>
        <w:rFonts w:ascii="Arial" w:hAnsi="Arial" w:cs="Arial"/>
        <w:sz w:val="18"/>
        <w:szCs w:val="18"/>
      </w:rPr>
    </w:pPr>
    <w:r w:rsidRPr="007B17A9">
      <w:rPr>
        <w:rFonts w:ascii="Arial" w:hAnsi="Arial" w:cs="Arial"/>
        <w:b/>
        <w:sz w:val="18"/>
        <w:szCs w:val="18"/>
      </w:rPr>
      <w:t>Hengstler GmbH</w:t>
    </w:r>
    <w:r w:rsidR="007B17A9" w:rsidRPr="007B17A9">
      <w:rPr>
        <w:rFonts w:ascii="Arial" w:hAnsi="Arial" w:cs="Arial"/>
        <w:b/>
        <w:sz w:val="18"/>
        <w:szCs w:val="18"/>
      </w:rPr>
      <w:t xml:space="preserve"> </w:t>
    </w:r>
    <w:r w:rsidR="007B17A9" w:rsidRPr="007B17A9">
      <w:rPr>
        <w:rFonts w:ascii="Arial" w:hAnsi="Arial" w:cs="Arial"/>
        <w:sz w:val="18"/>
        <w:szCs w:val="18"/>
      </w:rPr>
      <w:t xml:space="preserve">• </w:t>
    </w:r>
    <w:r w:rsidRPr="007B17A9">
      <w:rPr>
        <w:rFonts w:ascii="Arial" w:hAnsi="Arial" w:cs="Arial"/>
        <w:sz w:val="18"/>
        <w:szCs w:val="18"/>
      </w:rPr>
      <w:t>Uhlandstr</w:t>
    </w:r>
    <w:r w:rsidR="007B17A9" w:rsidRPr="007B17A9">
      <w:rPr>
        <w:rFonts w:ascii="Arial" w:hAnsi="Arial" w:cs="Arial"/>
        <w:sz w:val="18"/>
        <w:szCs w:val="18"/>
      </w:rPr>
      <w:t>aße</w:t>
    </w:r>
    <w:r w:rsidRPr="007B17A9">
      <w:rPr>
        <w:rFonts w:ascii="Arial" w:hAnsi="Arial" w:cs="Arial"/>
        <w:sz w:val="18"/>
        <w:szCs w:val="18"/>
      </w:rPr>
      <w:t xml:space="preserve"> 49 • 78554 Aldingen</w:t>
    </w:r>
  </w:p>
  <w:p w14:paraId="04E9DB05" w14:textId="779C315D" w:rsidR="00862280" w:rsidRPr="007B17A9" w:rsidRDefault="00862280" w:rsidP="002D4898">
    <w:pPr>
      <w:pStyle w:val="Fuzeile"/>
      <w:jc w:val="center"/>
      <w:rPr>
        <w:sz w:val="18"/>
        <w:szCs w:val="18"/>
      </w:rPr>
    </w:pPr>
    <w:r w:rsidRPr="007B17A9">
      <w:rPr>
        <w:rFonts w:ascii="Arial" w:hAnsi="Arial" w:cs="Arial"/>
        <w:sz w:val="18"/>
        <w:szCs w:val="18"/>
      </w:rPr>
      <w:t>Tel</w:t>
    </w:r>
    <w:r w:rsidR="007B17A9">
      <w:rPr>
        <w:rFonts w:ascii="Arial" w:hAnsi="Arial" w:cs="Arial"/>
        <w:sz w:val="18"/>
        <w:szCs w:val="18"/>
      </w:rPr>
      <w:t>efon</w:t>
    </w:r>
    <w:r w:rsidRPr="007B17A9">
      <w:rPr>
        <w:rFonts w:ascii="Arial" w:hAnsi="Arial" w:cs="Arial"/>
        <w:sz w:val="18"/>
        <w:szCs w:val="18"/>
      </w:rPr>
      <w:t>: +49 7424</w:t>
    </w:r>
    <w:r w:rsidR="007B17A9">
      <w:rPr>
        <w:rFonts w:ascii="Arial" w:hAnsi="Arial" w:cs="Arial"/>
        <w:sz w:val="18"/>
        <w:szCs w:val="18"/>
      </w:rPr>
      <w:t xml:space="preserve"> </w:t>
    </w:r>
    <w:r w:rsidRPr="007B17A9">
      <w:rPr>
        <w:rFonts w:ascii="Arial" w:hAnsi="Arial" w:cs="Arial"/>
        <w:sz w:val="18"/>
        <w:szCs w:val="18"/>
      </w:rPr>
      <w:t xml:space="preserve">89-0 </w:t>
    </w:r>
    <w:r w:rsidRPr="0042197B">
      <w:rPr>
        <w:rFonts w:ascii="Arial" w:hAnsi="Arial" w:cs="Arial"/>
        <w:sz w:val="18"/>
        <w:szCs w:val="18"/>
      </w:rPr>
      <w:t xml:space="preserve">• Fax: </w:t>
    </w:r>
    <w:r w:rsidRPr="007B17A9">
      <w:rPr>
        <w:rFonts w:ascii="Arial" w:hAnsi="Arial" w:cs="Arial"/>
        <w:sz w:val="18"/>
        <w:szCs w:val="18"/>
      </w:rPr>
      <w:t xml:space="preserve">+49 </w:t>
    </w:r>
    <w:r w:rsidR="007B17A9">
      <w:rPr>
        <w:rFonts w:ascii="Arial" w:hAnsi="Arial" w:cs="Arial"/>
        <w:sz w:val="18"/>
        <w:szCs w:val="18"/>
      </w:rPr>
      <w:t>7</w:t>
    </w:r>
    <w:r w:rsidR="002D4898" w:rsidRPr="007B17A9">
      <w:rPr>
        <w:rFonts w:ascii="Arial" w:hAnsi="Arial" w:cs="Arial"/>
        <w:sz w:val="18"/>
        <w:szCs w:val="18"/>
      </w:rPr>
      <w:t>424-89-500</w:t>
    </w:r>
    <w:r w:rsidR="007B17A9">
      <w:rPr>
        <w:rFonts w:ascii="Arial" w:hAnsi="Arial" w:cs="Arial"/>
        <w:sz w:val="18"/>
        <w:szCs w:val="18"/>
      </w:rPr>
      <w:t xml:space="preserve"> </w:t>
    </w:r>
    <w:r w:rsidR="007B17A9" w:rsidRPr="007B17A9">
      <w:rPr>
        <w:rFonts w:ascii="Arial" w:hAnsi="Arial" w:cs="Arial"/>
        <w:sz w:val="18"/>
        <w:szCs w:val="18"/>
      </w:rPr>
      <w:t>•</w:t>
    </w:r>
    <w:r w:rsidR="007B17A9">
      <w:rPr>
        <w:rFonts w:ascii="Arial" w:hAnsi="Arial" w:cs="Arial"/>
        <w:sz w:val="18"/>
        <w:szCs w:val="18"/>
      </w:rPr>
      <w:t xml:space="preserve"> </w:t>
    </w:r>
    <w:r w:rsidRPr="0042197B">
      <w:rPr>
        <w:rFonts w:ascii="Arial" w:hAnsi="Arial" w:cs="Arial"/>
        <w:sz w:val="18"/>
        <w:szCs w:val="18"/>
      </w:rPr>
      <w:t xml:space="preserve">E-Mail: </w:t>
    </w:r>
    <w:r w:rsidRPr="007B17A9">
      <w:rPr>
        <w:rFonts w:ascii="Arial" w:hAnsi="Arial" w:cs="Arial"/>
        <w:sz w:val="18"/>
        <w:szCs w:val="18"/>
      </w:rPr>
      <w:t>info@hengst</w:t>
    </w:r>
    <w:r w:rsidR="007B17A9">
      <w:rPr>
        <w:rFonts w:ascii="Arial" w:hAnsi="Arial" w:cs="Arial"/>
        <w:sz w:val="18"/>
        <w:szCs w:val="18"/>
      </w:rPr>
      <w:t>l</w:t>
    </w:r>
    <w:r w:rsidRPr="007B17A9">
      <w:rPr>
        <w:rFonts w:ascii="Arial" w:hAnsi="Arial" w:cs="Arial"/>
        <w:sz w:val="18"/>
        <w:szCs w:val="18"/>
      </w:rPr>
      <w:t xml:space="preserve">er.com </w:t>
    </w:r>
    <w:r w:rsidRPr="0042197B">
      <w:rPr>
        <w:rFonts w:ascii="Arial" w:hAnsi="Arial" w:cs="Arial"/>
        <w:sz w:val="18"/>
        <w:szCs w:val="18"/>
      </w:rPr>
      <w:t xml:space="preserve">• </w:t>
    </w:r>
    <w:r w:rsidRPr="007B17A9">
      <w:rPr>
        <w:rFonts w:ascii="Arial" w:hAnsi="Arial" w:cs="Arial"/>
        <w:sz w:val="18"/>
        <w:szCs w:val="18"/>
      </w:rPr>
      <w:t>www.hengstler.</w:t>
    </w:r>
    <w:r w:rsidR="00DA1CC8" w:rsidRPr="007B17A9">
      <w:rPr>
        <w:rFonts w:ascii="Arial" w:hAnsi="Arial" w:cs="Arial"/>
        <w:sz w:val="18"/>
        <w:szCs w:val="18"/>
      </w:rPr>
      <w: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9D641" w14:textId="77777777" w:rsidR="00313B9E" w:rsidRDefault="00313B9E" w:rsidP="00786C10">
      <w:pPr>
        <w:spacing w:after="0" w:line="240" w:lineRule="auto"/>
      </w:pPr>
      <w:r>
        <w:separator/>
      </w:r>
    </w:p>
  </w:footnote>
  <w:footnote w:type="continuationSeparator" w:id="0">
    <w:p w14:paraId="3915437C" w14:textId="77777777" w:rsidR="00313B9E" w:rsidRDefault="00313B9E" w:rsidP="00786C10">
      <w:pPr>
        <w:spacing w:after="0" w:line="240" w:lineRule="auto"/>
      </w:pPr>
      <w:r>
        <w:continuationSeparator/>
      </w:r>
    </w:p>
  </w:footnote>
  <w:footnote w:id="1">
    <w:p w14:paraId="2A617758" w14:textId="159EF11A" w:rsidR="0015610E" w:rsidRPr="00CB1064" w:rsidRDefault="0015610E">
      <w:pPr>
        <w:pStyle w:val="Funotentext"/>
        <w:rPr>
          <w:rFonts w:ascii="Arial" w:hAnsi="Arial" w:cs="Arial"/>
        </w:rPr>
      </w:pPr>
      <w:r w:rsidRPr="00CB1064">
        <w:rPr>
          <w:rStyle w:val="Funotenzeichen"/>
          <w:rFonts w:ascii="Arial" w:hAnsi="Arial" w:cs="Arial"/>
        </w:rPr>
        <w:footnoteRef/>
      </w:r>
      <w:r w:rsidRPr="00CB1064">
        <w:rPr>
          <w:rFonts w:ascii="Arial" w:hAnsi="Arial" w:cs="Arial"/>
        </w:rPr>
        <w:t xml:space="preserve"> DRIVE-CLiQ</w:t>
      </w:r>
      <w:r w:rsidRPr="009E4CD9">
        <w:rPr>
          <w:rFonts w:ascii="Arial" w:hAnsi="Arial" w:cs="Arial"/>
        </w:rPr>
        <w:t xml:space="preserve"> is</w:t>
      </w:r>
      <w:r w:rsidR="00FF75A6" w:rsidRPr="00CB1064">
        <w:rPr>
          <w:rFonts w:ascii="Arial" w:hAnsi="Arial" w:cs="Arial"/>
        </w:rPr>
        <w:t>t</w:t>
      </w:r>
      <w:r w:rsidRPr="009E4CD9">
        <w:rPr>
          <w:rFonts w:ascii="Arial" w:hAnsi="Arial" w:cs="Arial"/>
        </w:rPr>
        <w:t xml:space="preserve"> </w:t>
      </w:r>
      <w:r w:rsidR="00FF75A6" w:rsidRPr="00CB1064">
        <w:rPr>
          <w:rFonts w:ascii="Arial" w:hAnsi="Arial" w:cs="Arial"/>
        </w:rPr>
        <w:t>ein</w:t>
      </w:r>
      <w:r w:rsidR="009B2484" w:rsidRPr="00CB1064">
        <w:rPr>
          <w:rFonts w:ascii="Arial" w:hAnsi="Arial" w:cs="Arial"/>
        </w:rPr>
        <w:t>e</w:t>
      </w:r>
      <w:r w:rsidR="00FF75A6" w:rsidRPr="00CB1064">
        <w:rPr>
          <w:rFonts w:ascii="Arial" w:hAnsi="Arial" w:cs="Arial"/>
        </w:rPr>
        <w:t xml:space="preserve"> </w:t>
      </w:r>
      <w:r w:rsidR="009B2484" w:rsidRPr="00CB1064">
        <w:rPr>
          <w:rFonts w:ascii="Arial" w:hAnsi="Arial" w:cs="Arial"/>
        </w:rPr>
        <w:t>Marke</w:t>
      </w:r>
      <w:r w:rsidR="00FF75A6" w:rsidRPr="00CB1064">
        <w:rPr>
          <w:rFonts w:ascii="Arial" w:hAnsi="Arial" w:cs="Arial"/>
        </w:rPr>
        <w:t xml:space="preserve"> von Si</w:t>
      </w:r>
      <w:r w:rsidRPr="00CB1064">
        <w:rPr>
          <w:rFonts w:ascii="Arial" w:hAnsi="Arial" w:cs="Arial"/>
        </w:rPr>
        <w:t>emens.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DB84" w14:textId="7A79FCAD" w:rsidR="00946506" w:rsidRDefault="00B91ACE" w:rsidP="00944AB0">
    <w:pPr>
      <w:pStyle w:val="Kopfzeile"/>
      <w:tabs>
        <w:tab w:val="clear" w:pos="9072"/>
        <w:tab w:val="right" w:pos="8789"/>
      </w:tabs>
      <w:rPr>
        <w:rFonts w:ascii="Arial" w:hAnsi="Arial" w:cs="Arial"/>
        <w:b/>
        <w:sz w:val="40"/>
      </w:rPr>
    </w:pPr>
    <w:r w:rsidRPr="00D02C58">
      <w:rPr>
        <w:rFonts w:ascii="Arial" w:hAnsi="Arial" w:cs="Arial"/>
        <w:i/>
        <w:noProof/>
        <w:lang w:eastAsia="de-DE"/>
      </w:rPr>
      <w:drawing>
        <wp:anchor distT="0" distB="0" distL="114300" distR="114300" simplePos="0" relativeHeight="251658240" behindDoc="0" locked="0" layoutInCell="1" allowOverlap="1" wp14:anchorId="7168383C" wp14:editId="55CC3BCD">
          <wp:simplePos x="0" y="0"/>
          <wp:positionH relativeFrom="column">
            <wp:posOffset>3824605</wp:posOffset>
          </wp:positionH>
          <wp:positionV relativeFrom="paragraph">
            <wp:posOffset>82550</wp:posOffset>
          </wp:positionV>
          <wp:extent cx="1933575" cy="615950"/>
          <wp:effectExtent l="0" t="0" r="0" b="6350"/>
          <wp:wrapThrough wrapText="bothSides">
            <wp:wrapPolygon edited="0">
              <wp:start x="0" y="0"/>
              <wp:lineTo x="0" y="21377"/>
              <wp:lineTo x="21423" y="21377"/>
              <wp:lineTo x="21423"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uerklin.com/hersteller/logos/231_g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33575" cy="615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037A1" w14:textId="13E95BF8" w:rsidR="00946506" w:rsidRPr="00D02C58" w:rsidRDefault="00946506" w:rsidP="00946506">
    <w:pPr>
      <w:pStyle w:val="Kopfzeile"/>
      <w:rPr>
        <w:i/>
      </w:rPr>
    </w:pPr>
    <w:r w:rsidRPr="008B2F70">
      <w:rPr>
        <w:rFonts w:ascii="Arial" w:hAnsi="Arial" w:cs="Arial"/>
        <w:b/>
        <w:i/>
        <w:sz w:val="44"/>
      </w:rPr>
      <w:t>Pressemitteilung</w:t>
    </w:r>
    <w:r w:rsidRPr="00D02C58">
      <w:rPr>
        <w:i/>
        <w:noProof/>
      </w:rPr>
      <w:t xml:space="preserve"> </w:t>
    </w:r>
    <w:r w:rsidRPr="00D02C58">
      <w:rPr>
        <w:i/>
      </w:rPr>
      <w:tab/>
    </w:r>
    <w:r w:rsidRPr="00D02C58">
      <w:rPr>
        <w:i/>
      </w:rPr>
      <w:tab/>
    </w:r>
  </w:p>
  <w:p w14:paraId="207A8EA9" w14:textId="77777777" w:rsidR="00E078ED" w:rsidRDefault="00E078ED" w:rsidP="0094650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4D8F2"/>
    <w:multiLevelType w:val="hybridMultilevel"/>
    <w:tmpl w:val="A444BC4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4567804"/>
    <w:multiLevelType w:val="hybridMultilevel"/>
    <w:tmpl w:val="AF829AAC"/>
    <w:lvl w:ilvl="0" w:tplc="F06E58F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380F67D9"/>
    <w:multiLevelType w:val="hybridMultilevel"/>
    <w:tmpl w:val="A54260E4"/>
    <w:lvl w:ilvl="0" w:tplc="2E22412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E6025EE"/>
    <w:multiLevelType w:val="hybridMultilevel"/>
    <w:tmpl w:val="376A70B2"/>
    <w:lvl w:ilvl="0" w:tplc="E7A89900">
      <w:start w:val="1"/>
      <w:numFmt w:val="decimalZero"/>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4" w15:restartNumberingAfterBreak="0">
    <w:nsid w:val="462B3109"/>
    <w:multiLevelType w:val="multilevel"/>
    <w:tmpl w:val="E83E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F30D88"/>
    <w:multiLevelType w:val="hybridMultilevel"/>
    <w:tmpl w:val="05FAC3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704338E"/>
    <w:multiLevelType w:val="hybridMultilevel"/>
    <w:tmpl w:val="05725EE8"/>
    <w:lvl w:ilvl="0" w:tplc="46AA62D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C215546"/>
    <w:multiLevelType w:val="hybridMultilevel"/>
    <w:tmpl w:val="3BB85106"/>
    <w:lvl w:ilvl="0" w:tplc="53C62622">
      <w:start w:val="1"/>
      <w:numFmt w:val="decimalZero"/>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8" w15:restartNumberingAfterBreak="0">
    <w:nsid w:val="5B051444"/>
    <w:multiLevelType w:val="hybridMultilevel"/>
    <w:tmpl w:val="43C2E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BE4C15"/>
    <w:multiLevelType w:val="hybridMultilevel"/>
    <w:tmpl w:val="EF4A8A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E6758B"/>
    <w:multiLevelType w:val="hybridMultilevel"/>
    <w:tmpl w:val="3578B5F2"/>
    <w:lvl w:ilvl="0" w:tplc="A8D8E56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64346139"/>
    <w:multiLevelType w:val="hybridMultilevel"/>
    <w:tmpl w:val="FED49044"/>
    <w:lvl w:ilvl="0" w:tplc="BD001932">
      <w:start w:val="1"/>
      <w:numFmt w:val="decimal"/>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2" w15:restartNumberingAfterBreak="0">
    <w:nsid w:val="69D54B50"/>
    <w:multiLevelType w:val="hybridMultilevel"/>
    <w:tmpl w:val="A8C419DA"/>
    <w:lvl w:ilvl="0" w:tplc="CE88F61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73BD73C0"/>
    <w:multiLevelType w:val="hybridMultilevel"/>
    <w:tmpl w:val="93AA4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285823">
    <w:abstractNumId w:val="13"/>
  </w:num>
  <w:num w:numId="2" w16cid:durableId="747574111">
    <w:abstractNumId w:val="8"/>
  </w:num>
  <w:num w:numId="3" w16cid:durableId="1173763143">
    <w:abstractNumId w:val="9"/>
  </w:num>
  <w:num w:numId="4" w16cid:durableId="1716540121">
    <w:abstractNumId w:val="0"/>
  </w:num>
  <w:num w:numId="5" w16cid:durableId="1323512630">
    <w:abstractNumId w:val="5"/>
  </w:num>
  <w:num w:numId="6" w16cid:durableId="651637645">
    <w:abstractNumId w:val="12"/>
  </w:num>
  <w:num w:numId="7" w16cid:durableId="556430032">
    <w:abstractNumId w:val="2"/>
  </w:num>
  <w:num w:numId="8" w16cid:durableId="888302907">
    <w:abstractNumId w:val="1"/>
  </w:num>
  <w:num w:numId="9" w16cid:durableId="187451146">
    <w:abstractNumId w:val="6"/>
  </w:num>
  <w:num w:numId="10" w16cid:durableId="1099302020">
    <w:abstractNumId w:val="10"/>
  </w:num>
  <w:num w:numId="11" w16cid:durableId="562838651">
    <w:abstractNumId w:val="7"/>
  </w:num>
  <w:num w:numId="12" w16cid:durableId="328143728">
    <w:abstractNumId w:val="11"/>
  </w:num>
  <w:num w:numId="13" w16cid:durableId="1607153012">
    <w:abstractNumId w:val="3"/>
  </w:num>
  <w:num w:numId="14" w16cid:durableId="19072997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grammar="clean"/>
  <w:defaultTabStop w:val="708"/>
  <w:autoHyphenation/>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DD2"/>
    <w:rsid w:val="000000C6"/>
    <w:rsid w:val="000039A8"/>
    <w:rsid w:val="000062CF"/>
    <w:rsid w:val="00006B51"/>
    <w:rsid w:val="00006C2A"/>
    <w:rsid w:val="00012CBD"/>
    <w:rsid w:val="00015233"/>
    <w:rsid w:val="00015F5C"/>
    <w:rsid w:val="0001757D"/>
    <w:rsid w:val="00017E2C"/>
    <w:rsid w:val="00020084"/>
    <w:rsid w:val="00020A9B"/>
    <w:rsid w:val="00021622"/>
    <w:rsid w:val="00021B60"/>
    <w:rsid w:val="00021DFB"/>
    <w:rsid w:val="000227A6"/>
    <w:rsid w:val="00023A02"/>
    <w:rsid w:val="0002430F"/>
    <w:rsid w:val="000252E6"/>
    <w:rsid w:val="0002650A"/>
    <w:rsid w:val="000267DA"/>
    <w:rsid w:val="0003061B"/>
    <w:rsid w:val="00033233"/>
    <w:rsid w:val="00033D2E"/>
    <w:rsid w:val="00034782"/>
    <w:rsid w:val="00034CD8"/>
    <w:rsid w:val="00034F7C"/>
    <w:rsid w:val="0003508E"/>
    <w:rsid w:val="00035B09"/>
    <w:rsid w:val="000361D9"/>
    <w:rsid w:val="00037D40"/>
    <w:rsid w:val="00040282"/>
    <w:rsid w:val="00040951"/>
    <w:rsid w:val="00040D67"/>
    <w:rsid w:val="000424BE"/>
    <w:rsid w:val="00044EB1"/>
    <w:rsid w:val="000457C4"/>
    <w:rsid w:val="000466FE"/>
    <w:rsid w:val="0004691E"/>
    <w:rsid w:val="0004734A"/>
    <w:rsid w:val="00051DA3"/>
    <w:rsid w:val="0005282E"/>
    <w:rsid w:val="00052AFF"/>
    <w:rsid w:val="000540CC"/>
    <w:rsid w:val="000543B4"/>
    <w:rsid w:val="00054463"/>
    <w:rsid w:val="000548B1"/>
    <w:rsid w:val="00054981"/>
    <w:rsid w:val="00054B96"/>
    <w:rsid w:val="000561CE"/>
    <w:rsid w:val="00056F9C"/>
    <w:rsid w:val="00057AD7"/>
    <w:rsid w:val="00057C32"/>
    <w:rsid w:val="00057F5C"/>
    <w:rsid w:val="0006004C"/>
    <w:rsid w:val="00061319"/>
    <w:rsid w:val="00064000"/>
    <w:rsid w:val="00064F0A"/>
    <w:rsid w:val="00066414"/>
    <w:rsid w:val="00066B39"/>
    <w:rsid w:val="00066D04"/>
    <w:rsid w:val="0007238F"/>
    <w:rsid w:val="00072DEE"/>
    <w:rsid w:val="00073C3A"/>
    <w:rsid w:val="00074246"/>
    <w:rsid w:val="000746F7"/>
    <w:rsid w:val="000750C2"/>
    <w:rsid w:val="000751E1"/>
    <w:rsid w:val="00075D83"/>
    <w:rsid w:val="00076498"/>
    <w:rsid w:val="000770EB"/>
    <w:rsid w:val="00080116"/>
    <w:rsid w:val="00080329"/>
    <w:rsid w:val="00080416"/>
    <w:rsid w:val="0008134C"/>
    <w:rsid w:val="00081D54"/>
    <w:rsid w:val="00081F5D"/>
    <w:rsid w:val="00082764"/>
    <w:rsid w:val="00083B0D"/>
    <w:rsid w:val="000855C0"/>
    <w:rsid w:val="00085E3F"/>
    <w:rsid w:val="000866E9"/>
    <w:rsid w:val="00086D7D"/>
    <w:rsid w:val="0008768F"/>
    <w:rsid w:val="00090E2F"/>
    <w:rsid w:val="00091A9D"/>
    <w:rsid w:val="00092C3B"/>
    <w:rsid w:val="000930F8"/>
    <w:rsid w:val="0009505E"/>
    <w:rsid w:val="00096177"/>
    <w:rsid w:val="000966CE"/>
    <w:rsid w:val="000A04C9"/>
    <w:rsid w:val="000A130F"/>
    <w:rsid w:val="000A17CC"/>
    <w:rsid w:val="000A2580"/>
    <w:rsid w:val="000A2A6B"/>
    <w:rsid w:val="000A30F4"/>
    <w:rsid w:val="000A3DD0"/>
    <w:rsid w:val="000A58CB"/>
    <w:rsid w:val="000A5AA3"/>
    <w:rsid w:val="000A5E3D"/>
    <w:rsid w:val="000A6957"/>
    <w:rsid w:val="000A6E67"/>
    <w:rsid w:val="000A797C"/>
    <w:rsid w:val="000A7B83"/>
    <w:rsid w:val="000B219B"/>
    <w:rsid w:val="000B2B92"/>
    <w:rsid w:val="000B2C82"/>
    <w:rsid w:val="000B35F5"/>
    <w:rsid w:val="000B398D"/>
    <w:rsid w:val="000B6665"/>
    <w:rsid w:val="000B7D15"/>
    <w:rsid w:val="000B7F7D"/>
    <w:rsid w:val="000C18AB"/>
    <w:rsid w:val="000C2CA3"/>
    <w:rsid w:val="000C3272"/>
    <w:rsid w:val="000C36EE"/>
    <w:rsid w:val="000C40E8"/>
    <w:rsid w:val="000C56C9"/>
    <w:rsid w:val="000C62B9"/>
    <w:rsid w:val="000C6D49"/>
    <w:rsid w:val="000C73B0"/>
    <w:rsid w:val="000C7EB3"/>
    <w:rsid w:val="000D0681"/>
    <w:rsid w:val="000D114E"/>
    <w:rsid w:val="000D27A4"/>
    <w:rsid w:val="000D2F68"/>
    <w:rsid w:val="000D39B7"/>
    <w:rsid w:val="000D437C"/>
    <w:rsid w:val="000D478B"/>
    <w:rsid w:val="000D524C"/>
    <w:rsid w:val="000D548B"/>
    <w:rsid w:val="000D572E"/>
    <w:rsid w:val="000D5913"/>
    <w:rsid w:val="000D6653"/>
    <w:rsid w:val="000D682B"/>
    <w:rsid w:val="000D6A0A"/>
    <w:rsid w:val="000D71B4"/>
    <w:rsid w:val="000E02AE"/>
    <w:rsid w:val="000E393E"/>
    <w:rsid w:val="000E3D40"/>
    <w:rsid w:val="000E4231"/>
    <w:rsid w:val="000E5A2A"/>
    <w:rsid w:val="000E5E2F"/>
    <w:rsid w:val="000E6516"/>
    <w:rsid w:val="000E6649"/>
    <w:rsid w:val="000E79E6"/>
    <w:rsid w:val="000F02A9"/>
    <w:rsid w:val="000F02FD"/>
    <w:rsid w:val="000F161C"/>
    <w:rsid w:val="000F2595"/>
    <w:rsid w:val="000F259D"/>
    <w:rsid w:val="000F2E47"/>
    <w:rsid w:val="000F3EDE"/>
    <w:rsid w:val="000F5253"/>
    <w:rsid w:val="000F5EA6"/>
    <w:rsid w:val="000F7FD4"/>
    <w:rsid w:val="00101974"/>
    <w:rsid w:val="001030E7"/>
    <w:rsid w:val="00104366"/>
    <w:rsid w:val="001055D4"/>
    <w:rsid w:val="00105774"/>
    <w:rsid w:val="001058C9"/>
    <w:rsid w:val="0010610E"/>
    <w:rsid w:val="0010620D"/>
    <w:rsid w:val="00107078"/>
    <w:rsid w:val="00107679"/>
    <w:rsid w:val="00107E15"/>
    <w:rsid w:val="00110155"/>
    <w:rsid w:val="0011178E"/>
    <w:rsid w:val="00112262"/>
    <w:rsid w:val="00112914"/>
    <w:rsid w:val="00112AF7"/>
    <w:rsid w:val="00113CA1"/>
    <w:rsid w:val="00114DCF"/>
    <w:rsid w:val="0011561F"/>
    <w:rsid w:val="00117887"/>
    <w:rsid w:val="0012049A"/>
    <w:rsid w:val="00122084"/>
    <w:rsid w:val="0012378F"/>
    <w:rsid w:val="0012380A"/>
    <w:rsid w:val="00123D2B"/>
    <w:rsid w:val="00125EC6"/>
    <w:rsid w:val="00125F6E"/>
    <w:rsid w:val="00125FDA"/>
    <w:rsid w:val="00127BB1"/>
    <w:rsid w:val="001306E9"/>
    <w:rsid w:val="0013209C"/>
    <w:rsid w:val="0013366D"/>
    <w:rsid w:val="00133AEA"/>
    <w:rsid w:val="0013531B"/>
    <w:rsid w:val="001357ED"/>
    <w:rsid w:val="001367B2"/>
    <w:rsid w:val="00136C1B"/>
    <w:rsid w:val="00136ED6"/>
    <w:rsid w:val="00140741"/>
    <w:rsid w:val="00140A05"/>
    <w:rsid w:val="00141458"/>
    <w:rsid w:val="00142091"/>
    <w:rsid w:val="00143125"/>
    <w:rsid w:val="001431C5"/>
    <w:rsid w:val="0014351E"/>
    <w:rsid w:val="00144B18"/>
    <w:rsid w:val="00145E63"/>
    <w:rsid w:val="00146393"/>
    <w:rsid w:val="00146FC3"/>
    <w:rsid w:val="001471C2"/>
    <w:rsid w:val="001477CE"/>
    <w:rsid w:val="0015053A"/>
    <w:rsid w:val="00151C50"/>
    <w:rsid w:val="00152E41"/>
    <w:rsid w:val="0015447A"/>
    <w:rsid w:val="00154DB4"/>
    <w:rsid w:val="00154E28"/>
    <w:rsid w:val="0015610E"/>
    <w:rsid w:val="0015698B"/>
    <w:rsid w:val="001572AE"/>
    <w:rsid w:val="00157475"/>
    <w:rsid w:val="001574D1"/>
    <w:rsid w:val="00157D8E"/>
    <w:rsid w:val="00160B6F"/>
    <w:rsid w:val="00161AC7"/>
    <w:rsid w:val="00163255"/>
    <w:rsid w:val="00163463"/>
    <w:rsid w:val="00163D13"/>
    <w:rsid w:val="00164C21"/>
    <w:rsid w:val="00164ED4"/>
    <w:rsid w:val="00165BC7"/>
    <w:rsid w:val="00165F9B"/>
    <w:rsid w:val="001660E3"/>
    <w:rsid w:val="00166A2B"/>
    <w:rsid w:val="00166E8D"/>
    <w:rsid w:val="00167326"/>
    <w:rsid w:val="001675CC"/>
    <w:rsid w:val="00170553"/>
    <w:rsid w:val="001719E5"/>
    <w:rsid w:val="00171D69"/>
    <w:rsid w:val="0017538A"/>
    <w:rsid w:val="001809F8"/>
    <w:rsid w:val="00181A8A"/>
    <w:rsid w:val="00181AA5"/>
    <w:rsid w:val="00181CA1"/>
    <w:rsid w:val="00185349"/>
    <w:rsid w:val="00185EAE"/>
    <w:rsid w:val="001860DA"/>
    <w:rsid w:val="001911B1"/>
    <w:rsid w:val="001915B3"/>
    <w:rsid w:val="00191F34"/>
    <w:rsid w:val="0019221F"/>
    <w:rsid w:val="00192C14"/>
    <w:rsid w:val="00193EB3"/>
    <w:rsid w:val="001951B3"/>
    <w:rsid w:val="0019585E"/>
    <w:rsid w:val="00196417"/>
    <w:rsid w:val="00196F73"/>
    <w:rsid w:val="00197987"/>
    <w:rsid w:val="001A1A2A"/>
    <w:rsid w:val="001A1F75"/>
    <w:rsid w:val="001A28C0"/>
    <w:rsid w:val="001A3215"/>
    <w:rsid w:val="001A3B3E"/>
    <w:rsid w:val="001A4262"/>
    <w:rsid w:val="001A4465"/>
    <w:rsid w:val="001A4B22"/>
    <w:rsid w:val="001A52B0"/>
    <w:rsid w:val="001A52FD"/>
    <w:rsid w:val="001A6CC2"/>
    <w:rsid w:val="001B0BC4"/>
    <w:rsid w:val="001B280A"/>
    <w:rsid w:val="001B2CFD"/>
    <w:rsid w:val="001B37A5"/>
    <w:rsid w:val="001B495D"/>
    <w:rsid w:val="001B4B35"/>
    <w:rsid w:val="001B5526"/>
    <w:rsid w:val="001B6493"/>
    <w:rsid w:val="001C2E10"/>
    <w:rsid w:val="001C3BC5"/>
    <w:rsid w:val="001C3C52"/>
    <w:rsid w:val="001C5726"/>
    <w:rsid w:val="001C6D23"/>
    <w:rsid w:val="001C6DB4"/>
    <w:rsid w:val="001C7016"/>
    <w:rsid w:val="001C74C5"/>
    <w:rsid w:val="001D0087"/>
    <w:rsid w:val="001D04A8"/>
    <w:rsid w:val="001D0BE4"/>
    <w:rsid w:val="001D0ED0"/>
    <w:rsid w:val="001D15EE"/>
    <w:rsid w:val="001D249F"/>
    <w:rsid w:val="001D2694"/>
    <w:rsid w:val="001D3AF2"/>
    <w:rsid w:val="001D4892"/>
    <w:rsid w:val="001D5754"/>
    <w:rsid w:val="001D5791"/>
    <w:rsid w:val="001D5E4F"/>
    <w:rsid w:val="001D6047"/>
    <w:rsid w:val="001D69A2"/>
    <w:rsid w:val="001D738D"/>
    <w:rsid w:val="001D7551"/>
    <w:rsid w:val="001E2B33"/>
    <w:rsid w:val="001E2E86"/>
    <w:rsid w:val="001E3059"/>
    <w:rsid w:val="001E3960"/>
    <w:rsid w:val="001E3AA1"/>
    <w:rsid w:val="001E4C58"/>
    <w:rsid w:val="001E505B"/>
    <w:rsid w:val="001E5FD9"/>
    <w:rsid w:val="001E6BCF"/>
    <w:rsid w:val="001F21D7"/>
    <w:rsid w:val="001F328F"/>
    <w:rsid w:val="001F345B"/>
    <w:rsid w:val="001F4962"/>
    <w:rsid w:val="001F596F"/>
    <w:rsid w:val="001F639B"/>
    <w:rsid w:val="001F6AEC"/>
    <w:rsid w:val="001F6B4C"/>
    <w:rsid w:val="001F6C77"/>
    <w:rsid w:val="002000B7"/>
    <w:rsid w:val="00204A50"/>
    <w:rsid w:val="00204C1E"/>
    <w:rsid w:val="00206046"/>
    <w:rsid w:val="002075E8"/>
    <w:rsid w:val="00210DEE"/>
    <w:rsid w:val="00212774"/>
    <w:rsid w:val="00212DF0"/>
    <w:rsid w:val="00212F06"/>
    <w:rsid w:val="002134F5"/>
    <w:rsid w:val="0021460A"/>
    <w:rsid w:val="00214D0A"/>
    <w:rsid w:val="00215F2C"/>
    <w:rsid w:val="002168B8"/>
    <w:rsid w:val="00217540"/>
    <w:rsid w:val="00220121"/>
    <w:rsid w:val="00221ED5"/>
    <w:rsid w:val="00222A9B"/>
    <w:rsid w:val="00223188"/>
    <w:rsid w:val="00225B4A"/>
    <w:rsid w:val="00226D5A"/>
    <w:rsid w:val="00227F6A"/>
    <w:rsid w:val="002308AF"/>
    <w:rsid w:val="00230EF2"/>
    <w:rsid w:val="002320F4"/>
    <w:rsid w:val="002326CB"/>
    <w:rsid w:val="0023275B"/>
    <w:rsid w:val="002342C4"/>
    <w:rsid w:val="002377D5"/>
    <w:rsid w:val="002418A7"/>
    <w:rsid w:val="00242CA5"/>
    <w:rsid w:val="0024341F"/>
    <w:rsid w:val="0024444F"/>
    <w:rsid w:val="002461C7"/>
    <w:rsid w:val="00246688"/>
    <w:rsid w:val="002466DA"/>
    <w:rsid w:val="002502A4"/>
    <w:rsid w:val="00250ED9"/>
    <w:rsid w:val="002516FA"/>
    <w:rsid w:val="002518AE"/>
    <w:rsid w:val="0025245F"/>
    <w:rsid w:val="00252731"/>
    <w:rsid w:val="00252B26"/>
    <w:rsid w:val="0025381F"/>
    <w:rsid w:val="00253F29"/>
    <w:rsid w:val="0025467A"/>
    <w:rsid w:val="00256C1E"/>
    <w:rsid w:val="0026228C"/>
    <w:rsid w:val="00264034"/>
    <w:rsid w:val="00265208"/>
    <w:rsid w:val="002679D5"/>
    <w:rsid w:val="002706EB"/>
    <w:rsid w:val="00270BE0"/>
    <w:rsid w:val="002710E8"/>
    <w:rsid w:val="0027122A"/>
    <w:rsid w:val="002720D7"/>
    <w:rsid w:val="00272A1A"/>
    <w:rsid w:val="0027452A"/>
    <w:rsid w:val="0027484F"/>
    <w:rsid w:val="00274903"/>
    <w:rsid w:val="00274CA0"/>
    <w:rsid w:val="0027689C"/>
    <w:rsid w:val="00277384"/>
    <w:rsid w:val="00277EB3"/>
    <w:rsid w:val="00280CC9"/>
    <w:rsid w:val="00281A19"/>
    <w:rsid w:val="00282452"/>
    <w:rsid w:val="002824FB"/>
    <w:rsid w:val="002825D5"/>
    <w:rsid w:val="00282B42"/>
    <w:rsid w:val="00282EAA"/>
    <w:rsid w:val="002858C9"/>
    <w:rsid w:val="00285949"/>
    <w:rsid w:val="00290652"/>
    <w:rsid w:val="00291347"/>
    <w:rsid w:val="00291411"/>
    <w:rsid w:val="00292664"/>
    <w:rsid w:val="00293267"/>
    <w:rsid w:val="00295104"/>
    <w:rsid w:val="00295696"/>
    <w:rsid w:val="002962A6"/>
    <w:rsid w:val="0029726F"/>
    <w:rsid w:val="002A00EC"/>
    <w:rsid w:val="002A0155"/>
    <w:rsid w:val="002A0189"/>
    <w:rsid w:val="002A08DB"/>
    <w:rsid w:val="002A2AA0"/>
    <w:rsid w:val="002A4789"/>
    <w:rsid w:val="002A47ED"/>
    <w:rsid w:val="002A5206"/>
    <w:rsid w:val="002A5629"/>
    <w:rsid w:val="002A5664"/>
    <w:rsid w:val="002A5AB2"/>
    <w:rsid w:val="002A75BE"/>
    <w:rsid w:val="002B012B"/>
    <w:rsid w:val="002B0244"/>
    <w:rsid w:val="002B03F6"/>
    <w:rsid w:val="002B04BB"/>
    <w:rsid w:val="002B134E"/>
    <w:rsid w:val="002B22D8"/>
    <w:rsid w:val="002B2484"/>
    <w:rsid w:val="002B2C3C"/>
    <w:rsid w:val="002B4C6E"/>
    <w:rsid w:val="002B5257"/>
    <w:rsid w:val="002B55D1"/>
    <w:rsid w:val="002B652E"/>
    <w:rsid w:val="002B6DE4"/>
    <w:rsid w:val="002B7B64"/>
    <w:rsid w:val="002C187C"/>
    <w:rsid w:val="002C1F72"/>
    <w:rsid w:val="002C2DAE"/>
    <w:rsid w:val="002C3001"/>
    <w:rsid w:val="002C342F"/>
    <w:rsid w:val="002C52A8"/>
    <w:rsid w:val="002C6422"/>
    <w:rsid w:val="002C6957"/>
    <w:rsid w:val="002D1084"/>
    <w:rsid w:val="002D392D"/>
    <w:rsid w:val="002D3A06"/>
    <w:rsid w:val="002D4898"/>
    <w:rsid w:val="002D548D"/>
    <w:rsid w:val="002D6666"/>
    <w:rsid w:val="002D6F50"/>
    <w:rsid w:val="002D7394"/>
    <w:rsid w:val="002E0975"/>
    <w:rsid w:val="002E0B72"/>
    <w:rsid w:val="002E2483"/>
    <w:rsid w:val="002E2940"/>
    <w:rsid w:val="002E2A6A"/>
    <w:rsid w:val="002E2E0F"/>
    <w:rsid w:val="002E6956"/>
    <w:rsid w:val="002E6A51"/>
    <w:rsid w:val="002E713F"/>
    <w:rsid w:val="002E7391"/>
    <w:rsid w:val="002F05CC"/>
    <w:rsid w:val="002F0C36"/>
    <w:rsid w:val="002F1229"/>
    <w:rsid w:val="002F199E"/>
    <w:rsid w:val="002F20EF"/>
    <w:rsid w:val="002F426E"/>
    <w:rsid w:val="002F4F73"/>
    <w:rsid w:val="002F5882"/>
    <w:rsid w:val="002F7265"/>
    <w:rsid w:val="002F747B"/>
    <w:rsid w:val="00300FAD"/>
    <w:rsid w:val="003029F5"/>
    <w:rsid w:val="00303661"/>
    <w:rsid w:val="0030479A"/>
    <w:rsid w:val="00305ACA"/>
    <w:rsid w:val="00307CF0"/>
    <w:rsid w:val="00310F92"/>
    <w:rsid w:val="0031115E"/>
    <w:rsid w:val="003120D7"/>
    <w:rsid w:val="00313B2E"/>
    <w:rsid w:val="00313B9E"/>
    <w:rsid w:val="00313ECD"/>
    <w:rsid w:val="00314EDB"/>
    <w:rsid w:val="00315600"/>
    <w:rsid w:val="00316035"/>
    <w:rsid w:val="003168F7"/>
    <w:rsid w:val="003177AD"/>
    <w:rsid w:val="0032104B"/>
    <w:rsid w:val="00321986"/>
    <w:rsid w:val="003230A2"/>
    <w:rsid w:val="003238AB"/>
    <w:rsid w:val="003242CB"/>
    <w:rsid w:val="003249A5"/>
    <w:rsid w:val="00326605"/>
    <w:rsid w:val="00326B7C"/>
    <w:rsid w:val="00326FEE"/>
    <w:rsid w:val="003277D1"/>
    <w:rsid w:val="00330B5E"/>
    <w:rsid w:val="00330D48"/>
    <w:rsid w:val="00331DF9"/>
    <w:rsid w:val="00332E82"/>
    <w:rsid w:val="003337CA"/>
    <w:rsid w:val="00333AEF"/>
    <w:rsid w:val="003348BE"/>
    <w:rsid w:val="003379CE"/>
    <w:rsid w:val="00340F6C"/>
    <w:rsid w:val="00341373"/>
    <w:rsid w:val="003413F5"/>
    <w:rsid w:val="003414E5"/>
    <w:rsid w:val="003416B9"/>
    <w:rsid w:val="003424D9"/>
    <w:rsid w:val="003430E4"/>
    <w:rsid w:val="00343367"/>
    <w:rsid w:val="00344105"/>
    <w:rsid w:val="00345298"/>
    <w:rsid w:val="003456C6"/>
    <w:rsid w:val="00345A1D"/>
    <w:rsid w:val="00345B66"/>
    <w:rsid w:val="003463DD"/>
    <w:rsid w:val="0034666C"/>
    <w:rsid w:val="0034724C"/>
    <w:rsid w:val="00347A4B"/>
    <w:rsid w:val="003506C9"/>
    <w:rsid w:val="0035088F"/>
    <w:rsid w:val="003528F0"/>
    <w:rsid w:val="00353560"/>
    <w:rsid w:val="00353EC4"/>
    <w:rsid w:val="0035668B"/>
    <w:rsid w:val="00356CBE"/>
    <w:rsid w:val="003602E0"/>
    <w:rsid w:val="00360C59"/>
    <w:rsid w:val="00362569"/>
    <w:rsid w:val="00362894"/>
    <w:rsid w:val="00362B1B"/>
    <w:rsid w:val="00363840"/>
    <w:rsid w:val="00363A64"/>
    <w:rsid w:val="003641C7"/>
    <w:rsid w:val="003642E2"/>
    <w:rsid w:val="003658F5"/>
    <w:rsid w:val="00365B1D"/>
    <w:rsid w:val="003660C8"/>
    <w:rsid w:val="003671FA"/>
    <w:rsid w:val="00367732"/>
    <w:rsid w:val="00367F23"/>
    <w:rsid w:val="00370F4C"/>
    <w:rsid w:val="00372BCB"/>
    <w:rsid w:val="00374325"/>
    <w:rsid w:val="00375238"/>
    <w:rsid w:val="00377CFE"/>
    <w:rsid w:val="00380B19"/>
    <w:rsid w:val="00380C9B"/>
    <w:rsid w:val="00381B75"/>
    <w:rsid w:val="00382580"/>
    <w:rsid w:val="003826CD"/>
    <w:rsid w:val="00382A9C"/>
    <w:rsid w:val="003832B8"/>
    <w:rsid w:val="00383345"/>
    <w:rsid w:val="00383559"/>
    <w:rsid w:val="003835D2"/>
    <w:rsid w:val="0038405C"/>
    <w:rsid w:val="00385050"/>
    <w:rsid w:val="0038583D"/>
    <w:rsid w:val="003875FD"/>
    <w:rsid w:val="00387871"/>
    <w:rsid w:val="003902C6"/>
    <w:rsid w:val="00392218"/>
    <w:rsid w:val="003927C4"/>
    <w:rsid w:val="00393AE1"/>
    <w:rsid w:val="00394993"/>
    <w:rsid w:val="003956E2"/>
    <w:rsid w:val="003968AF"/>
    <w:rsid w:val="00397C86"/>
    <w:rsid w:val="003A08D1"/>
    <w:rsid w:val="003A2A57"/>
    <w:rsid w:val="003A3D69"/>
    <w:rsid w:val="003B0FA8"/>
    <w:rsid w:val="003B14DA"/>
    <w:rsid w:val="003B196D"/>
    <w:rsid w:val="003B2FF1"/>
    <w:rsid w:val="003B38D1"/>
    <w:rsid w:val="003B3CAF"/>
    <w:rsid w:val="003B4461"/>
    <w:rsid w:val="003B4497"/>
    <w:rsid w:val="003B4E93"/>
    <w:rsid w:val="003B5696"/>
    <w:rsid w:val="003B6794"/>
    <w:rsid w:val="003B7141"/>
    <w:rsid w:val="003B7F11"/>
    <w:rsid w:val="003B7F34"/>
    <w:rsid w:val="003C0EAD"/>
    <w:rsid w:val="003C12C0"/>
    <w:rsid w:val="003C13F1"/>
    <w:rsid w:val="003C1857"/>
    <w:rsid w:val="003C294E"/>
    <w:rsid w:val="003C354F"/>
    <w:rsid w:val="003C47E3"/>
    <w:rsid w:val="003C47F0"/>
    <w:rsid w:val="003C48F4"/>
    <w:rsid w:val="003C4CDD"/>
    <w:rsid w:val="003C5183"/>
    <w:rsid w:val="003C5A9E"/>
    <w:rsid w:val="003C615A"/>
    <w:rsid w:val="003C63DC"/>
    <w:rsid w:val="003C7CED"/>
    <w:rsid w:val="003D23CF"/>
    <w:rsid w:val="003D3188"/>
    <w:rsid w:val="003D3D25"/>
    <w:rsid w:val="003D468A"/>
    <w:rsid w:val="003D4E13"/>
    <w:rsid w:val="003D5AF8"/>
    <w:rsid w:val="003D7A8C"/>
    <w:rsid w:val="003E03AF"/>
    <w:rsid w:val="003E06D8"/>
    <w:rsid w:val="003E1770"/>
    <w:rsid w:val="003E178B"/>
    <w:rsid w:val="003E23EE"/>
    <w:rsid w:val="003E2B4A"/>
    <w:rsid w:val="003E440C"/>
    <w:rsid w:val="003E453B"/>
    <w:rsid w:val="003E458C"/>
    <w:rsid w:val="003E534D"/>
    <w:rsid w:val="003F2F70"/>
    <w:rsid w:val="003F3806"/>
    <w:rsid w:val="003F6C5A"/>
    <w:rsid w:val="003F6D76"/>
    <w:rsid w:val="003F72D4"/>
    <w:rsid w:val="004008EB"/>
    <w:rsid w:val="004014A9"/>
    <w:rsid w:val="00402C05"/>
    <w:rsid w:val="004032C6"/>
    <w:rsid w:val="00404DF4"/>
    <w:rsid w:val="0040598B"/>
    <w:rsid w:val="00405C8C"/>
    <w:rsid w:val="00406923"/>
    <w:rsid w:val="0040699F"/>
    <w:rsid w:val="00406A39"/>
    <w:rsid w:val="00407DFD"/>
    <w:rsid w:val="00410C6F"/>
    <w:rsid w:val="00412F14"/>
    <w:rsid w:val="00413048"/>
    <w:rsid w:val="00414B5E"/>
    <w:rsid w:val="0041703E"/>
    <w:rsid w:val="004173D0"/>
    <w:rsid w:val="00417777"/>
    <w:rsid w:val="00420B6A"/>
    <w:rsid w:val="00420ECC"/>
    <w:rsid w:val="0042197B"/>
    <w:rsid w:val="00421CB4"/>
    <w:rsid w:val="00421F04"/>
    <w:rsid w:val="00422020"/>
    <w:rsid w:val="004224C6"/>
    <w:rsid w:val="00422D80"/>
    <w:rsid w:val="0042374F"/>
    <w:rsid w:val="00423A43"/>
    <w:rsid w:val="00424C84"/>
    <w:rsid w:val="00424DED"/>
    <w:rsid w:val="00425427"/>
    <w:rsid w:val="004305CF"/>
    <w:rsid w:val="00430FBE"/>
    <w:rsid w:val="004343AA"/>
    <w:rsid w:val="00435978"/>
    <w:rsid w:val="00435AB4"/>
    <w:rsid w:val="0043792D"/>
    <w:rsid w:val="00440B2E"/>
    <w:rsid w:val="00440E83"/>
    <w:rsid w:val="004415A3"/>
    <w:rsid w:val="00442C10"/>
    <w:rsid w:val="0044306A"/>
    <w:rsid w:val="00443E87"/>
    <w:rsid w:val="00444BC3"/>
    <w:rsid w:val="00445EC5"/>
    <w:rsid w:val="00445F4E"/>
    <w:rsid w:val="004467A4"/>
    <w:rsid w:val="00447167"/>
    <w:rsid w:val="00447DC0"/>
    <w:rsid w:val="004503F3"/>
    <w:rsid w:val="0045123E"/>
    <w:rsid w:val="004527F0"/>
    <w:rsid w:val="004528BD"/>
    <w:rsid w:val="004558A8"/>
    <w:rsid w:val="0045719E"/>
    <w:rsid w:val="0046110E"/>
    <w:rsid w:val="0046182A"/>
    <w:rsid w:val="00462216"/>
    <w:rsid w:val="00462A6E"/>
    <w:rsid w:val="004635DF"/>
    <w:rsid w:val="004641BF"/>
    <w:rsid w:val="0046475B"/>
    <w:rsid w:val="0046638E"/>
    <w:rsid w:val="00466F74"/>
    <w:rsid w:val="00471118"/>
    <w:rsid w:val="00471264"/>
    <w:rsid w:val="00473E5C"/>
    <w:rsid w:val="0047699E"/>
    <w:rsid w:val="00476E5F"/>
    <w:rsid w:val="00477465"/>
    <w:rsid w:val="00481054"/>
    <w:rsid w:val="0048116B"/>
    <w:rsid w:val="004813A6"/>
    <w:rsid w:val="0048229B"/>
    <w:rsid w:val="0048240F"/>
    <w:rsid w:val="00482735"/>
    <w:rsid w:val="004827A5"/>
    <w:rsid w:val="004827AA"/>
    <w:rsid w:val="00483187"/>
    <w:rsid w:val="00483641"/>
    <w:rsid w:val="004839EB"/>
    <w:rsid w:val="00483E45"/>
    <w:rsid w:val="00483E52"/>
    <w:rsid w:val="00484514"/>
    <w:rsid w:val="00485637"/>
    <w:rsid w:val="00487356"/>
    <w:rsid w:val="00487890"/>
    <w:rsid w:val="004900C7"/>
    <w:rsid w:val="00490D39"/>
    <w:rsid w:val="0049129E"/>
    <w:rsid w:val="00495B27"/>
    <w:rsid w:val="00496A4D"/>
    <w:rsid w:val="004973AA"/>
    <w:rsid w:val="00497EE4"/>
    <w:rsid w:val="004A1993"/>
    <w:rsid w:val="004A2598"/>
    <w:rsid w:val="004A2A1B"/>
    <w:rsid w:val="004A326D"/>
    <w:rsid w:val="004A48B7"/>
    <w:rsid w:val="004A6790"/>
    <w:rsid w:val="004A7E8B"/>
    <w:rsid w:val="004B046F"/>
    <w:rsid w:val="004B19D4"/>
    <w:rsid w:val="004B1B73"/>
    <w:rsid w:val="004B2D40"/>
    <w:rsid w:val="004B37BB"/>
    <w:rsid w:val="004B38AC"/>
    <w:rsid w:val="004B4629"/>
    <w:rsid w:val="004B4673"/>
    <w:rsid w:val="004B4DD5"/>
    <w:rsid w:val="004B6FAB"/>
    <w:rsid w:val="004B7E0B"/>
    <w:rsid w:val="004C145A"/>
    <w:rsid w:val="004C2D09"/>
    <w:rsid w:val="004C2E1C"/>
    <w:rsid w:val="004C36C6"/>
    <w:rsid w:val="004C3CF2"/>
    <w:rsid w:val="004C3E6D"/>
    <w:rsid w:val="004C3E97"/>
    <w:rsid w:val="004C5F30"/>
    <w:rsid w:val="004C6314"/>
    <w:rsid w:val="004D2026"/>
    <w:rsid w:val="004D21D1"/>
    <w:rsid w:val="004D24E8"/>
    <w:rsid w:val="004D3055"/>
    <w:rsid w:val="004D30E0"/>
    <w:rsid w:val="004D3330"/>
    <w:rsid w:val="004D551E"/>
    <w:rsid w:val="004D5A38"/>
    <w:rsid w:val="004D5AB8"/>
    <w:rsid w:val="004D5EAA"/>
    <w:rsid w:val="004D6F5E"/>
    <w:rsid w:val="004D7D8F"/>
    <w:rsid w:val="004E0863"/>
    <w:rsid w:val="004E0F94"/>
    <w:rsid w:val="004E2345"/>
    <w:rsid w:val="004E23A1"/>
    <w:rsid w:val="004E4D62"/>
    <w:rsid w:val="004E52BC"/>
    <w:rsid w:val="004E5F58"/>
    <w:rsid w:val="004E624A"/>
    <w:rsid w:val="004E63E5"/>
    <w:rsid w:val="004E7699"/>
    <w:rsid w:val="004E7EF4"/>
    <w:rsid w:val="004F1205"/>
    <w:rsid w:val="004F1480"/>
    <w:rsid w:val="004F1AB9"/>
    <w:rsid w:val="004F30DB"/>
    <w:rsid w:val="004F3241"/>
    <w:rsid w:val="004F431E"/>
    <w:rsid w:val="004F4853"/>
    <w:rsid w:val="004F49B8"/>
    <w:rsid w:val="004F68DD"/>
    <w:rsid w:val="0050010F"/>
    <w:rsid w:val="00502B7D"/>
    <w:rsid w:val="005041A4"/>
    <w:rsid w:val="00504EEB"/>
    <w:rsid w:val="00507821"/>
    <w:rsid w:val="005114BA"/>
    <w:rsid w:val="00512DAD"/>
    <w:rsid w:val="00512F67"/>
    <w:rsid w:val="00513429"/>
    <w:rsid w:val="0051391A"/>
    <w:rsid w:val="00513A2C"/>
    <w:rsid w:val="005157F6"/>
    <w:rsid w:val="00515AB2"/>
    <w:rsid w:val="00515B4D"/>
    <w:rsid w:val="00517233"/>
    <w:rsid w:val="005178A7"/>
    <w:rsid w:val="00520678"/>
    <w:rsid w:val="00521B97"/>
    <w:rsid w:val="00524959"/>
    <w:rsid w:val="005256F4"/>
    <w:rsid w:val="005272A6"/>
    <w:rsid w:val="00530D20"/>
    <w:rsid w:val="005336DA"/>
    <w:rsid w:val="00534C88"/>
    <w:rsid w:val="00534D59"/>
    <w:rsid w:val="00534EBC"/>
    <w:rsid w:val="00535F60"/>
    <w:rsid w:val="00536793"/>
    <w:rsid w:val="00536A05"/>
    <w:rsid w:val="005373A2"/>
    <w:rsid w:val="00537FD4"/>
    <w:rsid w:val="00540255"/>
    <w:rsid w:val="00540FD6"/>
    <w:rsid w:val="005412CF"/>
    <w:rsid w:val="0054172F"/>
    <w:rsid w:val="005419A9"/>
    <w:rsid w:val="00543A4A"/>
    <w:rsid w:val="005459E2"/>
    <w:rsid w:val="00545C0B"/>
    <w:rsid w:val="00545EF4"/>
    <w:rsid w:val="005465BD"/>
    <w:rsid w:val="0054661C"/>
    <w:rsid w:val="0054764F"/>
    <w:rsid w:val="005476A2"/>
    <w:rsid w:val="005507A6"/>
    <w:rsid w:val="00553383"/>
    <w:rsid w:val="00553FA9"/>
    <w:rsid w:val="00555A67"/>
    <w:rsid w:val="0055780B"/>
    <w:rsid w:val="005604E7"/>
    <w:rsid w:val="005606AB"/>
    <w:rsid w:val="00560A7F"/>
    <w:rsid w:val="00560E97"/>
    <w:rsid w:val="00560F57"/>
    <w:rsid w:val="00563071"/>
    <w:rsid w:val="005631B1"/>
    <w:rsid w:val="00563A6B"/>
    <w:rsid w:val="0056402F"/>
    <w:rsid w:val="005646B1"/>
    <w:rsid w:val="00564754"/>
    <w:rsid w:val="005652CB"/>
    <w:rsid w:val="005655A8"/>
    <w:rsid w:val="00566AA1"/>
    <w:rsid w:val="00566BD0"/>
    <w:rsid w:val="00567009"/>
    <w:rsid w:val="005673F3"/>
    <w:rsid w:val="00567A79"/>
    <w:rsid w:val="00570D5D"/>
    <w:rsid w:val="00570FB5"/>
    <w:rsid w:val="005711A5"/>
    <w:rsid w:val="005715A1"/>
    <w:rsid w:val="005715BC"/>
    <w:rsid w:val="00571944"/>
    <w:rsid w:val="00572510"/>
    <w:rsid w:val="005727D0"/>
    <w:rsid w:val="00572958"/>
    <w:rsid w:val="00575139"/>
    <w:rsid w:val="005756F0"/>
    <w:rsid w:val="00577EA1"/>
    <w:rsid w:val="00580177"/>
    <w:rsid w:val="00580403"/>
    <w:rsid w:val="00582ADE"/>
    <w:rsid w:val="005839D7"/>
    <w:rsid w:val="0058588B"/>
    <w:rsid w:val="0058594E"/>
    <w:rsid w:val="00585A7F"/>
    <w:rsid w:val="00586036"/>
    <w:rsid w:val="00587DA5"/>
    <w:rsid w:val="00590841"/>
    <w:rsid w:val="005914E7"/>
    <w:rsid w:val="00591688"/>
    <w:rsid w:val="005918AC"/>
    <w:rsid w:val="00591A13"/>
    <w:rsid w:val="005934F1"/>
    <w:rsid w:val="00594D5C"/>
    <w:rsid w:val="005963B2"/>
    <w:rsid w:val="00596DDE"/>
    <w:rsid w:val="00596F70"/>
    <w:rsid w:val="005975EC"/>
    <w:rsid w:val="00597D11"/>
    <w:rsid w:val="005A0D86"/>
    <w:rsid w:val="005A15E8"/>
    <w:rsid w:val="005A1CDB"/>
    <w:rsid w:val="005A331E"/>
    <w:rsid w:val="005A352A"/>
    <w:rsid w:val="005A4D72"/>
    <w:rsid w:val="005A5026"/>
    <w:rsid w:val="005A54D0"/>
    <w:rsid w:val="005A5C4A"/>
    <w:rsid w:val="005A5D8D"/>
    <w:rsid w:val="005A65CF"/>
    <w:rsid w:val="005A6F1F"/>
    <w:rsid w:val="005A715A"/>
    <w:rsid w:val="005B3377"/>
    <w:rsid w:val="005B4034"/>
    <w:rsid w:val="005B42CD"/>
    <w:rsid w:val="005B4679"/>
    <w:rsid w:val="005B47C4"/>
    <w:rsid w:val="005B622D"/>
    <w:rsid w:val="005B6A29"/>
    <w:rsid w:val="005B6F87"/>
    <w:rsid w:val="005B7610"/>
    <w:rsid w:val="005B7DB6"/>
    <w:rsid w:val="005C0C6E"/>
    <w:rsid w:val="005C0DAF"/>
    <w:rsid w:val="005C0E67"/>
    <w:rsid w:val="005C152A"/>
    <w:rsid w:val="005C2F41"/>
    <w:rsid w:val="005C365C"/>
    <w:rsid w:val="005C3FA2"/>
    <w:rsid w:val="005C64A9"/>
    <w:rsid w:val="005C665A"/>
    <w:rsid w:val="005C7252"/>
    <w:rsid w:val="005D2013"/>
    <w:rsid w:val="005D3124"/>
    <w:rsid w:val="005D355F"/>
    <w:rsid w:val="005D3B8D"/>
    <w:rsid w:val="005D4E17"/>
    <w:rsid w:val="005D5433"/>
    <w:rsid w:val="005D6093"/>
    <w:rsid w:val="005D6F6A"/>
    <w:rsid w:val="005E2E7D"/>
    <w:rsid w:val="005E3E1A"/>
    <w:rsid w:val="005E404D"/>
    <w:rsid w:val="005E4E92"/>
    <w:rsid w:val="005E4EC6"/>
    <w:rsid w:val="005E4F5C"/>
    <w:rsid w:val="005E609A"/>
    <w:rsid w:val="005E6E6A"/>
    <w:rsid w:val="005F013F"/>
    <w:rsid w:val="005F1DD4"/>
    <w:rsid w:val="005F271F"/>
    <w:rsid w:val="005F4531"/>
    <w:rsid w:val="005F49D7"/>
    <w:rsid w:val="005F4B2A"/>
    <w:rsid w:val="005F6615"/>
    <w:rsid w:val="005F6762"/>
    <w:rsid w:val="005F69A2"/>
    <w:rsid w:val="005F7547"/>
    <w:rsid w:val="005F78DF"/>
    <w:rsid w:val="0060037E"/>
    <w:rsid w:val="00601F25"/>
    <w:rsid w:val="00603789"/>
    <w:rsid w:val="00603CFA"/>
    <w:rsid w:val="00605283"/>
    <w:rsid w:val="006052AC"/>
    <w:rsid w:val="00605545"/>
    <w:rsid w:val="006059E3"/>
    <w:rsid w:val="00606F7C"/>
    <w:rsid w:val="00607572"/>
    <w:rsid w:val="006077F0"/>
    <w:rsid w:val="006104C0"/>
    <w:rsid w:val="00610832"/>
    <w:rsid w:val="0061293A"/>
    <w:rsid w:val="00613A38"/>
    <w:rsid w:val="006150E6"/>
    <w:rsid w:val="006155BF"/>
    <w:rsid w:val="0061567F"/>
    <w:rsid w:val="00615ADA"/>
    <w:rsid w:val="00616011"/>
    <w:rsid w:val="006165C6"/>
    <w:rsid w:val="00616E9C"/>
    <w:rsid w:val="00617D7A"/>
    <w:rsid w:val="00620F20"/>
    <w:rsid w:val="00622D85"/>
    <w:rsid w:val="00623B28"/>
    <w:rsid w:val="00624BFC"/>
    <w:rsid w:val="0062596E"/>
    <w:rsid w:val="006264CB"/>
    <w:rsid w:val="00626747"/>
    <w:rsid w:val="006269A5"/>
    <w:rsid w:val="006275DA"/>
    <w:rsid w:val="006278B2"/>
    <w:rsid w:val="00633360"/>
    <w:rsid w:val="00634DBE"/>
    <w:rsid w:val="00636005"/>
    <w:rsid w:val="00637048"/>
    <w:rsid w:val="00637224"/>
    <w:rsid w:val="006401EC"/>
    <w:rsid w:val="00640D30"/>
    <w:rsid w:val="00641AC7"/>
    <w:rsid w:val="00645B75"/>
    <w:rsid w:val="00645E2D"/>
    <w:rsid w:val="00646840"/>
    <w:rsid w:val="00646F51"/>
    <w:rsid w:val="00646F5F"/>
    <w:rsid w:val="00647E93"/>
    <w:rsid w:val="00650133"/>
    <w:rsid w:val="00650D15"/>
    <w:rsid w:val="00651493"/>
    <w:rsid w:val="006515CE"/>
    <w:rsid w:val="00652202"/>
    <w:rsid w:val="00653FE1"/>
    <w:rsid w:val="006559E9"/>
    <w:rsid w:val="006559FD"/>
    <w:rsid w:val="00655ED9"/>
    <w:rsid w:val="00661008"/>
    <w:rsid w:val="00661A95"/>
    <w:rsid w:val="00663429"/>
    <w:rsid w:val="00663EB9"/>
    <w:rsid w:val="006652CC"/>
    <w:rsid w:val="00666F61"/>
    <w:rsid w:val="00667AAF"/>
    <w:rsid w:val="00667EE3"/>
    <w:rsid w:val="00672B82"/>
    <w:rsid w:val="0067319A"/>
    <w:rsid w:val="00674151"/>
    <w:rsid w:val="0067650E"/>
    <w:rsid w:val="00681018"/>
    <w:rsid w:val="00681709"/>
    <w:rsid w:val="00682247"/>
    <w:rsid w:val="00683A1D"/>
    <w:rsid w:val="00684E52"/>
    <w:rsid w:val="006857D8"/>
    <w:rsid w:val="00686A94"/>
    <w:rsid w:val="00686C04"/>
    <w:rsid w:val="00687CBF"/>
    <w:rsid w:val="00690BD2"/>
    <w:rsid w:val="00693B43"/>
    <w:rsid w:val="006A0099"/>
    <w:rsid w:val="006A157A"/>
    <w:rsid w:val="006A3214"/>
    <w:rsid w:val="006A3254"/>
    <w:rsid w:val="006A501B"/>
    <w:rsid w:val="006A6B75"/>
    <w:rsid w:val="006A6F99"/>
    <w:rsid w:val="006A7229"/>
    <w:rsid w:val="006A7704"/>
    <w:rsid w:val="006B182C"/>
    <w:rsid w:val="006B19C9"/>
    <w:rsid w:val="006B1B44"/>
    <w:rsid w:val="006B1E8D"/>
    <w:rsid w:val="006B2637"/>
    <w:rsid w:val="006B3EE5"/>
    <w:rsid w:val="006B4227"/>
    <w:rsid w:val="006B5A2B"/>
    <w:rsid w:val="006B6D59"/>
    <w:rsid w:val="006C057E"/>
    <w:rsid w:val="006C05EF"/>
    <w:rsid w:val="006C0E6F"/>
    <w:rsid w:val="006C21AC"/>
    <w:rsid w:val="006C2842"/>
    <w:rsid w:val="006C331D"/>
    <w:rsid w:val="006C3399"/>
    <w:rsid w:val="006C5C00"/>
    <w:rsid w:val="006C77F3"/>
    <w:rsid w:val="006C7A34"/>
    <w:rsid w:val="006C7DFD"/>
    <w:rsid w:val="006D109F"/>
    <w:rsid w:val="006D22EE"/>
    <w:rsid w:val="006D373D"/>
    <w:rsid w:val="006D3E2F"/>
    <w:rsid w:val="006D45B7"/>
    <w:rsid w:val="006D497D"/>
    <w:rsid w:val="006D4ACB"/>
    <w:rsid w:val="006D4F87"/>
    <w:rsid w:val="006D5416"/>
    <w:rsid w:val="006D5FCA"/>
    <w:rsid w:val="006D6524"/>
    <w:rsid w:val="006D7928"/>
    <w:rsid w:val="006D7988"/>
    <w:rsid w:val="006D7D76"/>
    <w:rsid w:val="006E0162"/>
    <w:rsid w:val="006E0BFD"/>
    <w:rsid w:val="006E1B60"/>
    <w:rsid w:val="006E27C7"/>
    <w:rsid w:val="006E4E05"/>
    <w:rsid w:val="006E5B45"/>
    <w:rsid w:val="006E5C84"/>
    <w:rsid w:val="006E6420"/>
    <w:rsid w:val="006E6B3B"/>
    <w:rsid w:val="006F12C2"/>
    <w:rsid w:val="006F1B22"/>
    <w:rsid w:val="006F1B54"/>
    <w:rsid w:val="006F2E9A"/>
    <w:rsid w:val="006F2ED4"/>
    <w:rsid w:val="006F3958"/>
    <w:rsid w:val="006F53C0"/>
    <w:rsid w:val="006F58FC"/>
    <w:rsid w:val="006F603B"/>
    <w:rsid w:val="006F6562"/>
    <w:rsid w:val="007004D4"/>
    <w:rsid w:val="007005EC"/>
    <w:rsid w:val="007013B8"/>
    <w:rsid w:val="007021CA"/>
    <w:rsid w:val="0070301C"/>
    <w:rsid w:val="00703698"/>
    <w:rsid w:val="00704893"/>
    <w:rsid w:val="00705D5B"/>
    <w:rsid w:val="00706616"/>
    <w:rsid w:val="00706F5E"/>
    <w:rsid w:val="007071BC"/>
    <w:rsid w:val="00707576"/>
    <w:rsid w:val="00710ED0"/>
    <w:rsid w:val="00712F3B"/>
    <w:rsid w:val="0071331B"/>
    <w:rsid w:val="00713E71"/>
    <w:rsid w:val="00713EB4"/>
    <w:rsid w:val="0071468A"/>
    <w:rsid w:val="00714A84"/>
    <w:rsid w:val="00720059"/>
    <w:rsid w:val="00720DCF"/>
    <w:rsid w:val="007221A4"/>
    <w:rsid w:val="00722587"/>
    <w:rsid w:val="00722EB8"/>
    <w:rsid w:val="007233CD"/>
    <w:rsid w:val="00723D50"/>
    <w:rsid w:val="00724520"/>
    <w:rsid w:val="00724A12"/>
    <w:rsid w:val="00724D6F"/>
    <w:rsid w:val="007250D1"/>
    <w:rsid w:val="00725378"/>
    <w:rsid w:val="0072631F"/>
    <w:rsid w:val="0072633D"/>
    <w:rsid w:val="00731370"/>
    <w:rsid w:val="007315FD"/>
    <w:rsid w:val="0073222E"/>
    <w:rsid w:val="00732500"/>
    <w:rsid w:val="0073318C"/>
    <w:rsid w:val="0073511D"/>
    <w:rsid w:val="00737440"/>
    <w:rsid w:val="00737523"/>
    <w:rsid w:val="00737A92"/>
    <w:rsid w:val="00742E8D"/>
    <w:rsid w:val="0074301B"/>
    <w:rsid w:val="00744399"/>
    <w:rsid w:val="0074442E"/>
    <w:rsid w:val="007451D8"/>
    <w:rsid w:val="00745D15"/>
    <w:rsid w:val="007465CF"/>
    <w:rsid w:val="00746C4B"/>
    <w:rsid w:val="00746CEA"/>
    <w:rsid w:val="00747728"/>
    <w:rsid w:val="00747C24"/>
    <w:rsid w:val="007517E9"/>
    <w:rsid w:val="007555E7"/>
    <w:rsid w:val="00756AFC"/>
    <w:rsid w:val="00756CE2"/>
    <w:rsid w:val="007579D2"/>
    <w:rsid w:val="007602DC"/>
    <w:rsid w:val="00760B4F"/>
    <w:rsid w:val="00760C95"/>
    <w:rsid w:val="00760F41"/>
    <w:rsid w:val="00761BFD"/>
    <w:rsid w:val="00762546"/>
    <w:rsid w:val="00763F8D"/>
    <w:rsid w:val="0076468B"/>
    <w:rsid w:val="00764979"/>
    <w:rsid w:val="007656F9"/>
    <w:rsid w:val="00766F6C"/>
    <w:rsid w:val="00767BC3"/>
    <w:rsid w:val="00767C37"/>
    <w:rsid w:val="007700E2"/>
    <w:rsid w:val="00770F43"/>
    <w:rsid w:val="00771479"/>
    <w:rsid w:val="007714C4"/>
    <w:rsid w:val="00771729"/>
    <w:rsid w:val="00771958"/>
    <w:rsid w:val="007738A0"/>
    <w:rsid w:val="00774404"/>
    <w:rsid w:val="00774DA5"/>
    <w:rsid w:val="00775F7A"/>
    <w:rsid w:val="00776427"/>
    <w:rsid w:val="00776839"/>
    <w:rsid w:val="00777E5D"/>
    <w:rsid w:val="00782CA9"/>
    <w:rsid w:val="00783017"/>
    <w:rsid w:val="00783AE6"/>
    <w:rsid w:val="00783DC1"/>
    <w:rsid w:val="0078469A"/>
    <w:rsid w:val="00784F05"/>
    <w:rsid w:val="00786C10"/>
    <w:rsid w:val="007879AF"/>
    <w:rsid w:val="00790A47"/>
    <w:rsid w:val="007915ED"/>
    <w:rsid w:val="00791B92"/>
    <w:rsid w:val="00791CD7"/>
    <w:rsid w:val="0079288F"/>
    <w:rsid w:val="00793366"/>
    <w:rsid w:val="00794286"/>
    <w:rsid w:val="0079605E"/>
    <w:rsid w:val="00796151"/>
    <w:rsid w:val="00796739"/>
    <w:rsid w:val="0079679A"/>
    <w:rsid w:val="0079683F"/>
    <w:rsid w:val="00797069"/>
    <w:rsid w:val="0079717C"/>
    <w:rsid w:val="00797742"/>
    <w:rsid w:val="007977E4"/>
    <w:rsid w:val="007A2A39"/>
    <w:rsid w:val="007A37B1"/>
    <w:rsid w:val="007A3931"/>
    <w:rsid w:val="007A49F3"/>
    <w:rsid w:val="007A548D"/>
    <w:rsid w:val="007A6E1D"/>
    <w:rsid w:val="007A7BD6"/>
    <w:rsid w:val="007B0042"/>
    <w:rsid w:val="007B01B7"/>
    <w:rsid w:val="007B0CB1"/>
    <w:rsid w:val="007B0CCE"/>
    <w:rsid w:val="007B1790"/>
    <w:rsid w:val="007B17A9"/>
    <w:rsid w:val="007B422C"/>
    <w:rsid w:val="007B480F"/>
    <w:rsid w:val="007B4CA3"/>
    <w:rsid w:val="007B7FF2"/>
    <w:rsid w:val="007C002B"/>
    <w:rsid w:val="007C0EF8"/>
    <w:rsid w:val="007C2AD6"/>
    <w:rsid w:val="007C3518"/>
    <w:rsid w:val="007C3894"/>
    <w:rsid w:val="007C606B"/>
    <w:rsid w:val="007C67A9"/>
    <w:rsid w:val="007C7893"/>
    <w:rsid w:val="007D130A"/>
    <w:rsid w:val="007D1B1A"/>
    <w:rsid w:val="007D2CBC"/>
    <w:rsid w:val="007D41CF"/>
    <w:rsid w:val="007D582D"/>
    <w:rsid w:val="007D6072"/>
    <w:rsid w:val="007D6578"/>
    <w:rsid w:val="007D71EB"/>
    <w:rsid w:val="007D76E7"/>
    <w:rsid w:val="007E3151"/>
    <w:rsid w:val="007E4291"/>
    <w:rsid w:val="007E583A"/>
    <w:rsid w:val="007E5F70"/>
    <w:rsid w:val="007E6307"/>
    <w:rsid w:val="007E7E80"/>
    <w:rsid w:val="007F0A55"/>
    <w:rsid w:val="007F1BCA"/>
    <w:rsid w:val="007F3AE2"/>
    <w:rsid w:val="007F5D67"/>
    <w:rsid w:val="007F65E4"/>
    <w:rsid w:val="0080226B"/>
    <w:rsid w:val="0080281B"/>
    <w:rsid w:val="00802902"/>
    <w:rsid w:val="008044A0"/>
    <w:rsid w:val="008046D2"/>
    <w:rsid w:val="00807625"/>
    <w:rsid w:val="00810678"/>
    <w:rsid w:val="008123DA"/>
    <w:rsid w:val="00812864"/>
    <w:rsid w:val="00813D04"/>
    <w:rsid w:val="008160AB"/>
    <w:rsid w:val="00816B2A"/>
    <w:rsid w:val="00816BCE"/>
    <w:rsid w:val="00816DD2"/>
    <w:rsid w:val="0081781D"/>
    <w:rsid w:val="00820482"/>
    <w:rsid w:val="008204C2"/>
    <w:rsid w:val="00820788"/>
    <w:rsid w:val="008224C4"/>
    <w:rsid w:val="00822949"/>
    <w:rsid w:val="00822A1B"/>
    <w:rsid w:val="00823EAA"/>
    <w:rsid w:val="00824A2D"/>
    <w:rsid w:val="00825405"/>
    <w:rsid w:val="00826661"/>
    <w:rsid w:val="00826B8E"/>
    <w:rsid w:val="008277E0"/>
    <w:rsid w:val="0082792F"/>
    <w:rsid w:val="00827A94"/>
    <w:rsid w:val="00827F22"/>
    <w:rsid w:val="00830BE4"/>
    <w:rsid w:val="00831333"/>
    <w:rsid w:val="00831889"/>
    <w:rsid w:val="00833AA8"/>
    <w:rsid w:val="00833AD1"/>
    <w:rsid w:val="00835F4A"/>
    <w:rsid w:val="00836756"/>
    <w:rsid w:val="00836A1F"/>
    <w:rsid w:val="008409FF"/>
    <w:rsid w:val="00841067"/>
    <w:rsid w:val="00846B9C"/>
    <w:rsid w:val="00846C42"/>
    <w:rsid w:val="00852CAD"/>
    <w:rsid w:val="00852D60"/>
    <w:rsid w:val="0085329B"/>
    <w:rsid w:val="00854300"/>
    <w:rsid w:val="00854F10"/>
    <w:rsid w:val="00856797"/>
    <w:rsid w:val="008568FE"/>
    <w:rsid w:val="00861705"/>
    <w:rsid w:val="008620C6"/>
    <w:rsid w:val="00862280"/>
    <w:rsid w:val="00863C2E"/>
    <w:rsid w:val="00863ED0"/>
    <w:rsid w:val="00864633"/>
    <w:rsid w:val="00865E11"/>
    <w:rsid w:val="00866938"/>
    <w:rsid w:val="00866999"/>
    <w:rsid w:val="00867D2A"/>
    <w:rsid w:val="00867D36"/>
    <w:rsid w:val="00870BE3"/>
    <w:rsid w:val="00871CC7"/>
    <w:rsid w:val="00872EBB"/>
    <w:rsid w:val="00872F25"/>
    <w:rsid w:val="0087358D"/>
    <w:rsid w:val="008737DB"/>
    <w:rsid w:val="00877EDB"/>
    <w:rsid w:val="008803A9"/>
    <w:rsid w:val="00880684"/>
    <w:rsid w:val="00881F39"/>
    <w:rsid w:val="0088257D"/>
    <w:rsid w:val="00882DC0"/>
    <w:rsid w:val="00883637"/>
    <w:rsid w:val="00884856"/>
    <w:rsid w:val="00884C7E"/>
    <w:rsid w:val="00885D40"/>
    <w:rsid w:val="0088650B"/>
    <w:rsid w:val="00886515"/>
    <w:rsid w:val="008873A3"/>
    <w:rsid w:val="008900A8"/>
    <w:rsid w:val="0089272C"/>
    <w:rsid w:val="0089279E"/>
    <w:rsid w:val="008934CD"/>
    <w:rsid w:val="00893FD9"/>
    <w:rsid w:val="00894DD8"/>
    <w:rsid w:val="0089757F"/>
    <w:rsid w:val="00897878"/>
    <w:rsid w:val="008A14BA"/>
    <w:rsid w:val="008A20DE"/>
    <w:rsid w:val="008A229E"/>
    <w:rsid w:val="008A2320"/>
    <w:rsid w:val="008A2464"/>
    <w:rsid w:val="008A2F79"/>
    <w:rsid w:val="008A33BC"/>
    <w:rsid w:val="008A4A73"/>
    <w:rsid w:val="008A5803"/>
    <w:rsid w:val="008A69A9"/>
    <w:rsid w:val="008A6FAE"/>
    <w:rsid w:val="008A792A"/>
    <w:rsid w:val="008A79C5"/>
    <w:rsid w:val="008B06C1"/>
    <w:rsid w:val="008B0CDA"/>
    <w:rsid w:val="008B0F65"/>
    <w:rsid w:val="008B18D7"/>
    <w:rsid w:val="008B1AA4"/>
    <w:rsid w:val="008B23AF"/>
    <w:rsid w:val="008B2F70"/>
    <w:rsid w:val="008B3082"/>
    <w:rsid w:val="008B4BF3"/>
    <w:rsid w:val="008B4FD3"/>
    <w:rsid w:val="008B5A1F"/>
    <w:rsid w:val="008B5EA3"/>
    <w:rsid w:val="008B6113"/>
    <w:rsid w:val="008B6D54"/>
    <w:rsid w:val="008C1020"/>
    <w:rsid w:val="008C1381"/>
    <w:rsid w:val="008C1509"/>
    <w:rsid w:val="008C17CF"/>
    <w:rsid w:val="008C35EA"/>
    <w:rsid w:val="008C6123"/>
    <w:rsid w:val="008C6208"/>
    <w:rsid w:val="008C73DD"/>
    <w:rsid w:val="008C78A0"/>
    <w:rsid w:val="008D13BB"/>
    <w:rsid w:val="008D25E8"/>
    <w:rsid w:val="008D2BCD"/>
    <w:rsid w:val="008D4B55"/>
    <w:rsid w:val="008D59F4"/>
    <w:rsid w:val="008D6244"/>
    <w:rsid w:val="008E1036"/>
    <w:rsid w:val="008E19C9"/>
    <w:rsid w:val="008E2A72"/>
    <w:rsid w:val="008E46C5"/>
    <w:rsid w:val="008E52B1"/>
    <w:rsid w:val="008E6D9A"/>
    <w:rsid w:val="008E705D"/>
    <w:rsid w:val="008E7C39"/>
    <w:rsid w:val="008F033F"/>
    <w:rsid w:val="008F150A"/>
    <w:rsid w:val="008F3170"/>
    <w:rsid w:val="008F4BBB"/>
    <w:rsid w:val="008F5CBA"/>
    <w:rsid w:val="008F67E2"/>
    <w:rsid w:val="008F6C39"/>
    <w:rsid w:val="008F71D5"/>
    <w:rsid w:val="00900192"/>
    <w:rsid w:val="009010A3"/>
    <w:rsid w:val="009010AC"/>
    <w:rsid w:val="009010C2"/>
    <w:rsid w:val="00901BD9"/>
    <w:rsid w:val="0090443C"/>
    <w:rsid w:val="00904598"/>
    <w:rsid w:val="00904A11"/>
    <w:rsid w:val="00904B90"/>
    <w:rsid w:val="00904D34"/>
    <w:rsid w:val="009061B3"/>
    <w:rsid w:val="00907C02"/>
    <w:rsid w:val="009100EF"/>
    <w:rsid w:val="009105EA"/>
    <w:rsid w:val="00910CC1"/>
    <w:rsid w:val="0091181C"/>
    <w:rsid w:val="00911DA6"/>
    <w:rsid w:val="00912676"/>
    <w:rsid w:val="00912A73"/>
    <w:rsid w:val="00913B85"/>
    <w:rsid w:val="009154B5"/>
    <w:rsid w:val="009155D5"/>
    <w:rsid w:val="00916103"/>
    <w:rsid w:val="009163A3"/>
    <w:rsid w:val="009168B0"/>
    <w:rsid w:val="009169AA"/>
    <w:rsid w:val="00917D1B"/>
    <w:rsid w:val="00921B6D"/>
    <w:rsid w:val="00923630"/>
    <w:rsid w:val="0092492A"/>
    <w:rsid w:val="00924AAE"/>
    <w:rsid w:val="00924B46"/>
    <w:rsid w:val="00925902"/>
    <w:rsid w:val="009270D5"/>
    <w:rsid w:val="009318B9"/>
    <w:rsid w:val="00932439"/>
    <w:rsid w:val="0093255E"/>
    <w:rsid w:val="00932C4D"/>
    <w:rsid w:val="009339B1"/>
    <w:rsid w:val="00933BE6"/>
    <w:rsid w:val="009343E6"/>
    <w:rsid w:val="00934E90"/>
    <w:rsid w:val="00935DD2"/>
    <w:rsid w:val="009362AE"/>
    <w:rsid w:val="0093735A"/>
    <w:rsid w:val="009408C3"/>
    <w:rsid w:val="00940A48"/>
    <w:rsid w:val="00940C75"/>
    <w:rsid w:val="009417B5"/>
    <w:rsid w:val="00942C82"/>
    <w:rsid w:val="00944A7C"/>
    <w:rsid w:val="00944AB0"/>
    <w:rsid w:val="00945495"/>
    <w:rsid w:val="0094601D"/>
    <w:rsid w:val="00946506"/>
    <w:rsid w:val="00946C82"/>
    <w:rsid w:val="00947D69"/>
    <w:rsid w:val="00951B10"/>
    <w:rsid w:val="00953545"/>
    <w:rsid w:val="00954EE5"/>
    <w:rsid w:val="00955092"/>
    <w:rsid w:val="00955C17"/>
    <w:rsid w:val="0095675B"/>
    <w:rsid w:val="00956A24"/>
    <w:rsid w:val="00957128"/>
    <w:rsid w:val="0096206E"/>
    <w:rsid w:val="00962077"/>
    <w:rsid w:val="0096371A"/>
    <w:rsid w:val="009645F7"/>
    <w:rsid w:val="00964E81"/>
    <w:rsid w:val="00965EC9"/>
    <w:rsid w:val="00970C23"/>
    <w:rsid w:val="009710C0"/>
    <w:rsid w:val="00973B84"/>
    <w:rsid w:val="009748FF"/>
    <w:rsid w:val="00974D75"/>
    <w:rsid w:val="00975455"/>
    <w:rsid w:val="009754D4"/>
    <w:rsid w:val="00975C58"/>
    <w:rsid w:val="009769C3"/>
    <w:rsid w:val="009779C4"/>
    <w:rsid w:val="009827A4"/>
    <w:rsid w:val="009835AF"/>
    <w:rsid w:val="009839B8"/>
    <w:rsid w:val="00984280"/>
    <w:rsid w:val="009844E4"/>
    <w:rsid w:val="0098546C"/>
    <w:rsid w:val="00985E0C"/>
    <w:rsid w:val="00986DF7"/>
    <w:rsid w:val="00987219"/>
    <w:rsid w:val="009919DE"/>
    <w:rsid w:val="0099258C"/>
    <w:rsid w:val="00994B45"/>
    <w:rsid w:val="00995A9F"/>
    <w:rsid w:val="00996188"/>
    <w:rsid w:val="00996490"/>
    <w:rsid w:val="00996A36"/>
    <w:rsid w:val="00997819"/>
    <w:rsid w:val="00997A97"/>
    <w:rsid w:val="009A0BC2"/>
    <w:rsid w:val="009A1947"/>
    <w:rsid w:val="009A30F5"/>
    <w:rsid w:val="009A317A"/>
    <w:rsid w:val="009A33EA"/>
    <w:rsid w:val="009A3A1D"/>
    <w:rsid w:val="009A4758"/>
    <w:rsid w:val="009A6CB7"/>
    <w:rsid w:val="009A6E53"/>
    <w:rsid w:val="009A737C"/>
    <w:rsid w:val="009B0A10"/>
    <w:rsid w:val="009B2484"/>
    <w:rsid w:val="009B343B"/>
    <w:rsid w:val="009B36FC"/>
    <w:rsid w:val="009B431D"/>
    <w:rsid w:val="009B52CF"/>
    <w:rsid w:val="009B6D43"/>
    <w:rsid w:val="009C01EB"/>
    <w:rsid w:val="009C38D8"/>
    <w:rsid w:val="009C3B92"/>
    <w:rsid w:val="009C49E1"/>
    <w:rsid w:val="009C5424"/>
    <w:rsid w:val="009C59EA"/>
    <w:rsid w:val="009C5FEC"/>
    <w:rsid w:val="009C6399"/>
    <w:rsid w:val="009C744C"/>
    <w:rsid w:val="009D1659"/>
    <w:rsid w:val="009D20CE"/>
    <w:rsid w:val="009D22D2"/>
    <w:rsid w:val="009D23CB"/>
    <w:rsid w:val="009D3283"/>
    <w:rsid w:val="009D3CEF"/>
    <w:rsid w:val="009D40ED"/>
    <w:rsid w:val="009D5142"/>
    <w:rsid w:val="009D528E"/>
    <w:rsid w:val="009D5D19"/>
    <w:rsid w:val="009D69B3"/>
    <w:rsid w:val="009D69F8"/>
    <w:rsid w:val="009E109C"/>
    <w:rsid w:val="009E1AD3"/>
    <w:rsid w:val="009E1D59"/>
    <w:rsid w:val="009E1D82"/>
    <w:rsid w:val="009E2645"/>
    <w:rsid w:val="009E4425"/>
    <w:rsid w:val="009E4CD9"/>
    <w:rsid w:val="009E5694"/>
    <w:rsid w:val="009E5906"/>
    <w:rsid w:val="009E61C2"/>
    <w:rsid w:val="009E68DE"/>
    <w:rsid w:val="009E6D05"/>
    <w:rsid w:val="009E7A26"/>
    <w:rsid w:val="009F0039"/>
    <w:rsid w:val="009F0AAD"/>
    <w:rsid w:val="009F1219"/>
    <w:rsid w:val="009F1233"/>
    <w:rsid w:val="009F19FC"/>
    <w:rsid w:val="009F243B"/>
    <w:rsid w:val="009F2DA5"/>
    <w:rsid w:val="009F3294"/>
    <w:rsid w:val="009F3474"/>
    <w:rsid w:val="009F4DA4"/>
    <w:rsid w:val="009F4F6D"/>
    <w:rsid w:val="009F541A"/>
    <w:rsid w:val="009F54F6"/>
    <w:rsid w:val="009F6FAF"/>
    <w:rsid w:val="009F7166"/>
    <w:rsid w:val="00A012EF"/>
    <w:rsid w:val="00A01781"/>
    <w:rsid w:val="00A02125"/>
    <w:rsid w:val="00A0226C"/>
    <w:rsid w:val="00A03954"/>
    <w:rsid w:val="00A03B1C"/>
    <w:rsid w:val="00A04404"/>
    <w:rsid w:val="00A04D03"/>
    <w:rsid w:val="00A05049"/>
    <w:rsid w:val="00A06772"/>
    <w:rsid w:val="00A07105"/>
    <w:rsid w:val="00A072BB"/>
    <w:rsid w:val="00A075F0"/>
    <w:rsid w:val="00A105C9"/>
    <w:rsid w:val="00A10F79"/>
    <w:rsid w:val="00A11049"/>
    <w:rsid w:val="00A117F4"/>
    <w:rsid w:val="00A12E72"/>
    <w:rsid w:val="00A13F1B"/>
    <w:rsid w:val="00A13F50"/>
    <w:rsid w:val="00A15A81"/>
    <w:rsid w:val="00A15A8E"/>
    <w:rsid w:val="00A15B25"/>
    <w:rsid w:val="00A16511"/>
    <w:rsid w:val="00A1689E"/>
    <w:rsid w:val="00A2275A"/>
    <w:rsid w:val="00A22873"/>
    <w:rsid w:val="00A22E92"/>
    <w:rsid w:val="00A22ECF"/>
    <w:rsid w:val="00A23394"/>
    <w:rsid w:val="00A23DDD"/>
    <w:rsid w:val="00A25076"/>
    <w:rsid w:val="00A25B5C"/>
    <w:rsid w:val="00A263FE"/>
    <w:rsid w:val="00A27243"/>
    <w:rsid w:val="00A27AC2"/>
    <w:rsid w:val="00A301A0"/>
    <w:rsid w:val="00A335AB"/>
    <w:rsid w:val="00A340B8"/>
    <w:rsid w:val="00A34259"/>
    <w:rsid w:val="00A34566"/>
    <w:rsid w:val="00A34C3C"/>
    <w:rsid w:val="00A35118"/>
    <w:rsid w:val="00A35A7E"/>
    <w:rsid w:val="00A35C77"/>
    <w:rsid w:val="00A40258"/>
    <w:rsid w:val="00A4070C"/>
    <w:rsid w:val="00A40EB5"/>
    <w:rsid w:val="00A41B56"/>
    <w:rsid w:val="00A4242E"/>
    <w:rsid w:val="00A425E4"/>
    <w:rsid w:val="00A430AE"/>
    <w:rsid w:val="00A4382C"/>
    <w:rsid w:val="00A44D40"/>
    <w:rsid w:val="00A455E0"/>
    <w:rsid w:val="00A458CA"/>
    <w:rsid w:val="00A45AD8"/>
    <w:rsid w:val="00A45C99"/>
    <w:rsid w:val="00A50636"/>
    <w:rsid w:val="00A506BC"/>
    <w:rsid w:val="00A50EB0"/>
    <w:rsid w:val="00A51131"/>
    <w:rsid w:val="00A51271"/>
    <w:rsid w:val="00A51E00"/>
    <w:rsid w:val="00A5288F"/>
    <w:rsid w:val="00A529A3"/>
    <w:rsid w:val="00A55060"/>
    <w:rsid w:val="00A55F38"/>
    <w:rsid w:val="00A56B92"/>
    <w:rsid w:val="00A56F20"/>
    <w:rsid w:val="00A573AE"/>
    <w:rsid w:val="00A62057"/>
    <w:rsid w:val="00A62C26"/>
    <w:rsid w:val="00A62DEF"/>
    <w:rsid w:val="00A6336B"/>
    <w:rsid w:val="00A64485"/>
    <w:rsid w:val="00A65CE5"/>
    <w:rsid w:val="00A65F1B"/>
    <w:rsid w:val="00A66D8C"/>
    <w:rsid w:val="00A6723A"/>
    <w:rsid w:val="00A6770C"/>
    <w:rsid w:val="00A678B2"/>
    <w:rsid w:val="00A67C7E"/>
    <w:rsid w:val="00A70065"/>
    <w:rsid w:val="00A703DB"/>
    <w:rsid w:val="00A710F4"/>
    <w:rsid w:val="00A71795"/>
    <w:rsid w:val="00A721A6"/>
    <w:rsid w:val="00A751E9"/>
    <w:rsid w:val="00A758C2"/>
    <w:rsid w:val="00A75F76"/>
    <w:rsid w:val="00A76438"/>
    <w:rsid w:val="00A764E3"/>
    <w:rsid w:val="00A776E1"/>
    <w:rsid w:val="00A806A5"/>
    <w:rsid w:val="00A80A1C"/>
    <w:rsid w:val="00A82336"/>
    <w:rsid w:val="00A8312F"/>
    <w:rsid w:val="00A83E11"/>
    <w:rsid w:val="00A8657F"/>
    <w:rsid w:val="00A900CB"/>
    <w:rsid w:val="00A90296"/>
    <w:rsid w:val="00A90B05"/>
    <w:rsid w:val="00A9264B"/>
    <w:rsid w:val="00A9498F"/>
    <w:rsid w:val="00A94A24"/>
    <w:rsid w:val="00A94D4F"/>
    <w:rsid w:val="00A970B2"/>
    <w:rsid w:val="00A97702"/>
    <w:rsid w:val="00AA012E"/>
    <w:rsid w:val="00AA08EC"/>
    <w:rsid w:val="00AA1C8F"/>
    <w:rsid w:val="00AA37FF"/>
    <w:rsid w:val="00AA5628"/>
    <w:rsid w:val="00AA56E1"/>
    <w:rsid w:val="00AA648C"/>
    <w:rsid w:val="00AA6780"/>
    <w:rsid w:val="00AA6CD2"/>
    <w:rsid w:val="00AA7D70"/>
    <w:rsid w:val="00AB03F1"/>
    <w:rsid w:val="00AB0C53"/>
    <w:rsid w:val="00AB12FD"/>
    <w:rsid w:val="00AB1BC0"/>
    <w:rsid w:val="00AB298B"/>
    <w:rsid w:val="00AB2E4D"/>
    <w:rsid w:val="00AB3227"/>
    <w:rsid w:val="00AB35AB"/>
    <w:rsid w:val="00AB5015"/>
    <w:rsid w:val="00AB5C72"/>
    <w:rsid w:val="00AB5DD0"/>
    <w:rsid w:val="00AB5F39"/>
    <w:rsid w:val="00AB60EB"/>
    <w:rsid w:val="00AB6771"/>
    <w:rsid w:val="00AB6951"/>
    <w:rsid w:val="00AB7EC1"/>
    <w:rsid w:val="00AC08E7"/>
    <w:rsid w:val="00AC1311"/>
    <w:rsid w:val="00AC1C9F"/>
    <w:rsid w:val="00AC2D9F"/>
    <w:rsid w:val="00AC3378"/>
    <w:rsid w:val="00AC4F14"/>
    <w:rsid w:val="00AC65DE"/>
    <w:rsid w:val="00AD00D7"/>
    <w:rsid w:val="00AD12D2"/>
    <w:rsid w:val="00AD1899"/>
    <w:rsid w:val="00AD1F8F"/>
    <w:rsid w:val="00AD2537"/>
    <w:rsid w:val="00AD406F"/>
    <w:rsid w:val="00AD41E0"/>
    <w:rsid w:val="00AD521E"/>
    <w:rsid w:val="00AD5405"/>
    <w:rsid w:val="00AD5EED"/>
    <w:rsid w:val="00AD61E7"/>
    <w:rsid w:val="00AD65E5"/>
    <w:rsid w:val="00AD7AF2"/>
    <w:rsid w:val="00AD7FDD"/>
    <w:rsid w:val="00AE0D9A"/>
    <w:rsid w:val="00AE178C"/>
    <w:rsid w:val="00AE1FF5"/>
    <w:rsid w:val="00AE28BA"/>
    <w:rsid w:val="00AE34BB"/>
    <w:rsid w:val="00AE4A54"/>
    <w:rsid w:val="00AE4D39"/>
    <w:rsid w:val="00AE4D78"/>
    <w:rsid w:val="00AE53F4"/>
    <w:rsid w:val="00AE5931"/>
    <w:rsid w:val="00AE59CA"/>
    <w:rsid w:val="00AE628E"/>
    <w:rsid w:val="00AE70C2"/>
    <w:rsid w:val="00AE78F5"/>
    <w:rsid w:val="00AF008C"/>
    <w:rsid w:val="00AF16FC"/>
    <w:rsid w:val="00AF439D"/>
    <w:rsid w:val="00AF4E1E"/>
    <w:rsid w:val="00AF4FA1"/>
    <w:rsid w:val="00AF53EC"/>
    <w:rsid w:val="00AF55AD"/>
    <w:rsid w:val="00B007C7"/>
    <w:rsid w:val="00B01ACD"/>
    <w:rsid w:val="00B01E75"/>
    <w:rsid w:val="00B04FFB"/>
    <w:rsid w:val="00B05C12"/>
    <w:rsid w:val="00B06078"/>
    <w:rsid w:val="00B0625A"/>
    <w:rsid w:val="00B10286"/>
    <w:rsid w:val="00B10357"/>
    <w:rsid w:val="00B11618"/>
    <w:rsid w:val="00B12AF4"/>
    <w:rsid w:val="00B12C3A"/>
    <w:rsid w:val="00B12FF1"/>
    <w:rsid w:val="00B134EB"/>
    <w:rsid w:val="00B14714"/>
    <w:rsid w:val="00B154A1"/>
    <w:rsid w:val="00B15A78"/>
    <w:rsid w:val="00B15FA3"/>
    <w:rsid w:val="00B20196"/>
    <w:rsid w:val="00B24456"/>
    <w:rsid w:val="00B24AF3"/>
    <w:rsid w:val="00B24F92"/>
    <w:rsid w:val="00B25791"/>
    <w:rsid w:val="00B25BA0"/>
    <w:rsid w:val="00B26F34"/>
    <w:rsid w:val="00B271F2"/>
    <w:rsid w:val="00B277CA"/>
    <w:rsid w:val="00B278B4"/>
    <w:rsid w:val="00B3154F"/>
    <w:rsid w:val="00B31E55"/>
    <w:rsid w:val="00B33251"/>
    <w:rsid w:val="00B33FD3"/>
    <w:rsid w:val="00B351CB"/>
    <w:rsid w:val="00B36235"/>
    <w:rsid w:val="00B36C6B"/>
    <w:rsid w:val="00B4014C"/>
    <w:rsid w:val="00B409E0"/>
    <w:rsid w:val="00B434E4"/>
    <w:rsid w:val="00B4401C"/>
    <w:rsid w:val="00B4426B"/>
    <w:rsid w:val="00B459FB"/>
    <w:rsid w:val="00B46129"/>
    <w:rsid w:val="00B461E1"/>
    <w:rsid w:val="00B46289"/>
    <w:rsid w:val="00B508E0"/>
    <w:rsid w:val="00B50E93"/>
    <w:rsid w:val="00B51F35"/>
    <w:rsid w:val="00B524D8"/>
    <w:rsid w:val="00B53F1C"/>
    <w:rsid w:val="00B5438E"/>
    <w:rsid w:val="00B56DAB"/>
    <w:rsid w:val="00B61521"/>
    <w:rsid w:val="00B61F6D"/>
    <w:rsid w:val="00B6209B"/>
    <w:rsid w:val="00B620D7"/>
    <w:rsid w:val="00B64FB5"/>
    <w:rsid w:val="00B66829"/>
    <w:rsid w:val="00B6784E"/>
    <w:rsid w:val="00B67C68"/>
    <w:rsid w:val="00B701AC"/>
    <w:rsid w:val="00B701B2"/>
    <w:rsid w:val="00B719D1"/>
    <w:rsid w:val="00B71B2E"/>
    <w:rsid w:val="00B740DD"/>
    <w:rsid w:val="00B748F3"/>
    <w:rsid w:val="00B7523B"/>
    <w:rsid w:val="00B7528E"/>
    <w:rsid w:val="00B755EF"/>
    <w:rsid w:val="00B75A91"/>
    <w:rsid w:val="00B764A6"/>
    <w:rsid w:val="00B80BB8"/>
    <w:rsid w:val="00B820AF"/>
    <w:rsid w:val="00B82768"/>
    <w:rsid w:val="00B844C5"/>
    <w:rsid w:val="00B855B8"/>
    <w:rsid w:val="00B8575E"/>
    <w:rsid w:val="00B85CAC"/>
    <w:rsid w:val="00B85D32"/>
    <w:rsid w:val="00B878CE"/>
    <w:rsid w:val="00B87BFB"/>
    <w:rsid w:val="00B87DA0"/>
    <w:rsid w:val="00B91ACE"/>
    <w:rsid w:val="00B920AF"/>
    <w:rsid w:val="00B9304E"/>
    <w:rsid w:val="00B93467"/>
    <w:rsid w:val="00B93EE9"/>
    <w:rsid w:val="00B948BE"/>
    <w:rsid w:val="00B949BE"/>
    <w:rsid w:val="00B94AAB"/>
    <w:rsid w:val="00B97180"/>
    <w:rsid w:val="00BA04FC"/>
    <w:rsid w:val="00BA0663"/>
    <w:rsid w:val="00BA08AE"/>
    <w:rsid w:val="00BA0F32"/>
    <w:rsid w:val="00BA0F6B"/>
    <w:rsid w:val="00BA1608"/>
    <w:rsid w:val="00BA2750"/>
    <w:rsid w:val="00BA3017"/>
    <w:rsid w:val="00BA37F3"/>
    <w:rsid w:val="00BA4408"/>
    <w:rsid w:val="00BA44BB"/>
    <w:rsid w:val="00BA47C7"/>
    <w:rsid w:val="00BA4ACA"/>
    <w:rsid w:val="00BA5043"/>
    <w:rsid w:val="00BA5426"/>
    <w:rsid w:val="00BA5B0B"/>
    <w:rsid w:val="00BA601C"/>
    <w:rsid w:val="00BB0712"/>
    <w:rsid w:val="00BB11F8"/>
    <w:rsid w:val="00BB147D"/>
    <w:rsid w:val="00BB15FA"/>
    <w:rsid w:val="00BB3C83"/>
    <w:rsid w:val="00BB4461"/>
    <w:rsid w:val="00BB4566"/>
    <w:rsid w:val="00BB5693"/>
    <w:rsid w:val="00BB56E6"/>
    <w:rsid w:val="00BB6826"/>
    <w:rsid w:val="00BB71A3"/>
    <w:rsid w:val="00BB76FB"/>
    <w:rsid w:val="00BC17DB"/>
    <w:rsid w:val="00BC2BF1"/>
    <w:rsid w:val="00BC338B"/>
    <w:rsid w:val="00BC35EA"/>
    <w:rsid w:val="00BC505B"/>
    <w:rsid w:val="00BC6C9C"/>
    <w:rsid w:val="00BC7428"/>
    <w:rsid w:val="00BD2851"/>
    <w:rsid w:val="00BD2CA3"/>
    <w:rsid w:val="00BD2E08"/>
    <w:rsid w:val="00BD3062"/>
    <w:rsid w:val="00BD46D1"/>
    <w:rsid w:val="00BD496A"/>
    <w:rsid w:val="00BD5241"/>
    <w:rsid w:val="00BD670F"/>
    <w:rsid w:val="00BD6BEC"/>
    <w:rsid w:val="00BD720C"/>
    <w:rsid w:val="00BD7B3B"/>
    <w:rsid w:val="00BD7CF0"/>
    <w:rsid w:val="00BE09F5"/>
    <w:rsid w:val="00BE122D"/>
    <w:rsid w:val="00BE3100"/>
    <w:rsid w:val="00BE32EA"/>
    <w:rsid w:val="00BE3BE6"/>
    <w:rsid w:val="00BE3C33"/>
    <w:rsid w:val="00BE3FFD"/>
    <w:rsid w:val="00BE40D3"/>
    <w:rsid w:val="00BE5293"/>
    <w:rsid w:val="00BE5927"/>
    <w:rsid w:val="00BE5FA0"/>
    <w:rsid w:val="00BF016B"/>
    <w:rsid w:val="00BF08AB"/>
    <w:rsid w:val="00BF0A5A"/>
    <w:rsid w:val="00BF121D"/>
    <w:rsid w:val="00BF1875"/>
    <w:rsid w:val="00BF1DDE"/>
    <w:rsid w:val="00BF261A"/>
    <w:rsid w:val="00BF34D2"/>
    <w:rsid w:val="00BF3667"/>
    <w:rsid w:val="00BF3EB9"/>
    <w:rsid w:val="00BF5EDA"/>
    <w:rsid w:val="00BF69E0"/>
    <w:rsid w:val="00BF7C68"/>
    <w:rsid w:val="00C0184A"/>
    <w:rsid w:val="00C01C41"/>
    <w:rsid w:val="00C02556"/>
    <w:rsid w:val="00C056A6"/>
    <w:rsid w:val="00C05B85"/>
    <w:rsid w:val="00C0614A"/>
    <w:rsid w:val="00C063C5"/>
    <w:rsid w:val="00C10876"/>
    <w:rsid w:val="00C10A0E"/>
    <w:rsid w:val="00C118FB"/>
    <w:rsid w:val="00C122EF"/>
    <w:rsid w:val="00C12695"/>
    <w:rsid w:val="00C12827"/>
    <w:rsid w:val="00C14828"/>
    <w:rsid w:val="00C15B44"/>
    <w:rsid w:val="00C1700C"/>
    <w:rsid w:val="00C17D26"/>
    <w:rsid w:val="00C21112"/>
    <w:rsid w:val="00C2492D"/>
    <w:rsid w:val="00C24AC0"/>
    <w:rsid w:val="00C2527E"/>
    <w:rsid w:val="00C2537B"/>
    <w:rsid w:val="00C254DD"/>
    <w:rsid w:val="00C25D61"/>
    <w:rsid w:val="00C26126"/>
    <w:rsid w:val="00C2636F"/>
    <w:rsid w:val="00C263ED"/>
    <w:rsid w:val="00C27106"/>
    <w:rsid w:val="00C30500"/>
    <w:rsid w:val="00C316E3"/>
    <w:rsid w:val="00C31C52"/>
    <w:rsid w:val="00C32BC1"/>
    <w:rsid w:val="00C330E2"/>
    <w:rsid w:val="00C332FA"/>
    <w:rsid w:val="00C34F8C"/>
    <w:rsid w:val="00C35AC4"/>
    <w:rsid w:val="00C35DC6"/>
    <w:rsid w:val="00C367A3"/>
    <w:rsid w:val="00C36BB2"/>
    <w:rsid w:val="00C36FE2"/>
    <w:rsid w:val="00C375AD"/>
    <w:rsid w:val="00C4094B"/>
    <w:rsid w:val="00C427AB"/>
    <w:rsid w:val="00C43396"/>
    <w:rsid w:val="00C43EEF"/>
    <w:rsid w:val="00C45CA1"/>
    <w:rsid w:val="00C47B0D"/>
    <w:rsid w:val="00C50031"/>
    <w:rsid w:val="00C51137"/>
    <w:rsid w:val="00C52339"/>
    <w:rsid w:val="00C525CA"/>
    <w:rsid w:val="00C53422"/>
    <w:rsid w:val="00C55D4E"/>
    <w:rsid w:val="00C55FC6"/>
    <w:rsid w:val="00C56004"/>
    <w:rsid w:val="00C56F4D"/>
    <w:rsid w:val="00C578FE"/>
    <w:rsid w:val="00C6052B"/>
    <w:rsid w:val="00C608D5"/>
    <w:rsid w:val="00C60E50"/>
    <w:rsid w:val="00C61B04"/>
    <w:rsid w:val="00C62BFD"/>
    <w:rsid w:val="00C63072"/>
    <w:rsid w:val="00C6318B"/>
    <w:rsid w:val="00C67F5B"/>
    <w:rsid w:val="00C70406"/>
    <w:rsid w:val="00C7054B"/>
    <w:rsid w:val="00C710F7"/>
    <w:rsid w:val="00C718D6"/>
    <w:rsid w:val="00C71CCA"/>
    <w:rsid w:val="00C725EE"/>
    <w:rsid w:val="00C74617"/>
    <w:rsid w:val="00C75D05"/>
    <w:rsid w:val="00C760A5"/>
    <w:rsid w:val="00C7612F"/>
    <w:rsid w:val="00C769A3"/>
    <w:rsid w:val="00C775EE"/>
    <w:rsid w:val="00C7772F"/>
    <w:rsid w:val="00C77EAC"/>
    <w:rsid w:val="00C807F1"/>
    <w:rsid w:val="00C80AA2"/>
    <w:rsid w:val="00C815ED"/>
    <w:rsid w:val="00C81697"/>
    <w:rsid w:val="00C81AC8"/>
    <w:rsid w:val="00C81FA8"/>
    <w:rsid w:val="00C82042"/>
    <w:rsid w:val="00C8260E"/>
    <w:rsid w:val="00C82A5B"/>
    <w:rsid w:val="00C85D98"/>
    <w:rsid w:val="00C86CD5"/>
    <w:rsid w:val="00C87885"/>
    <w:rsid w:val="00C91004"/>
    <w:rsid w:val="00C913B3"/>
    <w:rsid w:val="00C92114"/>
    <w:rsid w:val="00C9246C"/>
    <w:rsid w:val="00C92814"/>
    <w:rsid w:val="00C92D37"/>
    <w:rsid w:val="00C92F83"/>
    <w:rsid w:val="00C92FD0"/>
    <w:rsid w:val="00C932B6"/>
    <w:rsid w:val="00C93AFF"/>
    <w:rsid w:val="00C942E2"/>
    <w:rsid w:val="00C95F49"/>
    <w:rsid w:val="00C96622"/>
    <w:rsid w:val="00C96A02"/>
    <w:rsid w:val="00C97368"/>
    <w:rsid w:val="00C97CE6"/>
    <w:rsid w:val="00CA109B"/>
    <w:rsid w:val="00CA18CE"/>
    <w:rsid w:val="00CA26BC"/>
    <w:rsid w:val="00CA274F"/>
    <w:rsid w:val="00CA49B8"/>
    <w:rsid w:val="00CA4D1A"/>
    <w:rsid w:val="00CA54A3"/>
    <w:rsid w:val="00CA57B8"/>
    <w:rsid w:val="00CA6FA4"/>
    <w:rsid w:val="00CA7CD2"/>
    <w:rsid w:val="00CB0E19"/>
    <w:rsid w:val="00CB1064"/>
    <w:rsid w:val="00CB2C28"/>
    <w:rsid w:val="00CB31EB"/>
    <w:rsid w:val="00CB3A0D"/>
    <w:rsid w:val="00CB3DF4"/>
    <w:rsid w:val="00CB6405"/>
    <w:rsid w:val="00CB6E4A"/>
    <w:rsid w:val="00CC0409"/>
    <w:rsid w:val="00CC10D9"/>
    <w:rsid w:val="00CC18ED"/>
    <w:rsid w:val="00CC1D8D"/>
    <w:rsid w:val="00CC4105"/>
    <w:rsid w:val="00CC4385"/>
    <w:rsid w:val="00CC4F3A"/>
    <w:rsid w:val="00CC5775"/>
    <w:rsid w:val="00CD2376"/>
    <w:rsid w:val="00CD55FD"/>
    <w:rsid w:val="00CD595E"/>
    <w:rsid w:val="00CD64CE"/>
    <w:rsid w:val="00CD7005"/>
    <w:rsid w:val="00CD708D"/>
    <w:rsid w:val="00CE2E4A"/>
    <w:rsid w:val="00CE3176"/>
    <w:rsid w:val="00CE3D3B"/>
    <w:rsid w:val="00CE468A"/>
    <w:rsid w:val="00CE4EA7"/>
    <w:rsid w:val="00CE6A29"/>
    <w:rsid w:val="00CE7DC3"/>
    <w:rsid w:val="00CF1029"/>
    <w:rsid w:val="00CF1FD8"/>
    <w:rsid w:val="00CF2EAD"/>
    <w:rsid w:val="00CF5583"/>
    <w:rsid w:val="00CF6388"/>
    <w:rsid w:val="00CF7A36"/>
    <w:rsid w:val="00D006A0"/>
    <w:rsid w:val="00D00B39"/>
    <w:rsid w:val="00D00E9A"/>
    <w:rsid w:val="00D02C58"/>
    <w:rsid w:val="00D033F5"/>
    <w:rsid w:val="00D0418B"/>
    <w:rsid w:val="00D053D2"/>
    <w:rsid w:val="00D05701"/>
    <w:rsid w:val="00D067B2"/>
    <w:rsid w:val="00D07B82"/>
    <w:rsid w:val="00D11F62"/>
    <w:rsid w:val="00D12B29"/>
    <w:rsid w:val="00D12D14"/>
    <w:rsid w:val="00D13CA2"/>
    <w:rsid w:val="00D15CA0"/>
    <w:rsid w:val="00D1665A"/>
    <w:rsid w:val="00D169A0"/>
    <w:rsid w:val="00D17362"/>
    <w:rsid w:val="00D2074E"/>
    <w:rsid w:val="00D20B9A"/>
    <w:rsid w:val="00D23C9C"/>
    <w:rsid w:val="00D24717"/>
    <w:rsid w:val="00D24FB4"/>
    <w:rsid w:val="00D26285"/>
    <w:rsid w:val="00D30CD8"/>
    <w:rsid w:val="00D320CA"/>
    <w:rsid w:val="00D32B87"/>
    <w:rsid w:val="00D3467F"/>
    <w:rsid w:val="00D35418"/>
    <w:rsid w:val="00D36F4F"/>
    <w:rsid w:val="00D4103B"/>
    <w:rsid w:val="00D419D8"/>
    <w:rsid w:val="00D4212A"/>
    <w:rsid w:val="00D4238D"/>
    <w:rsid w:val="00D429DE"/>
    <w:rsid w:val="00D42AD4"/>
    <w:rsid w:val="00D4314A"/>
    <w:rsid w:val="00D4326F"/>
    <w:rsid w:val="00D43C30"/>
    <w:rsid w:val="00D45280"/>
    <w:rsid w:val="00D463AF"/>
    <w:rsid w:val="00D522A0"/>
    <w:rsid w:val="00D52420"/>
    <w:rsid w:val="00D5244F"/>
    <w:rsid w:val="00D52C10"/>
    <w:rsid w:val="00D52C5E"/>
    <w:rsid w:val="00D52CD9"/>
    <w:rsid w:val="00D5302A"/>
    <w:rsid w:val="00D537A5"/>
    <w:rsid w:val="00D53813"/>
    <w:rsid w:val="00D53878"/>
    <w:rsid w:val="00D53902"/>
    <w:rsid w:val="00D5402C"/>
    <w:rsid w:val="00D56177"/>
    <w:rsid w:val="00D57861"/>
    <w:rsid w:val="00D57BC9"/>
    <w:rsid w:val="00D611F9"/>
    <w:rsid w:val="00D620D7"/>
    <w:rsid w:val="00D6357F"/>
    <w:rsid w:val="00D64789"/>
    <w:rsid w:val="00D64A8D"/>
    <w:rsid w:val="00D651C2"/>
    <w:rsid w:val="00D66538"/>
    <w:rsid w:val="00D674EF"/>
    <w:rsid w:val="00D7099A"/>
    <w:rsid w:val="00D738CE"/>
    <w:rsid w:val="00D73AD2"/>
    <w:rsid w:val="00D73ADF"/>
    <w:rsid w:val="00D74C7B"/>
    <w:rsid w:val="00D77B28"/>
    <w:rsid w:val="00D80011"/>
    <w:rsid w:val="00D81306"/>
    <w:rsid w:val="00D830A4"/>
    <w:rsid w:val="00D850B9"/>
    <w:rsid w:val="00D9229B"/>
    <w:rsid w:val="00D923F2"/>
    <w:rsid w:val="00D923FA"/>
    <w:rsid w:val="00D92844"/>
    <w:rsid w:val="00D93133"/>
    <w:rsid w:val="00D93763"/>
    <w:rsid w:val="00D94641"/>
    <w:rsid w:val="00D95BEB"/>
    <w:rsid w:val="00D960E2"/>
    <w:rsid w:val="00D97076"/>
    <w:rsid w:val="00DA0EC4"/>
    <w:rsid w:val="00DA1646"/>
    <w:rsid w:val="00DA1CC8"/>
    <w:rsid w:val="00DA263E"/>
    <w:rsid w:val="00DA32DF"/>
    <w:rsid w:val="00DA3C28"/>
    <w:rsid w:val="00DA42AC"/>
    <w:rsid w:val="00DA4ED0"/>
    <w:rsid w:val="00DB0232"/>
    <w:rsid w:val="00DB0AF6"/>
    <w:rsid w:val="00DB0E9C"/>
    <w:rsid w:val="00DB2D8B"/>
    <w:rsid w:val="00DB4402"/>
    <w:rsid w:val="00DB5348"/>
    <w:rsid w:val="00DB5DBE"/>
    <w:rsid w:val="00DC0F1D"/>
    <w:rsid w:val="00DC22DA"/>
    <w:rsid w:val="00DC2ECA"/>
    <w:rsid w:val="00DC44EC"/>
    <w:rsid w:val="00DC55CA"/>
    <w:rsid w:val="00DC5D98"/>
    <w:rsid w:val="00DC63E4"/>
    <w:rsid w:val="00DC6410"/>
    <w:rsid w:val="00DC6A0E"/>
    <w:rsid w:val="00DD0D2F"/>
    <w:rsid w:val="00DD11BA"/>
    <w:rsid w:val="00DD18DD"/>
    <w:rsid w:val="00DD25D4"/>
    <w:rsid w:val="00DD2BF0"/>
    <w:rsid w:val="00DD3045"/>
    <w:rsid w:val="00DD3DB9"/>
    <w:rsid w:val="00DD3EC2"/>
    <w:rsid w:val="00DD4659"/>
    <w:rsid w:val="00DD4A62"/>
    <w:rsid w:val="00DD5240"/>
    <w:rsid w:val="00DD62D3"/>
    <w:rsid w:val="00DD7454"/>
    <w:rsid w:val="00DD7495"/>
    <w:rsid w:val="00DD791B"/>
    <w:rsid w:val="00DE01D4"/>
    <w:rsid w:val="00DE05F4"/>
    <w:rsid w:val="00DE153A"/>
    <w:rsid w:val="00DE1FC6"/>
    <w:rsid w:val="00DE2AED"/>
    <w:rsid w:val="00DE2B28"/>
    <w:rsid w:val="00DE3BE5"/>
    <w:rsid w:val="00DE497A"/>
    <w:rsid w:val="00DE4A73"/>
    <w:rsid w:val="00DE4BD8"/>
    <w:rsid w:val="00DE5CEB"/>
    <w:rsid w:val="00DE6481"/>
    <w:rsid w:val="00DE662B"/>
    <w:rsid w:val="00DE6AA7"/>
    <w:rsid w:val="00DE6EEC"/>
    <w:rsid w:val="00DE7DD1"/>
    <w:rsid w:val="00DF0021"/>
    <w:rsid w:val="00DF0783"/>
    <w:rsid w:val="00DF0C2C"/>
    <w:rsid w:val="00DF0D53"/>
    <w:rsid w:val="00DF2136"/>
    <w:rsid w:val="00DF25BB"/>
    <w:rsid w:val="00DF2A63"/>
    <w:rsid w:val="00DF55F4"/>
    <w:rsid w:val="00DF665C"/>
    <w:rsid w:val="00DF7F1D"/>
    <w:rsid w:val="00E0020E"/>
    <w:rsid w:val="00E00B39"/>
    <w:rsid w:val="00E01B91"/>
    <w:rsid w:val="00E01FC0"/>
    <w:rsid w:val="00E039F3"/>
    <w:rsid w:val="00E03FDD"/>
    <w:rsid w:val="00E047BF"/>
    <w:rsid w:val="00E04F98"/>
    <w:rsid w:val="00E05B95"/>
    <w:rsid w:val="00E05E25"/>
    <w:rsid w:val="00E078ED"/>
    <w:rsid w:val="00E114AC"/>
    <w:rsid w:val="00E11BDC"/>
    <w:rsid w:val="00E120DB"/>
    <w:rsid w:val="00E1419B"/>
    <w:rsid w:val="00E1726A"/>
    <w:rsid w:val="00E26A76"/>
    <w:rsid w:val="00E305F8"/>
    <w:rsid w:val="00E309FE"/>
    <w:rsid w:val="00E3148A"/>
    <w:rsid w:val="00E31715"/>
    <w:rsid w:val="00E31BDD"/>
    <w:rsid w:val="00E32A3C"/>
    <w:rsid w:val="00E3362F"/>
    <w:rsid w:val="00E35D78"/>
    <w:rsid w:val="00E361CD"/>
    <w:rsid w:val="00E407DC"/>
    <w:rsid w:val="00E40BAA"/>
    <w:rsid w:val="00E41C1A"/>
    <w:rsid w:val="00E432B0"/>
    <w:rsid w:val="00E43B0F"/>
    <w:rsid w:val="00E44273"/>
    <w:rsid w:val="00E446D3"/>
    <w:rsid w:val="00E4475A"/>
    <w:rsid w:val="00E45751"/>
    <w:rsid w:val="00E46B62"/>
    <w:rsid w:val="00E47010"/>
    <w:rsid w:val="00E47495"/>
    <w:rsid w:val="00E503A1"/>
    <w:rsid w:val="00E50C19"/>
    <w:rsid w:val="00E51A11"/>
    <w:rsid w:val="00E5296B"/>
    <w:rsid w:val="00E52A76"/>
    <w:rsid w:val="00E52B50"/>
    <w:rsid w:val="00E54359"/>
    <w:rsid w:val="00E560AF"/>
    <w:rsid w:val="00E57BE0"/>
    <w:rsid w:val="00E618E5"/>
    <w:rsid w:val="00E619D4"/>
    <w:rsid w:val="00E6259F"/>
    <w:rsid w:val="00E66D94"/>
    <w:rsid w:val="00E66FC4"/>
    <w:rsid w:val="00E67113"/>
    <w:rsid w:val="00E6786F"/>
    <w:rsid w:val="00E67BBB"/>
    <w:rsid w:val="00E70C60"/>
    <w:rsid w:val="00E7102A"/>
    <w:rsid w:val="00E7218D"/>
    <w:rsid w:val="00E730BD"/>
    <w:rsid w:val="00E75229"/>
    <w:rsid w:val="00E75607"/>
    <w:rsid w:val="00E75CC0"/>
    <w:rsid w:val="00E800CA"/>
    <w:rsid w:val="00E80399"/>
    <w:rsid w:val="00E8223A"/>
    <w:rsid w:val="00E84430"/>
    <w:rsid w:val="00E845D0"/>
    <w:rsid w:val="00E845DB"/>
    <w:rsid w:val="00E84E41"/>
    <w:rsid w:val="00E85480"/>
    <w:rsid w:val="00E87330"/>
    <w:rsid w:val="00E879C1"/>
    <w:rsid w:val="00E87AC3"/>
    <w:rsid w:val="00E9001E"/>
    <w:rsid w:val="00E90250"/>
    <w:rsid w:val="00E90A89"/>
    <w:rsid w:val="00E91713"/>
    <w:rsid w:val="00E91F89"/>
    <w:rsid w:val="00E93293"/>
    <w:rsid w:val="00E93D33"/>
    <w:rsid w:val="00E945FF"/>
    <w:rsid w:val="00E956E3"/>
    <w:rsid w:val="00E97440"/>
    <w:rsid w:val="00E976DF"/>
    <w:rsid w:val="00E97A16"/>
    <w:rsid w:val="00E97F14"/>
    <w:rsid w:val="00EA0F18"/>
    <w:rsid w:val="00EA11B2"/>
    <w:rsid w:val="00EA1AE0"/>
    <w:rsid w:val="00EA2223"/>
    <w:rsid w:val="00EA2A74"/>
    <w:rsid w:val="00EA33C7"/>
    <w:rsid w:val="00EA42E0"/>
    <w:rsid w:val="00EA61D9"/>
    <w:rsid w:val="00EA6B15"/>
    <w:rsid w:val="00EA7730"/>
    <w:rsid w:val="00EA777A"/>
    <w:rsid w:val="00EB0541"/>
    <w:rsid w:val="00EB19C4"/>
    <w:rsid w:val="00EB1E9D"/>
    <w:rsid w:val="00EB31F5"/>
    <w:rsid w:val="00EB4638"/>
    <w:rsid w:val="00EB6275"/>
    <w:rsid w:val="00EB717B"/>
    <w:rsid w:val="00EC10F5"/>
    <w:rsid w:val="00EC20D8"/>
    <w:rsid w:val="00EC2921"/>
    <w:rsid w:val="00EC3A7D"/>
    <w:rsid w:val="00EC3FE9"/>
    <w:rsid w:val="00EC619B"/>
    <w:rsid w:val="00EC65EA"/>
    <w:rsid w:val="00EC6682"/>
    <w:rsid w:val="00EC6F4B"/>
    <w:rsid w:val="00EC7A55"/>
    <w:rsid w:val="00EC7AF3"/>
    <w:rsid w:val="00ED1690"/>
    <w:rsid w:val="00ED186B"/>
    <w:rsid w:val="00ED202F"/>
    <w:rsid w:val="00ED21CA"/>
    <w:rsid w:val="00ED49D2"/>
    <w:rsid w:val="00ED4B92"/>
    <w:rsid w:val="00ED622F"/>
    <w:rsid w:val="00ED64E4"/>
    <w:rsid w:val="00ED79D8"/>
    <w:rsid w:val="00ED7D8B"/>
    <w:rsid w:val="00ED7E72"/>
    <w:rsid w:val="00EE01C4"/>
    <w:rsid w:val="00EE0244"/>
    <w:rsid w:val="00EE0283"/>
    <w:rsid w:val="00EE08D1"/>
    <w:rsid w:val="00EE0B4A"/>
    <w:rsid w:val="00EE1338"/>
    <w:rsid w:val="00EE20D6"/>
    <w:rsid w:val="00EE5DF2"/>
    <w:rsid w:val="00EF3CF6"/>
    <w:rsid w:val="00EF4EE5"/>
    <w:rsid w:val="00EF692D"/>
    <w:rsid w:val="00EF752A"/>
    <w:rsid w:val="00F01014"/>
    <w:rsid w:val="00F02025"/>
    <w:rsid w:val="00F03845"/>
    <w:rsid w:val="00F045D8"/>
    <w:rsid w:val="00F04700"/>
    <w:rsid w:val="00F04C18"/>
    <w:rsid w:val="00F05635"/>
    <w:rsid w:val="00F05841"/>
    <w:rsid w:val="00F066DA"/>
    <w:rsid w:val="00F07C08"/>
    <w:rsid w:val="00F07C4B"/>
    <w:rsid w:val="00F10CD6"/>
    <w:rsid w:val="00F10E47"/>
    <w:rsid w:val="00F1145E"/>
    <w:rsid w:val="00F13B4B"/>
    <w:rsid w:val="00F14EA2"/>
    <w:rsid w:val="00F175FE"/>
    <w:rsid w:val="00F20B0C"/>
    <w:rsid w:val="00F20F1D"/>
    <w:rsid w:val="00F211B7"/>
    <w:rsid w:val="00F21991"/>
    <w:rsid w:val="00F21C0C"/>
    <w:rsid w:val="00F224E1"/>
    <w:rsid w:val="00F22BFC"/>
    <w:rsid w:val="00F23A8E"/>
    <w:rsid w:val="00F23B68"/>
    <w:rsid w:val="00F25CE7"/>
    <w:rsid w:val="00F26691"/>
    <w:rsid w:val="00F2723D"/>
    <w:rsid w:val="00F27381"/>
    <w:rsid w:val="00F30134"/>
    <w:rsid w:val="00F3049D"/>
    <w:rsid w:val="00F30B55"/>
    <w:rsid w:val="00F30BC2"/>
    <w:rsid w:val="00F31D14"/>
    <w:rsid w:val="00F34935"/>
    <w:rsid w:val="00F35363"/>
    <w:rsid w:val="00F354CE"/>
    <w:rsid w:val="00F3611C"/>
    <w:rsid w:val="00F36292"/>
    <w:rsid w:val="00F37DC4"/>
    <w:rsid w:val="00F41100"/>
    <w:rsid w:val="00F42A82"/>
    <w:rsid w:val="00F4331A"/>
    <w:rsid w:val="00F43939"/>
    <w:rsid w:val="00F447A2"/>
    <w:rsid w:val="00F449CA"/>
    <w:rsid w:val="00F45D86"/>
    <w:rsid w:val="00F45DAD"/>
    <w:rsid w:val="00F47629"/>
    <w:rsid w:val="00F50759"/>
    <w:rsid w:val="00F50CA0"/>
    <w:rsid w:val="00F51403"/>
    <w:rsid w:val="00F5142E"/>
    <w:rsid w:val="00F51A95"/>
    <w:rsid w:val="00F51E13"/>
    <w:rsid w:val="00F54BE0"/>
    <w:rsid w:val="00F55B54"/>
    <w:rsid w:val="00F56D32"/>
    <w:rsid w:val="00F6135D"/>
    <w:rsid w:val="00F620C3"/>
    <w:rsid w:val="00F63248"/>
    <w:rsid w:val="00F63814"/>
    <w:rsid w:val="00F63F59"/>
    <w:rsid w:val="00F6441C"/>
    <w:rsid w:val="00F64529"/>
    <w:rsid w:val="00F647B5"/>
    <w:rsid w:val="00F65174"/>
    <w:rsid w:val="00F656E7"/>
    <w:rsid w:val="00F661EB"/>
    <w:rsid w:val="00F66272"/>
    <w:rsid w:val="00F678D1"/>
    <w:rsid w:val="00F71C77"/>
    <w:rsid w:val="00F7482D"/>
    <w:rsid w:val="00F74D10"/>
    <w:rsid w:val="00F76CF6"/>
    <w:rsid w:val="00F773B5"/>
    <w:rsid w:val="00F80307"/>
    <w:rsid w:val="00F810D5"/>
    <w:rsid w:val="00F81578"/>
    <w:rsid w:val="00F84397"/>
    <w:rsid w:val="00F848B2"/>
    <w:rsid w:val="00F84A78"/>
    <w:rsid w:val="00F857BF"/>
    <w:rsid w:val="00F8624D"/>
    <w:rsid w:val="00F865C9"/>
    <w:rsid w:val="00F86712"/>
    <w:rsid w:val="00F920AF"/>
    <w:rsid w:val="00F928CE"/>
    <w:rsid w:val="00F92996"/>
    <w:rsid w:val="00F943EF"/>
    <w:rsid w:val="00F94587"/>
    <w:rsid w:val="00F95895"/>
    <w:rsid w:val="00F96686"/>
    <w:rsid w:val="00FA1758"/>
    <w:rsid w:val="00FA352B"/>
    <w:rsid w:val="00FA7328"/>
    <w:rsid w:val="00FA75F6"/>
    <w:rsid w:val="00FB0A6B"/>
    <w:rsid w:val="00FB2174"/>
    <w:rsid w:val="00FB32DA"/>
    <w:rsid w:val="00FB4EE0"/>
    <w:rsid w:val="00FB68D2"/>
    <w:rsid w:val="00FB71DF"/>
    <w:rsid w:val="00FC139E"/>
    <w:rsid w:val="00FC150D"/>
    <w:rsid w:val="00FC17CB"/>
    <w:rsid w:val="00FC1A1F"/>
    <w:rsid w:val="00FC22B4"/>
    <w:rsid w:val="00FC2B29"/>
    <w:rsid w:val="00FC2CF5"/>
    <w:rsid w:val="00FC4486"/>
    <w:rsid w:val="00FC5AC1"/>
    <w:rsid w:val="00FC61DF"/>
    <w:rsid w:val="00FC6CF7"/>
    <w:rsid w:val="00FC7ED7"/>
    <w:rsid w:val="00FD0DEA"/>
    <w:rsid w:val="00FD1193"/>
    <w:rsid w:val="00FD243C"/>
    <w:rsid w:val="00FD26B3"/>
    <w:rsid w:val="00FD2AA9"/>
    <w:rsid w:val="00FD317E"/>
    <w:rsid w:val="00FD370D"/>
    <w:rsid w:val="00FD48E6"/>
    <w:rsid w:val="00FD4ECE"/>
    <w:rsid w:val="00FD595C"/>
    <w:rsid w:val="00FD6213"/>
    <w:rsid w:val="00FD6AB4"/>
    <w:rsid w:val="00FD7CF2"/>
    <w:rsid w:val="00FE0064"/>
    <w:rsid w:val="00FE0833"/>
    <w:rsid w:val="00FE153D"/>
    <w:rsid w:val="00FE2290"/>
    <w:rsid w:val="00FE2E30"/>
    <w:rsid w:val="00FE2F15"/>
    <w:rsid w:val="00FE30CA"/>
    <w:rsid w:val="00FE515A"/>
    <w:rsid w:val="00FE530F"/>
    <w:rsid w:val="00FE56A1"/>
    <w:rsid w:val="00FE5E8D"/>
    <w:rsid w:val="00FE60BB"/>
    <w:rsid w:val="00FE6E27"/>
    <w:rsid w:val="00FF083D"/>
    <w:rsid w:val="00FF0F57"/>
    <w:rsid w:val="00FF16E1"/>
    <w:rsid w:val="00FF1AF2"/>
    <w:rsid w:val="00FF336E"/>
    <w:rsid w:val="00FF33CD"/>
    <w:rsid w:val="00FF3F9C"/>
    <w:rsid w:val="00FF4192"/>
    <w:rsid w:val="00FF43ED"/>
    <w:rsid w:val="00FF49AD"/>
    <w:rsid w:val="00FF5857"/>
    <w:rsid w:val="00FF67DC"/>
    <w:rsid w:val="00FF75A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AEA0B"/>
  <w15:chartTrackingRefBased/>
  <w15:docId w15:val="{591487DA-A5F4-4B23-BADA-3B91420A3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429DE"/>
  </w:style>
  <w:style w:type="paragraph" w:styleId="berschrift3">
    <w:name w:val="heading 3"/>
    <w:basedOn w:val="Standard"/>
    <w:link w:val="berschrift3Zchn"/>
    <w:uiPriority w:val="9"/>
    <w:qFormat/>
    <w:rsid w:val="006F1B5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F1B54"/>
    <w:rPr>
      <w:rFonts w:ascii="Times New Roman" w:eastAsia="Times New Roman" w:hAnsi="Times New Roman" w:cs="Times New Roman"/>
      <w:b/>
      <w:bCs/>
      <w:sz w:val="27"/>
      <w:szCs w:val="27"/>
      <w:lang w:eastAsia="de-DE"/>
    </w:rPr>
  </w:style>
  <w:style w:type="character" w:customStyle="1" w:styleId="style14">
    <w:name w:val="style14"/>
    <w:basedOn w:val="Absatz-Standardschriftart"/>
    <w:rsid w:val="006F1B54"/>
  </w:style>
  <w:style w:type="paragraph" w:customStyle="1" w:styleId="style6">
    <w:name w:val="style6"/>
    <w:basedOn w:val="Standard"/>
    <w:rsid w:val="006F1B5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6F1B54"/>
    <w:rPr>
      <w:i/>
      <w:iCs/>
    </w:rPr>
  </w:style>
  <w:style w:type="character" w:styleId="Hyperlink">
    <w:name w:val="Hyperlink"/>
    <w:basedOn w:val="Absatz-Standardschriftart"/>
    <w:uiPriority w:val="99"/>
    <w:unhideWhenUsed/>
    <w:rsid w:val="006F1B54"/>
    <w:rPr>
      <w:color w:val="0000FF" w:themeColor="hyperlink"/>
      <w:u w:val="single"/>
    </w:rPr>
  </w:style>
  <w:style w:type="paragraph" w:styleId="Sprechblasentext">
    <w:name w:val="Balloon Text"/>
    <w:basedOn w:val="Standard"/>
    <w:link w:val="SprechblasentextZchn"/>
    <w:uiPriority w:val="99"/>
    <w:semiHidden/>
    <w:unhideWhenUsed/>
    <w:rsid w:val="0058603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6036"/>
    <w:rPr>
      <w:rFonts w:ascii="Segoe UI" w:hAnsi="Segoe UI" w:cs="Segoe UI"/>
      <w:sz w:val="18"/>
      <w:szCs w:val="18"/>
    </w:rPr>
  </w:style>
  <w:style w:type="paragraph" w:styleId="Listenabsatz">
    <w:name w:val="List Paragraph"/>
    <w:basedOn w:val="Standard"/>
    <w:uiPriority w:val="34"/>
    <w:qFormat/>
    <w:rsid w:val="00586036"/>
    <w:pPr>
      <w:ind w:left="720"/>
      <w:contextualSpacing/>
    </w:pPr>
  </w:style>
  <w:style w:type="paragraph" w:customStyle="1" w:styleId="Default">
    <w:name w:val="Default"/>
    <w:rsid w:val="007E6307"/>
    <w:pPr>
      <w:autoSpaceDE w:val="0"/>
      <w:autoSpaceDN w:val="0"/>
      <w:adjustRightInd w:val="0"/>
      <w:spacing w:after="0" w:line="240" w:lineRule="auto"/>
    </w:pPr>
    <w:rPr>
      <w:rFonts w:ascii="Source Sans Pro" w:hAnsi="Source Sans Pro" w:cs="Source Sans Pro"/>
      <w:color w:val="000000"/>
      <w:sz w:val="24"/>
      <w:szCs w:val="24"/>
    </w:rPr>
  </w:style>
  <w:style w:type="character" w:customStyle="1" w:styleId="A0">
    <w:name w:val="A0"/>
    <w:uiPriority w:val="99"/>
    <w:rsid w:val="007E6307"/>
    <w:rPr>
      <w:rFonts w:cs="Source Sans Pro"/>
      <w:color w:val="141414"/>
      <w:sz w:val="20"/>
      <w:szCs w:val="20"/>
    </w:rPr>
  </w:style>
  <w:style w:type="paragraph" w:customStyle="1" w:styleId="Pa4">
    <w:name w:val="Pa4"/>
    <w:basedOn w:val="Default"/>
    <w:next w:val="Default"/>
    <w:uiPriority w:val="99"/>
    <w:rsid w:val="00646840"/>
    <w:pPr>
      <w:spacing w:line="241" w:lineRule="atLeast"/>
    </w:pPr>
    <w:rPr>
      <w:rFonts w:cstheme="minorBidi"/>
      <w:color w:val="auto"/>
    </w:rPr>
  </w:style>
  <w:style w:type="paragraph" w:customStyle="1" w:styleId="Pa8">
    <w:name w:val="Pa8"/>
    <w:basedOn w:val="Default"/>
    <w:next w:val="Default"/>
    <w:uiPriority w:val="99"/>
    <w:rsid w:val="00646840"/>
    <w:pPr>
      <w:spacing w:line="241" w:lineRule="atLeast"/>
    </w:pPr>
    <w:rPr>
      <w:rFonts w:cstheme="minorBidi"/>
      <w:color w:val="auto"/>
    </w:rPr>
  </w:style>
  <w:style w:type="paragraph" w:customStyle="1" w:styleId="Pa3">
    <w:name w:val="Pa3"/>
    <w:basedOn w:val="Default"/>
    <w:next w:val="Default"/>
    <w:uiPriority w:val="99"/>
    <w:rsid w:val="00646840"/>
    <w:pPr>
      <w:spacing w:line="241" w:lineRule="atLeast"/>
    </w:pPr>
    <w:rPr>
      <w:rFonts w:cstheme="minorBidi"/>
      <w:color w:val="auto"/>
    </w:rPr>
  </w:style>
  <w:style w:type="paragraph" w:styleId="Kopfzeile">
    <w:name w:val="header"/>
    <w:basedOn w:val="Standard"/>
    <w:link w:val="KopfzeileZchn"/>
    <w:uiPriority w:val="99"/>
    <w:unhideWhenUsed/>
    <w:rsid w:val="00786C1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6C10"/>
  </w:style>
  <w:style w:type="paragraph" w:styleId="Fuzeile">
    <w:name w:val="footer"/>
    <w:basedOn w:val="Standard"/>
    <w:link w:val="FuzeileZchn"/>
    <w:uiPriority w:val="99"/>
    <w:unhideWhenUsed/>
    <w:rsid w:val="00786C1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6C10"/>
  </w:style>
  <w:style w:type="character" w:styleId="Erwhnung">
    <w:name w:val="Mention"/>
    <w:basedOn w:val="Absatz-Standardschriftart"/>
    <w:uiPriority w:val="99"/>
    <w:semiHidden/>
    <w:unhideWhenUsed/>
    <w:rsid w:val="0070301C"/>
    <w:rPr>
      <w:color w:val="2B579A"/>
      <w:shd w:val="clear" w:color="auto" w:fill="E6E6E6"/>
    </w:rPr>
  </w:style>
  <w:style w:type="character" w:styleId="Kommentarzeichen">
    <w:name w:val="annotation reference"/>
    <w:basedOn w:val="Absatz-Standardschriftart"/>
    <w:uiPriority w:val="99"/>
    <w:semiHidden/>
    <w:unhideWhenUsed/>
    <w:rsid w:val="005D6F6A"/>
    <w:rPr>
      <w:sz w:val="18"/>
      <w:szCs w:val="18"/>
    </w:rPr>
  </w:style>
  <w:style w:type="paragraph" w:styleId="Kommentartext">
    <w:name w:val="annotation text"/>
    <w:basedOn w:val="Standard"/>
    <w:link w:val="KommentartextZchn"/>
    <w:uiPriority w:val="99"/>
    <w:unhideWhenUsed/>
    <w:rsid w:val="005D6F6A"/>
    <w:pPr>
      <w:spacing w:line="240" w:lineRule="auto"/>
    </w:pPr>
    <w:rPr>
      <w:sz w:val="24"/>
      <w:szCs w:val="24"/>
    </w:rPr>
  </w:style>
  <w:style w:type="character" w:customStyle="1" w:styleId="KommentartextZchn">
    <w:name w:val="Kommentartext Zchn"/>
    <w:basedOn w:val="Absatz-Standardschriftart"/>
    <w:link w:val="Kommentartext"/>
    <w:uiPriority w:val="99"/>
    <w:rsid w:val="005D6F6A"/>
    <w:rPr>
      <w:sz w:val="24"/>
      <w:szCs w:val="24"/>
    </w:rPr>
  </w:style>
  <w:style w:type="paragraph" w:styleId="Kommentarthema">
    <w:name w:val="annotation subject"/>
    <w:basedOn w:val="Kommentartext"/>
    <w:next w:val="Kommentartext"/>
    <w:link w:val="KommentarthemaZchn"/>
    <w:uiPriority w:val="99"/>
    <w:semiHidden/>
    <w:unhideWhenUsed/>
    <w:rsid w:val="005D6F6A"/>
    <w:rPr>
      <w:b/>
      <w:bCs/>
      <w:sz w:val="20"/>
      <w:szCs w:val="20"/>
    </w:rPr>
  </w:style>
  <w:style w:type="character" w:customStyle="1" w:styleId="KommentarthemaZchn">
    <w:name w:val="Kommentarthema Zchn"/>
    <w:basedOn w:val="KommentartextZchn"/>
    <w:link w:val="Kommentarthema"/>
    <w:uiPriority w:val="99"/>
    <w:semiHidden/>
    <w:rsid w:val="005D6F6A"/>
    <w:rPr>
      <w:b/>
      <w:bCs/>
      <w:sz w:val="20"/>
      <w:szCs w:val="20"/>
    </w:rPr>
  </w:style>
  <w:style w:type="paragraph" w:styleId="StandardWeb">
    <w:name w:val="Normal (Web)"/>
    <w:basedOn w:val="Standard"/>
    <w:uiPriority w:val="99"/>
    <w:semiHidden/>
    <w:unhideWhenUsed/>
    <w:rsid w:val="00F55B54"/>
    <w:rPr>
      <w:rFonts w:ascii="Times New Roman" w:hAnsi="Times New Roman"/>
      <w:sz w:val="24"/>
      <w:szCs w:val="24"/>
    </w:rPr>
  </w:style>
  <w:style w:type="paragraph" w:styleId="berarbeitung">
    <w:name w:val="Revision"/>
    <w:hidden/>
    <w:uiPriority w:val="99"/>
    <w:semiHidden/>
    <w:rsid w:val="004B37BB"/>
    <w:pPr>
      <w:spacing w:after="0" w:line="240" w:lineRule="auto"/>
    </w:pPr>
  </w:style>
  <w:style w:type="character" w:styleId="BesuchterLink">
    <w:name w:val="FollowedHyperlink"/>
    <w:basedOn w:val="Absatz-Standardschriftart"/>
    <w:uiPriority w:val="99"/>
    <w:semiHidden/>
    <w:unhideWhenUsed/>
    <w:rsid w:val="00A02125"/>
    <w:rPr>
      <w:color w:val="800080" w:themeColor="followedHyperlink"/>
      <w:u w:val="single"/>
    </w:rPr>
  </w:style>
  <w:style w:type="character" w:customStyle="1" w:styleId="NichtaufgelsteErwhnung1">
    <w:name w:val="Nicht aufgelöste Erwähnung1"/>
    <w:basedOn w:val="Absatz-Standardschriftart"/>
    <w:uiPriority w:val="99"/>
    <w:rsid w:val="00B91ACE"/>
    <w:rPr>
      <w:color w:val="808080"/>
      <w:shd w:val="clear" w:color="auto" w:fill="E6E6E6"/>
    </w:rPr>
  </w:style>
  <w:style w:type="character" w:customStyle="1" w:styleId="NichtaufgelsteErwhnung2">
    <w:name w:val="Nicht aufgelöste Erwähnung2"/>
    <w:basedOn w:val="Absatz-Standardschriftart"/>
    <w:uiPriority w:val="99"/>
    <w:rsid w:val="007B17A9"/>
    <w:rPr>
      <w:color w:val="605E5C"/>
      <w:shd w:val="clear" w:color="auto" w:fill="E1DFDD"/>
    </w:rPr>
  </w:style>
  <w:style w:type="character" w:styleId="NichtaufgelsteErwhnung">
    <w:name w:val="Unresolved Mention"/>
    <w:basedOn w:val="Absatz-Standardschriftart"/>
    <w:uiPriority w:val="99"/>
    <w:rsid w:val="001860DA"/>
    <w:rPr>
      <w:color w:val="605E5C"/>
      <w:shd w:val="clear" w:color="auto" w:fill="E1DFDD"/>
    </w:rPr>
  </w:style>
  <w:style w:type="paragraph" w:customStyle="1" w:styleId="paragraph">
    <w:name w:val="paragraph"/>
    <w:basedOn w:val="Standard"/>
    <w:rsid w:val="009E1D5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9E1D59"/>
  </w:style>
  <w:style w:type="character" w:customStyle="1" w:styleId="eop">
    <w:name w:val="eop"/>
    <w:basedOn w:val="Absatz-Standardschriftart"/>
    <w:rsid w:val="009E1D59"/>
  </w:style>
  <w:style w:type="paragraph" w:styleId="Funotentext">
    <w:name w:val="footnote text"/>
    <w:basedOn w:val="Standard"/>
    <w:link w:val="FunotentextZchn"/>
    <w:uiPriority w:val="99"/>
    <w:semiHidden/>
    <w:unhideWhenUsed/>
    <w:rsid w:val="0015610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5610E"/>
    <w:rPr>
      <w:sz w:val="20"/>
      <w:szCs w:val="20"/>
    </w:rPr>
  </w:style>
  <w:style w:type="character" w:styleId="Funotenzeichen">
    <w:name w:val="footnote reference"/>
    <w:basedOn w:val="Absatz-Standardschriftart"/>
    <w:uiPriority w:val="99"/>
    <w:semiHidden/>
    <w:unhideWhenUsed/>
    <w:rsid w:val="001561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2655">
      <w:bodyDiv w:val="1"/>
      <w:marLeft w:val="0"/>
      <w:marRight w:val="0"/>
      <w:marTop w:val="0"/>
      <w:marBottom w:val="0"/>
      <w:divBdr>
        <w:top w:val="none" w:sz="0" w:space="0" w:color="auto"/>
        <w:left w:val="none" w:sz="0" w:space="0" w:color="auto"/>
        <w:bottom w:val="none" w:sz="0" w:space="0" w:color="auto"/>
        <w:right w:val="none" w:sz="0" w:space="0" w:color="auto"/>
      </w:divBdr>
    </w:div>
    <w:div w:id="61029257">
      <w:bodyDiv w:val="1"/>
      <w:marLeft w:val="0"/>
      <w:marRight w:val="0"/>
      <w:marTop w:val="0"/>
      <w:marBottom w:val="0"/>
      <w:divBdr>
        <w:top w:val="none" w:sz="0" w:space="0" w:color="auto"/>
        <w:left w:val="none" w:sz="0" w:space="0" w:color="auto"/>
        <w:bottom w:val="none" w:sz="0" w:space="0" w:color="auto"/>
        <w:right w:val="none" w:sz="0" w:space="0" w:color="auto"/>
      </w:divBdr>
    </w:div>
    <w:div w:id="121576077">
      <w:bodyDiv w:val="1"/>
      <w:marLeft w:val="0"/>
      <w:marRight w:val="0"/>
      <w:marTop w:val="0"/>
      <w:marBottom w:val="0"/>
      <w:divBdr>
        <w:top w:val="none" w:sz="0" w:space="0" w:color="auto"/>
        <w:left w:val="none" w:sz="0" w:space="0" w:color="auto"/>
        <w:bottom w:val="none" w:sz="0" w:space="0" w:color="auto"/>
        <w:right w:val="none" w:sz="0" w:space="0" w:color="auto"/>
      </w:divBdr>
      <w:divsChild>
        <w:div w:id="370764778">
          <w:marLeft w:val="0"/>
          <w:marRight w:val="0"/>
          <w:marTop w:val="0"/>
          <w:marBottom w:val="0"/>
          <w:divBdr>
            <w:top w:val="none" w:sz="0" w:space="0" w:color="auto"/>
            <w:left w:val="none" w:sz="0" w:space="0" w:color="auto"/>
            <w:bottom w:val="none" w:sz="0" w:space="0" w:color="auto"/>
            <w:right w:val="none" w:sz="0" w:space="0" w:color="auto"/>
          </w:divBdr>
        </w:div>
      </w:divsChild>
    </w:div>
    <w:div w:id="146633030">
      <w:bodyDiv w:val="1"/>
      <w:marLeft w:val="0"/>
      <w:marRight w:val="0"/>
      <w:marTop w:val="0"/>
      <w:marBottom w:val="0"/>
      <w:divBdr>
        <w:top w:val="none" w:sz="0" w:space="0" w:color="auto"/>
        <w:left w:val="none" w:sz="0" w:space="0" w:color="auto"/>
        <w:bottom w:val="none" w:sz="0" w:space="0" w:color="auto"/>
        <w:right w:val="none" w:sz="0" w:space="0" w:color="auto"/>
      </w:divBdr>
    </w:div>
    <w:div w:id="311907703">
      <w:bodyDiv w:val="1"/>
      <w:marLeft w:val="0"/>
      <w:marRight w:val="0"/>
      <w:marTop w:val="0"/>
      <w:marBottom w:val="0"/>
      <w:divBdr>
        <w:top w:val="none" w:sz="0" w:space="0" w:color="auto"/>
        <w:left w:val="none" w:sz="0" w:space="0" w:color="auto"/>
        <w:bottom w:val="none" w:sz="0" w:space="0" w:color="auto"/>
        <w:right w:val="none" w:sz="0" w:space="0" w:color="auto"/>
      </w:divBdr>
    </w:div>
    <w:div w:id="490100760">
      <w:bodyDiv w:val="1"/>
      <w:marLeft w:val="0"/>
      <w:marRight w:val="0"/>
      <w:marTop w:val="0"/>
      <w:marBottom w:val="0"/>
      <w:divBdr>
        <w:top w:val="none" w:sz="0" w:space="0" w:color="auto"/>
        <w:left w:val="none" w:sz="0" w:space="0" w:color="auto"/>
        <w:bottom w:val="none" w:sz="0" w:space="0" w:color="auto"/>
        <w:right w:val="none" w:sz="0" w:space="0" w:color="auto"/>
      </w:divBdr>
    </w:div>
    <w:div w:id="500774256">
      <w:bodyDiv w:val="1"/>
      <w:marLeft w:val="0"/>
      <w:marRight w:val="0"/>
      <w:marTop w:val="0"/>
      <w:marBottom w:val="0"/>
      <w:divBdr>
        <w:top w:val="none" w:sz="0" w:space="0" w:color="auto"/>
        <w:left w:val="none" w:sz="0" w:space="0" w:color="auto"/>
        <w:bottom w:val="none" w:sz="0" w:space="0" w:color="auto"/>
        <w:right w:val="none" w:sz="0" w:space="0" w:color="auto"/>
      </w:divBdr>
    </w:div>
    <w:div w:id="543063813">
      <w:bodyDiv w:val="1"/>
      <w:marLeft w:val="0"/>
      <w:marRight w:val="0"/>
      <w:marTop w:val="0"/>
      <w:marBottom w:val="0"/>
      <w:divBdr>
        <w:top w:val="none" w:sz="0" w:space="0" w:color="auto"/>
        <w:left w:val="none" w:sz="0" w:space="0" w:color="auto"/>
        <w:bottom w:val="none" w:sz="0" w:space="0" w:color="auto"/>
        <w:right w:val="none" w:sz="0" w:space="0" w:color="auto"/>
      </w:divBdr>
      <w:divsChild>
        <w:div w:id="423915135">
          <w:marLeft w:val="0"/>
          <w:marRight w:val="0"/>
          <w:marTop w:val="0"/>
          <w:marBottom w:val="0"/>
          <w:divBdr>
            <w:top w:val="none" w:sz="0" w:space="0" w:color="auto"/>
            <w:left w:val="none" w:sz="0" w:space="0" w:color="auto"/>
            <w:bottom w:val="none" w:sz="0" w:space="0" w:color="auto"/>
            <w:right w:val="none" w:sz="0" w:space="0" w:color="auto"/>
          </w:divBdr>
        </w:div>
        <w:div w:id="726689511">
          <w:marLeft w:val="0"/>
          <w:marRight w:val="0"/>
          <w:marTop w:val="0"/>
          <w:marBottom w:val="0"/>
          <w:divBdr>
            <w:top w:val="none" w:sz="0" w:space="0" w:color="auto"/>
            <w:left w:val="none" w:sz="0" w:space="0" w:color="auto"/>
            <w:bottom w:val="none" w:sz="0" w:space="0" w:color="auto"/>
            <w:right w:val="none" w:sz="0" w:space="0" w:color="auto"/>
          </w:divBdr>
        </w:div>
        <w:div w:id="1171407994">
          <w:marLeft w:val="0"/>
          <w:marRight w:val="0"/>
          <w:marTop w:val="0"/>
          <w:marBottom w:val="0"/>
          <w:divBdr>
            <w:top w:val="none" w:sz="0" w:space="0" w:color="auto"/>
            <w:left w:val="none" w:sz="0" w:space="0" w:color="auto"/>
            <w:bottom w:val="none" w:sz="0" w:space="0" w:color="auto"/>
            <w:right w:val="none" w:sz="0" w:space="0" w:color="auto"/>
          </w:divBdr>
        </w:div>
      </w:divsChild>
    </w:div>
    <w:div w:id="555749212">
      <w:bodyDiv w:val="1"/>
      <w:marLeft w:val="0"/>
      <w:marRight w:val="0"/>
      <w:marTop w:val="0"/>
      <w:marBottom w:val="0"/>
      <w:divBdr>
        <w:top w:val="none" w:sz="0" w:space="0" w:color="auto"/>
        <w:left w:val="none" w:sz="0" w:space="0" w:color="auto"/>
        <w:bottom w:val="none" w:sz="0" w:space="0" w:color="auto"/>
        <w:right w:val="none" w:sz="0" w:space="0" w:color="auto"/>
      </w:divBdr>
      <w:divsChild>
        <w:div w:id="463814353">
          <w:marLeft w:val="0"/>
          <w:marRight w:val="0"/>
          <w:marTop w:val="0"/>
          <w:marBottom w:val="0"/>
          <w:divBdr>
            <w:top w:val="none" w:sz="0" w:space="0" w:color="auto"/>
            <w:left w:val="none" w:sz="0" w:space="0" w:color="auto"/>
            <w:bottom w:val="none" w:sz="0" w:space="0" w:color="auto"/>
            <w:right w:val="none" w:sz="0" w:space="0" w:color="auto"/>
          </w:divBdr>
        </w:div>
        <w:div w:id="1895772992">
          <w:marLeft w:val="0"/>
          <w:marRight w:val="0"/>
          <w:marTop w:val="0"/>
          <w:marBottom w:val="0"/>
          <w:divBdr>
            <w:top w:val="none" w:sz="0" w:space="0" w:color="auto"/>
            <w:left w:val="none" w:sz="0" w:space="0" w:color="auto"/>
            <w:bottom w:val="none" w:sz="0" w:space="0" w:color="auto"/>
            <w:right w:val="none" w:sz="0" w:space="0" w:color="auto"/>
          </w:divBdr>
        </w:div>
        <w:div w:id="1017731199">
          <w:marLeft w:val="0"/>
          <w:marRight w:val="0"/>
          <w:marTop w:val="0"/>
          <w:marBottom w:val="0"/>
          <w:divBdr>
            <w:top w:val="none" w:sz="0" w:space="0" w:color="auto"/>
            <w:left w:val="none" w:sz="0" w:space="0" w:color="auto"/>
            <w:bottom w:val="none" w:sz="0" w:space="0" w:color="auto"/>
            <w:right w:val="none" w:sz="0" w:space="0" w:color="auto"/>
          </w:divBdr>
        </w:div>
      </w:divsChild>
    </w:div>
    <w:div w:id="624777699">
      <w:bodyDiv w:val="1"/>
      <w:marLeft w:val="0"/>
      <w:marRight w:val="0"/>
      <w:marTop w:val="0"/>
      <w:marBottom w:val="0"/>
      <w:divBdr>
        <w:top w:val="none" w:sz="0" w:space="0" w:color="auto"/>
        <w:left w:val="none" w:sz="0" w:space="0" w:color="auto"/>
        <w:bottom w:val="none" w:sz="0" w:space="0" w:color="auto"/>
        <w:right w:val="none" w:sz="0" w:space="0" w:color="auto"/>
      </w:divBdr>
    </w:div>
    <w:div w:id="825585005">
      <w:bodyDiv w:val="1"/>
      <w:marLeft w:val="0"/>
      <w:marRight w:val="0"/>
      <w:marTop w:val="0"/>
      <w:marBottom w:val="0"/>
      <w:divBdr>
        <w:top w:val="none" w:sz="0" w:space="0" w:color="auto"/>
        <w:left w:val="none" w:sz="0" w:space="0" w:color="auto"/>
        <w:bottom w:val="none" w:sz="0" w:space="0" w:color="auto"/>
        <w:right w:val="none" w:sz="0" w:space="0" w:color="auto"/>
      </w:divBdr>
    </w:div>
    <w:div w:id="846477346">
      <w:bodyDiv w:val="1"/>
      <w:marLeft w:val="0"/>
      <w:marRight w:val="0"/>
      <w:marTop w:val="0"/>
      <w:marBottom w:val="0"/>
      <w:divBdr>
        <w:top w:val="none" w:sz="0" w:space="0" w:color="auto"/>
        <w:left w:val="none" w:sz="0" w:space="0" w:color="auto"/>
        <w:bottom w:val="none" w:sz="0" w:space="0" w:color="auto"/>
        <w:right w:val="none" w:sz="0" w:space="0" w:color="auto"/>
      </w:divBdr>
      <w:divsChild>
        <w:div w:id="916212185">
          <w:marLeft w:val="0"/>
          <w:marRight w:val="0"/>
          <w:marTop w:val="0"/>
          <w:marBottom w:val="0"/>
          <w:divBdr>
            <w:top w:val="none" w:sz="0" w:space="0" w:color="auto"/>
            <w:left w:val="none" w:sz="0" w:space="0" w:color="auto"/>
            <w:bottom w:val="none" w:sz="0" w:space="0" w:color="auto"/>
            <w:right w:val="none" w:sz="0" w:space="0" w:color="auto"/>
          </w:divBdr>
        </w:div>
        <w:div w:id="892158072">
          <w:marLeft w:val="0"/>
          <w:marRight w:val="0"/>
          <w:marTop w:val="0"/>
          <w:marBottom w:val="0"/>
          <w:divBdr>
            <w:top w:val="none" w:sz="0" w:space="0" w:color="auto"/>
            <w:left w:val="none" w:sz="0" w:space="0" w:color="auto"/>
            <w:bottom w:val="none" w:sz="0" w:space="0" w:color="auto"/>
            <w:right w:val="none" w:sz="0" w:space="0" w:color="auto"/>
          </w:divBdr>
        </w:div>
        <w:div w:id="1629631030">
          <w:marLeft w:val="0"/>
          <w:marRight w:val="0"/>
          <w:marTop w:val="0"/>
          <w:marBottom w:val="0"/>
          <w:divBdr>
            <w:top w:val="none" w:sz="0" w:space="0" w:color="auto"/>
            <w:left w:val="none" w:sz="0" w:space="0" w:color="auto"/>
            <w:bottom w:val="none" w:sz="0" w:space="0" w:color="auto"/>
            <w:right w:val="none" w:sz="0" w:space="0" w:color="auto"/>
          </w:divBdr>
        </w:div>
        <w:div w:id="1300264309">
          <w:marLeft w:val="0"/>
          <w:marRight w:val="0"/>
          <w:marTop w:val="0"/>
          <w:marBottom w:val="0"/>
          <w:divBdr>
            <w:top w:val="none" w:sz="0" w:space="0" w:color="auto"/>
            <w:left w:val="none" w:sz="0" w:space="0" w:color="auto"/>
            <w:bottom w:val="none" w:sz="0" w:space="0" w:color="auto"/>
            <w:right w:val="none" w:sz="0" w:space="0" w:color="auto"/>
          </w:divBdr>
        </w:div>
      </w:divsChild>
    </w:div>
    <w:div w:id="1028486787">
      <w:bodyDiv w:val="1"/>
      <w:marLeft w:val="0"/>
      <w:marRight w:val="0"/>
      <w:marTop w:val="0"/>
      <w:marBottom w:val="0"/>
      <w:divBdr>
        <w:top w:val="none" w:sz="0" w:space="0" w:color="auto"/>
        <w:left w:val="none" w:sz="0" w:space="0" w:color="auto"/>
        <w:bottom w:val="none" w:sz="0" w:space="0" w:color="auto"/>
        <w:right w:val="none" w:sz="0" w:space="0" w:color="auto"/>
      </w:divBdr>
    </w:div>
    <w:div w:id="1191183023">
      <w:bodyDiv w:val="1"/>
      <w:marLeft w:val="0"/>
      <w:marRight w:val="0"/>
      <w:marTop w:val="0"/>
      <w:marBottom w:val="0"/>
      <w:divBdr>
        <w:top w:val="none" w:sz="0" w:space="0" w:color="auto"/>
        <w:left w:val="none" w:sz="0" w:space="0" w:color="auto"/>
        <w:bottom w:val="none" w:sz="0" w:space="0" w:color="auto"/>
        <w:right w:val="none" w:sz="0" w:space="0" w:color="auto"/>
      </w:divBdr>
    </w:div>
    <w:div w:id="1333098075">
      <w:bodyDiv w:val="1"/>
      <w:marLeft w:val="0"/>
      <w:marRight w:val="0"/>
      <w:marTop w:val="0"/>
      <w:marBottom w:val="0"/>
      <w:divBdr>
        <w:top w:val="none" w:sz="0" w:space="0" w:color="auto"/>
        <w:left w:val="none" w:sz="0" w:space="0" w:color="auto"/>
        <w:bottom w:val="none" w:sz="0" w:space="0" w:color="auto"/>
        <w:right w:val="none" w:sz="0" w:space="0" w:color="auto"/>
      </w:divBdr>
    </w:div>
    <w:div w:id="1468814593">
      <w:bodyDiv w:val="1"/>
      <w:marLeft w:val="0"/>
      <w:marRight w:val="0"/>
      <w:marTop w:val="0"/>
      <w:marBottom w:val="0"/>
      <w:divBdr>
        <w:top w:val="none" w:sz="0" w:space="0" w:color="auto"/>
        <w:left w:val="none" w:sz="0" w:space="0" w:color="auto"/>
        <w:bottom w:val="none" w:sz="0" w:space="0" w:color="auto"/>
        <w:right w:val="none" w:sz="0" w:space="0" w:color="auto"/>
      </w:divBdr>
      <w:divsChild>
        <w:div w:id="363331755">
          <w:marLeft w:val="0"/>
          <w:marRight w:val="0"/>
          <w:marTop w:val="0"/>
          <w:marBottom w:val="0"/>
          <w:divBdr>
            <w:top w:val="none" w:sz="0" w:space="0" w:color="auto"/>
            <w:left w:val="none" w:sz="0" w:space="0" w:color="auto"/>
            <w:bottom w:val="none" w:sz="0" w:space="0" w:color="auto"/>
            <w:right w:val="none" w:sz="0" w:space="0" w:color="auto"/>
          </w:divBdr>
        </w:div>
        <w:div w:id="618339015">
          <w:marLeft w:val="0"/>
          <w:marRight w:val="0"/>
          <w:marTop w:val="0"/>
          <w:marBottom w:val="0"/>
          <w:divBdr>
            <w:top w:val="none" w:sz="0" w:space="0" w:color="auto"/>
            <w:left w:val="none" w:sz="0" w:space="0" w:color="auto"/>
            <w:bottom w:val="none" w:sz="0" w:space="0" w:color="auto"/>
            <w:right w:val="none" w:sz="0" w:space="0" w:color="auto"/>
          </w:divBdr>
        </w:div>
      </w:divsChild>
    </w:div>
    <w:div w:id="1524783237">
      <w:bodyDiv w:val="1"/>
      <w:marLeft w:val="0"/>
      <w:marRight w:val="0"/>
      <w:marTop w:val="0"/>
      <w:marBottom w:val="0"/>
      <w:divBdr>
        <w:top w:val="none" w:sz="0" w:space="0" w:color="auto"/>
        <w:left w:val="none" w:sz="0" w:space="0" w:color="auto"/>
        <w:bottom w:val="none" w:sz="0" w:space="0" w:color="auto"/>
        <w:right w:val="none" w:sz="0" w:space="0" w:color="auto"/>
      </w:divBdr>
    </w:div>
    <w:div w:id="1655261805">
      <w:bodyDiv w:val="1"/>
      <w:marLeft w:val="0"/>
      <w:marRight w:val="0"/>
      <w:marTop w:val="0"/>
      <w:marBottom w:val="0"/>
      <w:divBdr>
        <w:top w:val="none" w:sz="0" w:space="0" w:color="auto"/>
        <w:left w:val="none" w:sz="0" w:space="0" w:color="auto"/>
        <w:bottom w:val="none" w:sz="0" w:space="0" w:color="auto"/>
        <w:right w:val="none" w:sz="0" w:space="0" w:color="auto"/>
      </w:divBdr>
    </w:div>
    <w:div w:id="1702970169">
      <w:bodyDiv w:val="1"/>
      <w:marLeft w:val="0"/>
      <w:marRight w:val="0"/>
      <w:marTop w:val="0"/>
      <w:marBottom w:val="0"/>
      <w:divBdr>
        <w:top w:val="none" w:sz="0" w:space="0" w:color="auto"/>
        <w:left w:val="none" w:sz="0" w:space="0" w:color="auto"/>
        <w:bottom w:val="none" w:sz="0" w:space="0" w:color="auto"/>
        <w:right w:val="none" w:sz="0" w:space="0" w:color="auto"/>
      </w:divBdr>
      <w:divsChild>
        <w:div w:id="263154064">
          <w:marLeft w:val="0"/>
          <w:marRight w:val="0"/>
          <w:marTop w:val="0"/>
          <w:marBottom w:val="0"/>
          <w:divBdr>
            <w:top w:val="none" w:sz="0" w:space="0" w:color="auto"/>
            <w:left w:val="none" w:sz="0" w:space="0" w:color="auto"/>
            <w:bottom w:val="none" w:sz="0" w:space="0" w:color="auto"/>
            <w:right w:val="none" w:sz="0" w:space="0" w:color="auto"/>
          </w:divBdr>
          <w:divsChild>
            <w:div w:id="38093223">
              <w:marLeft w:val="0"/>
              <w:marRight w:val="0"/>
              <w:marTop w:val="0"/>
              <w:marBottom w:val="0"/>
              <w:divBdr>
                <w:top w:val="none" w:sz="0" w:space="0" w:color="auto"/>
                <w:left w:val="none" w:sz="0" w:space="0" w:color="auto"/>
                <w:bottom w:val="none" w:sz="0" w:space="0" w:color="auto"/>
                <w:right w:val="none" w:sz="0" w:space="0" w:color="auto"/>
              </w:divBdr>
            </w:div>
            <w:div w:id="906956581">
              <w:marLeft w:val="0"/>
              <w:marRight w:val="0"/>
              <w:marTop w:val="0"/>
              <w:marBottom w:val="0"/>
              <w:divBdr>
                <w:top w:val="none" w:sz="0" w:space="0" w:color="auto"/>
                <w:left w:val="none" w:sz="0" w:space="0" w:color="auto"/>
                <w:bottom w:val="none" w:sz="0" w:space="0" w:color="auto"/>
                <w:right w:val="none" w:sz="0" w:space="0" w:color="auto"/>
              </w:divBdr>
            </w:div>
            <w:div w:id="325090958">
              <w:marLeft w:val="0"/>
              <w:marRight w:val="0"/>
              <w:marTop w:val="0"/>
              <w:marBottom w:val="0"/>
              <w:divBdr>
                <w:top w:val="none" w:sz="0" w:space="0" w:color="auto"/>
                <w:left w:val="none" w:sz="0" w:space="0" w:color="auto"/>
                <w:bottom w:val="none" w:sz="0" w:space="0" w:color="auto"/>
                <w:right w:val="none" w:sz="0" w:space="0" w:color="auto"/>
              </w:divBdr>
            </w:div>
            <w:div w:id="1240598966">
              <w:marLeft w:val="0"/>
              <w:marRight w:val="0"/>
              <w:marTop w:val="0"/>
              <w:marBottom w:val="0"/>
              <w:divBdr>
                <w:top w:val="none" w:sz="0" w:space="0" w:color="auto"/>
                <w:left w:val="none" w:sz="0" w:space="0" w:color="auto"/>
                <w:bottom w:val="none" w:sz="0" w:space="0" w:color="auto"/>
                <w:right w:val="none" w:sz="0" w:space="0" w:color="auto"/>
              </w:divBdr>
            </w:div>
            <w:div w:id="384763612">
              <w:marLeft w:val="0"/>
              <w:marRight w:val="0"/>
              <w:marTop w:val="0"/>
              <w:marBottom w:val="0"/>
              <w:divBdr>
                <w:top w:val="none" w:sz="0" w:space="0" w:color="auto"/>
                <w:left w:val="none" w:sz="0" w:space="0" w:color="auto"/>
                <w:bottom w:val="none" w:sz="0" w:space="0" w:color="auto"/>
                <w:right w:val="none" w:sz="0" w:space="0" w:color="auto"/>
              </w:divBdr>
            </w:div>
            <w:div w:id="488715845">
              <w:marLeft w:val="0"/>
              <w:marRight w:val="0"/>
              <w:marTop w:val="0"/>
              <w:marBottom w:val="0"/>
              <w:divBdr>
                <w:top w:val="none" w:sz="0" w:space="0" w:color="auto"/>
                <w:left w:val="none" w:sz="0" w:space="0" w:color="auto"/>
                <w:bottom w:val="none" w:sz="0" w:space="0" w:color="auto"/>
                <w:right w:val="none" w:sz="0" w:space="0" w:color="auto"/>
              </w:divBdr>
            </w:div>
            <w:div w:id="283776153">
              <w:marLeft w:val="0"/>
              <w:marRight w:val="0"/>
              <w:marTop w:val="0"/>
              <w:marBottom w:val="0"/>
              <w:divBdr>
                <w:top w:val="none" w:sz="0" w:space="0" w:color="auto"/>
                <w:left w:val="none" w:sz="0" w:space="0" w:color="auto"/>
                <w:bottom w:val="none" w:sz="0" w:space="0" w:color="auto"/>
                <w:right w:val="none" w:sz="0" w:space="0" w:color="auto"/>
              </w:divBdr>
            </w:div>
            <w:div w:id="82281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739573">
      <w:bodyDiv w:val="1"/>
      <w:marLeft w:val="0"/>
      <w:marRight w:val="0"/>
      <w:marTop w:val="0"/>
      <w:marBottom w:val="0"/>
      <w:divBdr>
        <w:top w:val="none" w:sz="0" w:space="0" w:color="auto"/>
        <w:left w:val="none" w:sz="0" w:space="0" w:color="auto"/>
        <w:bottom w:val="none" w:sz="0" w:space="0" w:color="auto"/>
        <w:right w:val="none" w:sz="0" w:space="0" w:color="auto"/>
      </w:divBdr>
    </w:div>
    <w:div w:id="1902520761">
      <w:bodyDiv w:val="1"/>
      <w:marLeft w:val="0"/>
      <w:marRight w:val="0"/>
      <w:marTop w:val="0"/>
      <w:marBottom w:val="0"/>
      <w:divBdr>
        <w:top w:val="none" w:sz="0" w:space="0" w:color="auto"/>
        <w:left w:val="none" w:sz="0" w:space="0" w:color="auto"/>
        <w:bottom w:val="none" w:sz="0" w:space="0" w:color="auto"/>
        <w:right w:val="none" w:sz="0" w:space="0" w:color="auto"/>
      </w:divBdr>
    </w:div>
    <w:div w:id="2019456272">
      <w:bodyDiv w:val="1"/>
      <w:marLeft w:val="0"/>
      <w:marRight w:val="0"/>
      <w:marTop w:val="0"/>
      <w:marBottom w:val="0"/>
      <w:divBdr>
        <w:top w:val="none" w:sz="0" w:space="0" w:color="auto"/>
        <w:left w:val="none" w:sz="0" w:space="0" w:color="auto"/>
        <w:bottom w:val="none" w:sz="0" w:space="0" w:color="auto"/>
        <w:right w:val="none" w:sz="0" w:space="0" w:color="auto"/>
      </w:divBdr>
    </w:div>
    <w:div w:id="203017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hengstl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inkedin.com/company/hengstler/" TargetMode="External"/><Relationship Id="rId4" Type="http://schemas.openxmlformats.org/officeDocument/2006/relationships/settings" Target="settings.xml"/><Relationship Id="rId9" Type="http://schemas.openxmlformats.org/officeDocument/2006/relationships/hyperlink" Target="https://info.hengstler.com/lp-ad37-drivecliq"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ADE68-7165-7F44-B457-04DDCEE93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Words>
  <Characters>4013</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Kupferschmid, Anne-Kristin</dc:creator>
  <cp:keywords/>
  <dc:description/>
  <cp:lastModifiedBy>Torben Trupke</cp:lastModifiedBy>
  <cp:revision>5</cp:revision>
  <cp:lastPrinted>2023-09-07T09:17:00Z</cp:lastPrinted>
  <dcterms:created xsi:type="dcterms:W3CDTF">2026-05-13T06:50:00Z</dcterms:created>
  <dcterms:modified xsi:type="dcterms:W3CDTF">2026-05-18T12:48:00Z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3372ad88-ab03-4e25-88e5-c2526f2fd0e0</vt:lpwstr>
  </property>
  <property fmtid="{D5CDD505-2E9C-101B-9397-08002B2CF9AE}" pid="3" name="MSIP_Label_defa4170-0d19-0005-0004-bc88714345d2_Enabled">
    <vt:lpwstr>true</vt:lpwstr>
  </property>
  <property fmtid="{D5CDD505-2E9C-101B-9397-08002B2CF9AE}" pid="4" name="MSIP_Label_defa4170-0d19-0005-0004-bc88714345d2_SetDate">
    <vt:lpwstr>2025-07-14T13:52:41Z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523cf7c2-a9b1-496c-b186-811193b6880f</vt:lpwstr>
  </property>
  <property fmtid="{D5CDD505-2E9C-101B-9397-08002B2CF9AE}" pid="8" name="MSIP_Label_defa4170-0d19-0005-0004-bc88714345d2_ActionId">
    <vt:lpwstr>051e80fc-9eab-4516-828c-ad03397ffcec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