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FBF62" w14:textId="77777777" w:rsidR="00417511" w:rsidRPr="00C25E3C" w:rsidRDefault="00417511" w:rsidP="00C25E3C">
      <w:pPr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5A75DF09" w14:textId="74F311CD" w:rsidR="00D26342" w:rsidRPr="002664A4" w:rsidRDefault="002664A4" w:rsidP="00C25E3C">
      <w:pPr>
        <w:spacing w:line="288" w:lineRule="auto"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 w:rsidRPr="002664A4">
        <w:rPr>
          <w:rFonts w:asciiTheme="minorBidi" w:hAnsiTheme="minorBidi" w:cstheme="minorBidi"/>
          <w:b/>
          <w:color w:val="000000" w:themeColor="text1"/>
          <w:sz w:val="22"/>
          <w:szCs w:val="22"/>
        </w:rPr>
        <w:t xml:space="preserve">NORD </w:t>
      </w:r>
      <w:r>
        <w:rPr>
          <w:rFonts w:asciiTheme="minorBidi" w:hAnsiTheme="minorBidi" w:cstheme="minorBidi"/>
          <w:b/>
          <w:color w:val="000000" w:themeColor="text1"/>
          <w:sz w:val="22"/>
          <w:szCs w:val="22"/>
        </w:rPr>
        <w:t xml:space="preserve">DRIVESYSTEMS auf der </w:t>
      </w:r>
      <w:r w:rsidR="00CE687D">
        <w:rPr>
          <w:rFonts w:asciiTheme="minorBidi" w:hAnsiTheme="minorBidi" w:cstheme="minorBidi"/>
          <w:b/>
          <w:color w:val="000000" w:themeColor="text1"/>
          <w:sz w:val="22"/>
          <w:szCs w:val="22"/>
        </w:rPr>
        <w:t xml:space="preserve">IFAT </w:t>
      </w:r>
      <w:r>
        <w:rPr>
          <w:rFonts w:asciiTheme="minorBidi" w:hAnsiTheme="minorBidi" w:cstheme="minorBidi"/>
          <w:b/>
          <w:color w:val="000000" w:themeColor="text1"/>
          <w:sz w:val="22"/>
          <w:szCs w:val="22"/>
        </w:rPr>
        <w:t>202</w:t>
      </w:r>
      <w:r w:rsidR="00CE687D">
        <w:rPr>
          <w:rFonts w:asciiTheme="minorBidi" w:hAnsiTheme="minorBidi" w:cstheme="minorBidi"/>
          <w:b/>
          <w:color w:val="000000" w:themeColor="text1"/>
          <w:sz w:val="22"/>
          <w:szCs w:val="22"/>
        </w:rPr>
        <w:t>6</w:t>
      </w:r>
    </w:p>
    <w:p w14:paraId="071C311E" w14:textId="77777777" w:rsidR="00330D4F" w:rsidRPr="00C25E3C" w:rsidRDefault="00330D4F" w:rsidP="00C25E3C">
      <w:pPr>
        <w:spacing w:line="288" w:lineRule="auto"/>
        <w:rPr>
          <w:rFonts w:asciiTheme="minorBidi" w:hAnsiTheme="minorBidi" w:cstheme="minorBidi"/>
          <w:bCs/>
          <w:color w:val="auto"/>
          <w:sz w:val="22"/>
          <w:szCs w:val="22"/>
        </w:rPr>
      </w:pPr>
    </w:p>
    <w:p w14:paraId="5E3EB9A9" w14:textId="7557E880" w:rsidR="00A34B24" w:rsidRPr="00C25E3C" w:rsidRDefault="003F286F" w:rsidP="00C25E3C">
      <w:pPr>
        <w:spacing w:line="288" w:lineRule="auto"/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</w:pPr>
      <w:r w:rsidRPr="00C25E3C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>Energie</w:t>
      </w:r>
      <w:r w:rsidR="001D2580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 ein</w:t>
      </w:r>
      <w:r w:rsidRPr="00C25E3C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>sparen mit dem NORD ECO-Service</w:t>
      </w:r>
    </w:p>
    <w:p w14:paraId="484F3438" w14:textId="07233A8E" w:rsidR="003031BA" w:rsidRPr="00C25E3C" w:rsidRDefault="003031BA" w:rsidP="00C25E3C">
      <w:pPr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</w:p>
    <w:p w14:paraId="6529ABE7" w14:textId="06782FB1" w:rsidR="00A01738" w:rsidRPr="00C25E3C" w:rsidRDefault="003C58D4" w:rsidP="002817DA">
      <w:pPr>
        <w:spacing w:line="288" w:lineRule="auto"/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</w:pPr>
      <w:r w:rsidRPr="003C58D4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70 Prozent! So groß ist Expertenschätzungen zufolge der Anteil am Gesamtenergie-Aufwand sämtlicher Industrien für elektrische Antriebe. Das ist nicht nur ein erheblicher Kostenfaktor – dahinter </w:t>
      </w:r>
      <w:r w:rsidR="002B7300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>verbergen sich</w:t>
      </w:r>
      <w:r w:rsidRPr="003C58D4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 </w:t>
      </w:r>
      <w:r w:rsidR="002B7300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>auch</w:t>
      </w:r>
      <w:r w:rsidRPr="003C58D4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 große Optimierungs- und Einsparpotenziale. </w:t>
      </w:r>
      <w:r w:rsidR="00C25E3C" w:rsidRPr="00C25E3C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Der </w:t>
      </w:r>
      <w:hyperlink r:id="rId10" w:history="1">
        <w:r w:rsidR="003F286F" w:rsidRPr="00034789">
          <w:rPr>
            <w:rStyle w:val="Hyperlink"/>
            <w:rFonts w:asciiTheme="minorBidi" w:hAnsiTheme="minorBidi" w:cstheme="minorBidi"/>
            <w:b/>
            <w:iCs/>
            <w:spacing w:val="2"/>
            <w:sz w:val="22"/>
            <w:szCs w:val="22"/>
          </w:rPr>
          <w:t xml:space="preserve">NORD </w:t>
        </w:r>
        <w:r w:rsidR="00C25E3C" w:rsidRPr="00034789">
          <w:rPr>
            <w:rStyle w:val="Hyperlink"/>
            <w:rFonts w:asciiTheme="minorBidi" w:hAnsiTheme="minorBidi" w:cstheme="minorBidi"/>
            <w:b/>
            <w:iCs/>
            <w:spacing w:val="2"/>
            <w:sz w:val="22"/>
            <w:szCs w:val="22"/>
          </w:rPr>
          <w:t>E</w:t>
        </w:r>
        <w:r w:rsidRPr="00034789">
          <w:rPr>
            <w:rStyle w:val="Hyperlink"/>
            <w:rFonts w:asciiTheme="minorBidi" w:hAnsiTheme="minorBidi" w:cstheme="minorBidi"/>
            <w:b/>
            <w:iCs/>
            <w:spacing w:val="2"/>
            <w:sz w:val="22"/>
            <w:szCs w:val="22"/>
          </w:rPr>
          <w:t>CO-</w:t>
        </w:r>
        <w:r w:rsidR="00C25E3C" w:rsidRPr="00034789">
          <w:rPr>
            <w:rStyle w:val="Hyperlink"/>
            <w:rFonts w:asciiTheme="minorBidi" w:hAnsiTheme="minorBidi" w:cstheme="minorBidi"/>
            <w:b/>
            <w:iCs/>
            <w:spacing w:val="2"/>
            <w:sz w:val="22"/>
            <w:szCs w:val="22"/>
          </w:rPr>
          <w:t>Service</w:t>
        </w:r>
      </w:hyperlink>
      <w:r w:rsidR="00C25E3C" w:rsidRPr="00C25E3C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 </w:t>
      </w:r>
      <w:r w:rsidR="003F286F" w:rsidRPr="00C25E3C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hilft </w:t>
      </w:r>
      <w:r w:rsidR="002817DA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Unternehmen </w:t>
      </w:r>
      <w:r w:rsidR="003F286F" w:rsidRPr="00C25E3C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dabei, diese </w:t>
      </w:r>
      <w:r w:rsidR="00B33978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Potentiale </w:t>
      </w:r>
      <w:r w:rsidR="003F286F" w:rsidRPr="00C25E3C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aufzudecken </w:t>
      </w:r>
      <w:r w:rsidR="002B7300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und </w:t>
      </w:r>
      <w:r w:rsidR="002817DA">
        <w:rPr>
          <w:rFonts w:asciiTheme="minorBidi" w:hAnsiTheme="minorBidi" w:cstheme="minorBidi"/>
          <w:b/>
          <w:iCs/>
          <w:color w:val="auto"/>
          <w:spacing w:val="2"/>
          <w:sz w:val="22"/>
          <w:szCs w:val="22"/>
        </w:rPr>
        <w:t xml:space="preserve">die </w:t>
      </w:r>
      <w:r w:rsidR="002817DA" w:rsidRPr="00DF7AE7">
        <w:rPr>
          <w:rFonts w:asciiTheme="minorBidi" w:hAnsiTheme="minorBidi" w:cstheme="minorBidi"/>
          <w:b/>
          <w:bCs/>
          <w:iCs/>
          <w:color w:val="auto"/>
          <w:spacing w:val="2"/>
          <w:sz w:val="22"/>
          <w:szCs w:val="22"/>
        </w:rPr>
        <w:t xml:space="preserve">effizienteste Antriebslösung für </w:t>
      </w:r>
      <w:r w:rsidR="002817DA" w:rsidRPr="002817DA">
        <w:rPr>
          <w:rFonts w:asciiTheme="minorBidi" w:hAnsiTheme="minorBidi" w:cstheme="minorBidi"/>
          <w:b/>
          <w:bCs/>
          <w:iCs/>
          <w:color w:val="auto"/>
          <w:spacing w:val="2"/>
          <w:sz w:val="22"/>
          <w:szCs w:val="22"/>
        </w:rPr>
        <w:t>ihren</w:t>
      </w:r>
      <w:r w:rsidR="002817DA" w:rsidRPr="00DF7AE7">
        <w:rPr>
          <w:rFonts w:asciiTheme="minorBidi" w:hAnsiTheme="minorBidi" w:cstheme="minorBidi"/>
          <w:b/>
          <w:bCs/>
          <w:iCs/>
          <w:color w:val="auto"/>
          <w:spacing w:val="2"/>
          <w:sz w:val="22"/>
          <w:szCs w:val="22"/>
        </w:rPr>
        <w:t xml:space="preserve"> konkreten Anwendungsfall zu finden.</w:t>
      </w:r>
    </w:p>
    <w:p w14:paraId="1FAA8839" w14:textId="77777777" w:rsidR="00C25E3C" w:rsidRPr="00C25E3C" w:rsidRDefault="00C25E3C" w:rsidP="00C25E3C">
      <w:pPr>
        <w:spacing w:line="288" w:lineRule="auto"/>
        <w:rPr>
          <w:rFonts w:asciiTheme="minorBidi" w:hAnsiTheme="minorBidi" w:cstheme="minorBidi"/>
          <w:b/>
          <w:iCs/>
          <w:color w:val="auto"/>
          <w:sz w:val="22"/>
          <w:szCs w:val="22"/>
        </w:rPr>
      </w:pPr>
    </w:p>
    <w:p w14:paraId="70DB1745" w14:textId="39E25F67" w:rsidR="00DF7AE7" w:rsidRPr="00DF7AE7" w:rsidRDefault="002817DA" w:rsidP="00C25E3C">
      <w:pPr>
        <w:spacing w:line="288" w:lineRule="auto"/>
        <w:rPr>
          <w:rFonts w:asciiTheme="minorBidi" w:hAnsiTheme="minorBidi" w:cstheme="minorBidi"/>
          <w:bCs/>
          <w:iCs/>
          <w:color w:val="auto"/>
          <w:sz w:val="22"/>
          <w:szCs w:val="22"/>
        </w:rPr>
      </w:pPr>
      <w:r>
        <w:rPr>
          <w:rFonts w:asciiTheme="minorBidi" w:hAnsiTheme="minorBidi" w:cstheme="minorBidi"/>
          <w:bCs/>
          <w:iCs/>
          <w:color w:val="auto"/>
          <w:sz w:val="22"/>
          <w:szCs w:val="22"/>
        </w:rPr>
        <w:t>„</w:t>
      </w:r>
      <w:r w:rsidR="00DF7AE7" w:rsidRPr="00DF7AE7">
        <w:rPr>
          <w:rFonts w:asciiTheme="minorBidi" w:hAnsiTheme="minorBidi" w:cstheme="minorBidi"/>
          <w:bCs/>
          <w:iCs/>
          <w:color w:val="auto"/>
          <w:sz w:val="22"/>
          <w:szCs w:val="22"/>
        </w:rPr>
        <w:t>Der erste Schritt besteht in der umfassenden Erhebung von Messwerten</w:t>
      </w:r>
      <w:r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,“ </w:t>
      </w:r>
      <w:r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erklärt </w:t>
      </w:r>
      <w:r w:rsidRPr="001D2580">
        <w:rPr>
          <w:rFonts w:asciiTheme="minorBidi" w:hAnsiTheme="minorBidi" w:cstheme="minorBidi"/>
          <w:bCs/>
          <w:iCs/>
          <w:sz w:val="22"/>
          <w:szCs w:val="22"/>
        </w:rPr>
        <w:t>Jörg Niermann, Bereichsleiter Marketing</w:t>
      </w:r>
      <w:r>
        <w:rPr>
          <w:rFonts w:asciiTheme="minorBidi" w:hAnsiTheme="minorBidi" w:cstheme="minorBidi"/>
          <w:bCs/>
          <w:iCs/>
          <w:sz w:val="22"/>
          <w:szCs w:val="22"/>
        </w:rPr>
        <w:t xml:space="preserve"> bei </w:t>
      </w:r>
      <w:hyperlink r:id="rId11" w:history="1">
        <w:r w:rsidRPr="00034789">
          <w:rPr>
            <w:rStyle w:val="Hyperlink"/>
            <w:rFonts w:asciiTheme="minorBidi" w:hAnsiTheme="minorBidi" w:cstheme="minorBidi"/>
            <w:bCs/>
            <w:iCs/>
            <w:sz w:val="22"/>
            <w:szCs w:val="22"/>
          </w:rPr>
          <w:t>NORD</w:t>
        </w:r>
      </w:hyperlink>
      <w:r w:rsidR="00DF7AE7" w:rsidRPr="00DF7AE7">
        <w:rPr>
          <w:rFonts w:asciiTheme="minorBidi" w:hAnsiTheme="minorBidi" w:cstheme="minorBidi"/>
          <w:bCs/>
          <w:iCs/>
          <w:color w:val="auto"/>
          <w:sz w:val="22"/>
          <w:szCs w:val="22"/>
        </w:rPr>
        <w:t>. Dazu wird die sogenannte NORD ECO-Box, ein mobiler Schaltschrank, zwischen den Motor und die Stromversorgung geschaltet. Die ECO-Box besteht aus einem Energiemessgerät mit Datenlogger-Funktion, Stromwandler und Kabelanschlüssen.</w:t>
      </w:r>
    </w:p>
    <w:p w14:paraId="08540F53" w14:textId="77777777" w:rsidR="00C25E3C" w:rsidRPr="00C25E3C" w:rsidRDefault="00C25E3C" w:rsidP="00C25E3C">
      <w:pPr>
        <w:spacing w:line="288" w:lineRule="auto"/>
        <w:rPr>
          <w:rFonts w:asciiTheme="minorBidi" w:hAnsiTheme="minorBidi" w:cstheme="minorBidi"/>
          <w:bCs/>
          <w:iCs/>
          <w:color w:val="auto"/>
          <w:sz w:val="22"/>
          <w:szCs w:val="22"/>
        </w:rPr>
      </w:pPr>
    </w:p>
    <w:p w14:paraId="62051CCD" w14:textId="45F6535E" w:rsidR="0030301E" w:rsidRPr="00C25E3C" w:rsidRDefault="00DF7AE7" w:rsidP="003C58D4">
      <w:pPr>
        <w:spacing w:line="288" w:lineRule="auto"/>
        <w:rPr>
          <w:rFonts w:asciiTheme="minorBidi" w:hAnsiTheme="minorBidi" w:cstheme="minorBidi"/>
          <w:bCs/>
          <w:iCs/>
          <w:color w:val="auto"/>
          <w:sz w:val="22"/>
          <w:szCs w:val="22"/>
        </w:rPr>
      </w:pPr>
      <w:r w:rsidRPr="00DF7AE7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Über einen Zeitraum von etwa zwei Wochen zeichnet die Box in Echtzeit Daten über dauerhafte Belastungen, Lastspitzen und unregelmäßige Zustände auf. 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Ist die Erhebung abgeschlossen, werden die Daten in eine eigens von NORD entwickelte Software </w:t>
      </w:r>
      <w:r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>hochgeladen und automatisch ausgewertet.</w:t>
      </w:r>
    </w:p>
    <w:p w14:paraId="39A4411E" w14:textId="5DD51193" w:rsidR="001D2580" w:rsidRPr="001D2580" w:rsidRDefault="001D2580" w:rsidP="00C25E3C">
      <w:pPr>
        <w:pStyle w:val="paragraph"/>
        <w:spacing w:line="288" w:lineRule="auto"/>
        <w:textAlignment w:val="baseline"/>
        <w:rPr>
          <w:rFonts w:asciiTheme="minorBidi" w:hAnsiTheme="minorBidi" w:cstheme="minorBidi"/>
          <w:b/>
          <w:iCs/>
          <w:sz w:val="22"/>
          <w:szCs w:val="22"/>
          <w:lang w:eastAsia="de-DE"/>
        </w:rPr>
      </w:pPr>
      <w:r w:rsidRPr="001D2580">
        <w:rPr>
          <w:rFonts w:asciiTheme="minorBidi" w:hAnsiTheme="minorBidi" w:cstheme="minorBidi"/>
          <w:b/>
          <w:iCs/>
          <w:sz w:val="22"/>
          <w:szCs w:val="22"/>
          <w:lang w:eastAsia="de-DE"/>
        </w:rPr>
        <w:t>Überdimensionierung erkennen und An</w:t>
      </w:r>
      <w:r w:rsidR="00B33978">
        <w:rPr>
          <w:rFonts w:asciiTheme="minorBidi" w:hAnsiTheme="minorBidi" w:cstheme="minorBidi"/>
          <w:b/>
          <w:iCs/>
          <w:sz w:val="22"/>
          <w:szCs w:val="22"/>
          <w:lang w:eastAsia="de-DE"/>
        </w:rPr>
        <w:t>lagen</w:t>
      </w:r>
      <w:r w:rsidRPr="001D2580">
        <w:rPr>
          <w:rFonts w:asciiTheme="minorBidi" w:hAnsiTheme="minorBidi" w:cstheme="minorBidi"/>
          <w:b/>
          <w:iCs/>
          <w:sz w:val="22"/>
          <w:szCs w:val="22"/>
          <w:lang w:eastAsia="de-DE"/>
        </w:rPr>
        <w:t xml:space="preserve"> optimieren</w:t>
      </w:r>
    </w:p>
    <w:p w14:paraId="23D3CB59" w14:textId="6B577A1E" w:rsidR="003B0596" w:rsidRPr="00BB0D9A" w:rsidRDefault="00BB0D9A" w:rsidP="003B0596">
      <w:pPr>
        <w:spacing w:line="288" w:lineRule="auto"/>
        <w:rPr>
          <w:rStyle w:val="normaltextrun"/>
          <w:rFonts w:cs="Arial"/>
          <w:sz w:val="22"/>
          <w:szCs w:val="22"/>
        </w:rPr>
      </w:pPr>
      <w:r>
        <w:rPr>
          <w:rStyle w:val="normaltextrun"/>
          <w:rFonts w:asciiTheme="minorBidi" w:hAnsiTheme="minorBidi" w:cstheme="minorBidi"/>
          <w:sz w:val="22"/>
          <w:szCs w:val="22"/>
        </w:rPr>
        <w:t>NORD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bietet den </w:t>
      </w:r>
      <w:r>
        <w:rPr>
          <w:rStyle w:val="normaltextrun"/>
          <w:rFonts w:asciiTheme="minorBidi" w:hAnsiTheme="minorBidi" w:cstheme="minorBidi"/>
          <w:sz w:val="22"/>
          <w:szCs w:val="22"/>
        </w:rPr>
        <w:t>ECO-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>Service sowohl für Anlagen mit eigenen als auch mit Fremdkomponenten an.</w:t>
      </w:r>
      <w:r>
        <w:rPr>
          <w:rStyle w:val="normaltextrun"/>
          <w:rFonts w:cs="Arial"/>
          <w:sz w:val="22"/>
          <w:szCs w:val="22"/>
        </w:rPr>
        <w:t xml:space="preserve"> </w:t>
      </w:r>
      <w:r w:rsidR="00C25E3C"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>„</w:t>
      </w:r>
      <w:r w:rsidR="002817DA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Die </w:t>
      </w:r>
      <w:r w:rsidR="00C25E3C"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>Messung</w:t>
      </w:r>
      <w:r w:rsidR="003C58D4">
        <w:rPr>
          <w:rFonts w:asciiTheme="minorBidi" w:hAnsiTheme="minorBidi" w:cstheme="minorBidi"/>
          <w:bCs/>
          <w:iCs/>
          <w:color w:val="auto"/>
          <w:sz w:val="22"/>
          <w:szCs w:val="22"/>
        </w:rPr>
        <w:t>en</w:t>
      </w:r>
      <w:r w:rsidR="00C25E3C"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 im Zeitverlauf ermöglich</w:t>
      </w:r>
      <w:r w:rsidR="00631F11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en </w:t>
      </w:r>
      <w:r w:rsidR="00C25E3C"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>es, einen Lastzyklus der Anlage zu erstellen. Daran ist dann abzulesen, ob eine Anlage in der Dimensionierung den Anforderungen der jeweiligen Anwendung entspricht</w:t>
      </w:r>
      <w:r w:rsidR="002817DA">
        <w:rPr>
          <w:rFonts w:asciiTheme="minorBidi" w:hAnsiTheme="minorBidi" w:cstheme="minorBidi"/>
          <w:bCs/>
          <w:iCs/>
          <w:color w:val="auto"/>
          <w:sz w:val="22"/>
          <w:szCs w:val="22"/>
        </w:rPr>
        <w:t>“, erläutert</w:t>
      </w:r>
      <w:r w:rsidR="002817DA"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 </w:t>
      </w:r>
      <w:r w:rsidR="002817DA" w:rsidRPr="001D2580">
        <w:rPr>
          <w:rFonts w:asciiTheme="minorBidi" w:hAnsiTheme="minorBidi" w:cstheme="minorBidi"/>
          <w:bCs/>
          <w:iCs/>
          <w:sz w:val="22"/>
          <w:szCs w:val="22"/>
        </w:rPr>
        <w:t>Niermann</w:t>
      </w:r>
      <w:r w:rsidR="00C25E3C"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 „Häufig finden wir Antriebssysteme vor, die für die jeweilige Anwendung überdimensioniert sind.</w:t>
      </w:r>
      <w:r w:rsidR="001D2580">
        <w:rPr>
          <w:rFonts w:asciiTheme="minorBidi" w:hAnsiTheme="minorBidi" w:cstheme="minorBidi"/>
          <w:bCs/>
          <w:iCs/>
          <w:sz w:val="22"/>
          <w:szCs w:val="22"/>
        </w:rPr>
        <w:t>“</w:t>
      </w:r>
      <w:r w:rsidR="00C25E3C" w:rsidRPr="00C25E3C">
        <w:rPr>
          <w:rFonts w:asciiTheme="minorBidi" w:hAnsiTheme="minorBidi" w:cstheme="minorBidi"/>
          <w:bCs/>
          <w:iCs/>
          <w:sz w:val="22"/>
          <w:szCs w:val="22"/>
        </w:rPr>
        <w:t xml:space="preserve"> </w:t>
      </w:r>
      <w:r w:rsidR="003B0596"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Wenn </w:t>
      </w:r>
      <w:r w:rsidR="003B0596">
        <w:rPr>
          <w:rFonts w:asciiTheme="minorBidi" w:hAnsiTheme="minorBidi"/>
          <w:bCs/>
          <w:iCs/>
          <w:sz w:val="22"/>
          <w:szCs w:val="22"/>
        </w:rPr>
        <w:t xml:space="preserve">eine Anlage mit dem von </w:t>
      </w:r>
      <w:r w:rsidR="003B0596"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NORD </w:t>
      </w:r>
      <w:r w:rsidR="003B0596">
        <w:rPr>
          <w:rFonts w:asciiTheme="minorBidi" w:hAnsiTheme="minorBidi"/>
          <w:bCs/>
          <w:iCs/>
          <w:sz w:val="22"/>
          <w:szCs w:val="22"/>
        </w:rPr>
        <w:t>empfohlenen Antrieb gefahren wird, bietet das Unternehmen an,</w:t>
      </w:r>
      <w:r w:rsidR="003B0596"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 eine erneute Messung durchzuführen</w:t>
      </w:r>
      <w:r w:rsidR="003B0596">
        <w:rPr>
          <w:rFonts w:asciiTheme="minorBidi" w:hAnsiTheme="minorBidi"/>
          <w:bCs/>
          <w:iCs/>
          <w:sz w:val="22"/>
          <w:szCs w:val="22"/>
        </w:rPr>
        <w:t>.</w:t>
      </w:r>
      <w:r w:rsidR="003B0596" w:rsidRPr="00C25E3C">
        <w:rPr>
          <w:rFonts w:asciiTheme="minorBidi" w:hAnsiTheme="minorBidi" w:cstheme="minorBidi"/>
          <w:bCs/>
          <w:iCs/>
          <w:color w:val="auto"/>
          <w:sz w:val="22"/>
          <w:szCs w:val="22"/>
        </w:rPr>
        <w:t xml:space="preserve"> </w:t>
      </w:r>
      <w:r w:rsidR="003B0596">
        <w:rPr>
          <w:rFonts w:asciiTheme="minorBidi" w:hAnsiTheme="minorBidi"/>
          <w:bCs/>
          <w:iCs/>
          <w:sz w:val="22"/>
          <w:szCs w:val="22"/>
        </w:rPr>
        <w:t>Im Rahmen</w:t>
      </w:r>
      <w:r w:rsidR="003B0596"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einer TCO-Analyse (Total </w:t>
      </w:r>
      <w:proofErr w:type="spellStart"/>
      <w:r w:rsidR="003B0596" w:rsidRPr="00C25E3C">
        <w:rPr>
          <w:rStyle w:val="normaltextrun"/>
          <w:rFonts w:asciiTheme="minorBidi" w:hAnsiTheme="minorBidi" w:cstheme="minorBidi"/>
          <w:sz w:val="22"/>
          <w:szCs w:val="22"/>
        </w:rPr>
        <w:t>Cost</w:t>
      </w:r>
      <w:proofErr w:type="spellEnd"/>
      <w:r w:rsidR="003B0596"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="003B0596" w:rsidRPr="00C25E3C">
        <w:rPr>
          <w:rStyle w:val="normaltextrun"/>
          <w:rFonts w:asciiTheme="minorBidi" w:hAnsiTheme="minorBidi" w:cstheme="minorBidi"/>
          <w:sz w:val="22"/>
          <w:szCs w:val="22"/>
        </w:rPr>
        <w:t>of</w:t>
      </w:r>
      <w:proofErr w:type="spellEnd"/>
      <w:r w:rsidR="003B0596"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Ownership) </w:t>
      </w:r>
      <w:r w:rsidR="003B0596">
        <w:rPr>
          <w:rStyle w:val="normaltextrun"/>
          <w:rFonts w:asciiTheme="minorBidi" w:hAnsiTheme="minorBidi"/>
          <w:sz w:val="22"/>
          <w:szCs w:val="22"/>
        </w:rPr>
        <w:t>kann dann</w:t>
      </w:r>
      <w:r w:rsidR="003B0596"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die kosten- und energieeffizienteste Lösung ermittelt werden.</w:t>
      </w:r>
    </w:p>
    <w:p w14:paraId="02BD00E6" w14:textId="54B63E5B" w:rsidR="003C58D4" w:rsidRPr="003C58D4" w:rsidRDefault="003C58D4" w:rsidP="003C58D4">
      <w:pPr>
        <w:spacing w:line="288" w:lineRule="auto"/>
        <w:rPr>
          <w:rStyle w:val="normaltextrun"/>
          <w:rFonts w:asciiTheme="minorBidi" w:hAnsiTheme="minorBidi" w:cstheme="minorBidi"/>
          <w:b/>
          <w:iCs/>
          <w:color w:val="auto"/>
          <w:sz w:val="22"/>
          <w:szCs w:val="22"/>
        </w:rPr>
      </w:pPr>
    </w:p>
    <w:p w14:paraId="6E8302F8" w14:textId="7BE5C51C" w:rsidR="003C58D4" w:rsidRDefault="003C58D4" w:rsidP="003C58D4">
      <w:pPr>
        <w:spacing w:line="288" w:lineRule="auto"/>
        <w:rPr>
          <w:rStyle w:val="normaltextrun"/>
          <w:rFonts w:asciiTheme="minorBidi" w:hAnsiTheme="minorBidi" w:cstheme="minorBidi"/>
          <w:b/>
          <w:iCs/>
          <w:color w:val="auto"/>
          <w:sz w:val="22"/>
          <w:szCs w:val="22"/>
        </w:rPr>
      </w:pPr>
      <w:r w:rsidRPr="003C58D4">
        <w:rPr>
          <w:rStyle w:val="normaltextrun"/>
          <w:rFonts w:asciiTheme="minorBidi" w:hAnsiTheme="minorBidi" w:cstheme="minorBidi"/>
          <w:b/>
          <w:iCs/>
          <w:color w:val="auto"/>
          <w:sz w:val="22"/>
          <w:szCs w:val="22"/>
        </w:rPr>
        <w:t>Variantenreduzierung für mehr Effizienz</w:t>
      </w:r>
    </w:p>
    <w:p w14:paraId="38C7B849" w14:textId="77777777" w:rsidR="003C58D4" w:rsidRPr="00DF7AE7" w:rsidRDefault="003C58D4" w:rsidP="003C58D4">
      <w:pPr>
        <w:spacing w:line="288" w:lineRule="auto"/>
        <w:rPr>
          <w:rStyle w:val="normaltextrun"/>
          <w:rFonts w:asciiTheme="minorBidi" w:hAnsiTheme="minorBidi" w:cstheme="minorBidi"/>
          <w:b/>
          <w:iCs/>
          <w:color w:val="auto"/>
          <w:sz w:val="22"/>
          <w:szCs w:val="22"/>
        </w:rPr>
      </w:pPr>
    </w:p>
    <w:p w14:paraId="7754FE20" w14:textId="4A92A380" w:rsidR="00C25E3C" w:rsidRPr="004624C6" w:rsidRDefault="00C25E3C" w:rsidP="004624C6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C25E3C">
        <w:rPr>
          <w:rStyle w:val="normaltextrun"/>
          <w:rFonts w:asciiTheme="minorBidi" w:hAnsiTheme="minorBidi" w:cstheme="minorBidi"/>
          <w:sz w:val="22"/>
          <w:szCs w:val="22"/>
        </w:rPr>
        <w:t>Bei großen Anlagen mit zahlreichen Antrieben, etwa in der Intralogistik, kann d</w:t>
      </w:r>
      <w:r w:rsidR="00B33978">
        <w:rPr>
          <w:rStyle w:val="normaltextrun"/>
          <w:rFonts w:asciiTheme="minorBidi" w:hAnsiTheme="minorBidi" w:cstheme="minorBidi"/>
          <w:sz w:val="22"/>
          <w:szCs w:val="22"/>
        </w:rPr>
        <w:t>ie Analyse mit dem NORD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ECO-Service dazu führen, </w:t>
      </w:r>
      <w:r w:rsidR="001D2580">
        <w:rPr>
          <w:rStyle w:val="normaltextrun"/>
          <w:rFonts w:asciiTheme="minorBidi" w:hAnsiTheme="minorBidi" w:cstheme="minorBidi"/>
          <w:sz w:val="22"/>
          <w:szCs w:val="22"/>
        </w:rPr>
        <w:t xml:space="preserve">dass 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die Anzahl unterschiedlicher Antriebssysteme deutlich </w:t>
      </w:r>
      <w:r w:rsidR="00B33978">
        <w:rPr>
          <w:rStyle w:val="normaltextrun"/>
          <w:rFonts w:asciiTheme="minorBidi" w:hAnsiTheme="minorBidi" w:cstheme="minorBidi"/>
          <w:sz w:val="22"/>
          <w:szCs w:val="22"/>
        </w:rPr>
        <w:t>reduziert wird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. </w:t>
      </w:r>
      <w:r w:rsidR="00B33978">
        <w:rPr>
          <w:rStyle w:val="normaltextrun"/>
          <w:rFonts w:asciiTheme="minorBidi" w:hAnsiTheme="minorBidi" w:cstheme="minorBidi"/>
          <w:sz w:val="22"/>
          <w:szCs w:val="22"/>
        </w:rPr>
        <w:t>Dadurch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</w:t>
      </w:r>
      <w:r w:rsidR="003C58D4">
        <w:rPr>
          <w:rStyle w:val="normaltextrun"/>
          <w:rFonts w:asciiTheme="minorBidi" w:hAnsiTheme="minorBidi" w:cstheme="minorBidi"/>
          <w:sz w:val="22"/>
          <w:szCs w:val="22"/>
        </w:rPr>
        <w:t>lassen sich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Verwaltungskosten minimieren und Produktions</w:t>
      </w:r>
      <w:r w:rsidR="004624C6">
        <w:rPr>
          <w:rStyle w:val="normaltextrun"/>
          <w:rFonts w:asciiTheme="minorBidi" w:hAnsiTheme="minorBidi" w:cstheme="minorBidi"/>
          <w:sz w:val="22"/>
          <w:szCs w:val="22"/>
        </w:rPr>
        <w:t>-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, Logistik-, Lager- </w:t>
      </w:r>
      <w:r w:rsidR="003C58D4">
        <w:rPr>
          <w:rStyle w:val="normaltextrun"/>
          <w:rFonts w:asciiTheme="minorBidi" w:hAnsiTheme="minorBidi" w:cstheme="minorBidi"/>
          <w:sz w:val="22"/>
          <w:szCs w:val="22"/>
        </w:rPr>
        <w:t>sowie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Serviceprozesse straffen. </w:t>
      </w:r>
      <w:r w:rsidR="002817DA">
        <w:rPr>
          <w:rStyle w:val="normaltextrun"/>
          <w:rFonts w:asciiTheme="minorBidi" w:hAnsiTheme="minorBidi" w:cstheme="minorBidi"/>
          <w:sz w:val="22"/>
          <w:szCs w:val="22"/>
        </w:rPr>
        <w:t>NORD bietet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hocheffiziente Motoren</w:t>
      </w:r>
      <w:r w:rsidR="002817DA">
        <w:rPr>
          <w:rStyle w:val="normaltextrun"/>
          <w:rFonts w:asciiTheme="minorBidi" w:hAnsiTheme="minorBidi" w:cstheme="minorBidi"/>
          <w:sz w:val="22"/>
          <w:szCs w:val="22"/>
        </w:rPr>
        <w:t xml:space="preserve"> mit einem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konstante</w:t>
      </w:r>
      <w:r w:rsidR="002817DA">
        <w:rPr>
          <w:rStyle w:val="normaltextrun"/>
          <w:rFonts w:asciiTheme="minorBidi" w:hAnsiTheme="minorBidi" w:cstheme="minorBidi"/>
          <w:sz w:val="22"/>
          <w:szCs w:val="22"/>
        </w:rPr>
        <w:t>n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Drehmoment über einen großen Drehzahlbereich</w:t>
      </w:r>
      <w:r w:rsidR="002817DA">
        <w:rPr>
          <w:rStyle w:val="normaltextrun"/>
          <w:rFonts w:asciiTheme="minorBidi" w:hAnsiTheme="minorBidi" w:cstheme="minorBidi"/>
          <w:sz w:val="22"/>
          <w:szCs w:val="22"/>
        </w:rPr>
        <w:t>, die sich ideal für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 xml:space="preserve"> </w:t>
      </w:r>
      <w:r w:rsidR="00B33978">
        <w:rPr>
          <w:rStyle w:val="normaltextrun"/>
          <w:rFonts w:asciiTheme="minorBidi" w:hAnsiTheme="minorBidi" w:cstheme="minorBidi"/>
          <w:sz w:val="22"/>
          <w:szCs w:val="22"/>
        </w:rPr>
        <w:t xml:space="preserve">eine 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>Variantenreduzierung</w:t>
      </w:r>
      <w:r w:rsidR="002817DA">
        <w:rPr>
          <w:rStyle w:val="normaltextrun"/>
          <w:rFonts w:asciiTheme="minorBidi" w:hAnsiTheme="minorBidi" w:cstheme="minorBidi"/>
          <w:sz w:val="22"/>
          <w:szCs w:val="22"/>
        </w:rPr>
        <w:t xml:space="preserve"> eignen</w:t>
      </w:r>
      <w:r w:rsidRPr="00C25E3C">
        <w:rPr>
          <w:rStyle w:val="normaltextrun"/>
          <w:rFonts w:asciiTheme="minorBidi" w:hAnsiTheme="minorBidi" w:cstheme="minorBidi"/>
          <w:sz w:val="22"/>
          <w:szCs w:val="22"/>
        </w:rPr>
        <w:t>.</w:t>
      </w:r>
    </w:p>
    <w:p w14:paraId="0113FAB4" w14:textId="732182BF" w:rsidR="002817DA" w:rsidRPr="00C25E3C" w:rsidRDefault="002817DA" w:rsidP="00C25E3C">
      <w:pPr>
        <w:spacing w:line="288" w:lineRule="auto"/>
        <w:rPr>
          <w:rFonts w:asciiTheme="minorBidi" w:hAnsiTheme="minorBidi" w:cstheme="minorBidi"/>
          <w:bCs/>
          <w:iCs/>
          <w:color w:val="auto"/>
          <w:sz w:val="22"/>
          <w:szCs w:val="22"/>
        </w:rPr>
      </w:pPr>
    </w:p>
    <w:p w14:paraId="3E93412D" w14:textId="0391C038" w:rsidR="001F1665" w:rsidRPr="00C25E3C" w:rsidRDefault="00CC1090" w:rsidP="00C25E3C">
      <w:pPr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C25E3C">
        <w:rPr>
          <w:rFonts w:asciiTheme="minorBidi" w:hAnsiTheme="minorBidi" w:cstheme="minorBidi"/>
          <w:color w:val="auto"/>
          <w:sz w:val="22"/>
          <w:szCs w:val="22"/>
        </w:rPr>
        <w:t>(</w:t>
      </w:r>
      <w:r w:rsidR="006B4811" w:rsidRPr="00C25E3C">
        <w:rPr>
          <w:rFonts w:asciiTheme="minorBidi" w:hAnsiTheme="minorBidi" w:cstheme="minorBidi"/>
          <w:color w:val="auto"/>
          <w:sz w:val="22"/>
          <w:szCs w:val="22"/>
        </w:rPr>
        <w:t>2.</w:t>
      </w:r>
      <w:r w:rsidR="003B0596">
        <w:rPr>
          <w:rFonts w:asciiTheme="minorBidi" w:hAnsiTheme="minorBidi" w:cstheme="minorBidi"/>
          <w:color w:val="auto"/>
          <w:sz w:val="22"/>
          <w:szCs w:val="22"/>
        </w:rPr>
        <w:t>29</w:t>
      </w:r>
      <w:r w:rsidR="00673BEC">
        <w:rPr>
          <w:rFonts w:asciiTheme="minorBidi" w:hAnsiTheme="minorBidi" w:cstheme="minorBidi"/>
          <w:color w:val="auto"/>
          <w:sz w:val="22"/>
          <w:szCs w:val="22"/>
        </w:rPr>
        <w:t>3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="001F1665" w:rsidRPr="00C25E3C">
        <w:rPr>
          <w:rFonts w:asciiTheme="minorBidi" w:hAnsiTheme="minorBidi" w:cstheme="minorBidi"/>
          <w:color w:val="auto"/>
          <w:sz w:val="22"/>
          <w:szCs w:val="22"/>
        </w:rPr>
        <w:t>Zeichen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="001F1665" w:rsidRPr="00C25E3C">
        <w:rPr>
          <w:rFonts w:asciiTheme="minorBidi" w:hAnsiTheme="minorBidi" w:cstheme="minorBidi"/>
          <w:color w:val="auto"/>
          <w:sz w:val="22"/>
          <w:szCs w:val="22"/>
        </w:rPr>
        <w:t>inkl.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="001F1665" w:rsidRPr="00C25E3C">
        <w:rPr>
          <w:rFonts w:asciiTheme="minorBidi" w:hAnsiTheme="minorBidi" w:cstheme="minorBidi"/>
          <w:color w:val="auto"/>
          <w:sz w:val="22"/>
          <w:szCs w:val="22"/>
        </w:rPr>
        <w:t>Leerzeichen)</w:t>
      </w:r>
    </w:p>
    <w:p w14:paraId="3BE62393" w14:textId="3C0ADC28" w:rsidR="00330D4F" w:rsidRDefault="00330D4F" w:rsidP="00C25E3C">
      <w:pPr>
        <w:pStyle w:val="Textkrper"/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</w:p>
    <w:p w14:paraId="07ACD0F6" w14:textId="77777777" w:rsidR="00673BEC" w:rsidRPr="00C25E3C" w:rsidRDefault="00673BEC" w:rsidP="00C25E3C">
      <w:pPr>
        <w:pStyle w:val="Textkrper"/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</w:p>
    <w:p w14:paraId="1FC01516" w14:textId="76973BD0" w:rsidR="00905FEB" w:rsidRPr="004624C6" w:rsidRDefault="00AC3037" w:rsidP="004624C6">
      <w:pPr>
        <w:spacing w:line="288" w:lineRule="auto"/>
        <w:rPr>
          <w:rFonts w:asciiTheme="minorBidi" w:hAnsiTheme="minorBidi" w:cstheme="minorBidi"/>
          <w:b/>
          <w:color w:val="auto"/>
          <w:sz w:val="22"/>
          <w:szCs w:val="22"/>
        </w:rPr>
      </w:pPr>
      <w:r w:rsidRPr="00C25E3C">
        <w:rPr>
          <w:rFonts w:asciiTheme="minorBidi" w:hAnsiTheme="minorBidi" w:cstheme="minorBidi"/>
          <w:b/>
          <w:color w:val="auto"/>
          <w:sz w:val="22"/>
          <w:szCs w:val="22"/>
        </w:rPr>
        <w:t>Bild</w:t>
      </w:r>
      <w:r w:rsidR="00E64B9B" w:rsidRPr="00C25E3C">
        <w:rPr>
          <w:rFonts w:asciiTheme="minorBidi" w:hAnsiTheme="minorBidi" w:cstheme="minorBidi"/>
          <w:b/>
          <w:color w:val="auto"/>
          <w:sz w:val="22"/>
          <w:szCs w:val="22"/>
        </w:rPr>
        <w:t>übersicht</w:t>
      </w:r>
      <w:r w:rsidRPr="00C25E3C">
        <w:rPr>
          <w:rFonts w:asciiTheme="minorBidi" w:hAnsiTheme="minorBidi" w:cstheme="minorBidi"/>
          <w:b/>
          <w:color w:val="auto"/>
          <w:sz w:val="22"/>
          <w:szCs w:val="22"/>
        </w:rPr>
        <w:t>:</w:t>
      </w:r>
    </w:p>
    <w:p w14:paraId="73D5245C" w14:textId="77A74602" w:rsidR="002B7300" w:rsidRDefault="002B7300" w:rsidP="002B7300">
      <w:pPr>
        <w:rPr>
          <w:rFonts w:asciiTheme="minorBidi" w:hAnsiTheme="minorBidi"/>
          <w:sz w:val="22"/>
          <w:szCs w:val="22"/>
        </w:rPr>
      </w:pPr>
      <w:r>
        <w:rPr>
          <w:rFonts w:asciiTheme="minorBidi" w:hAnsiTheme="minorBidi"/>
          <w:noProof/>
          <w:sz w:val="22"/>
          <w:szCs w:val="22"/>
        </w:rPr>
        <w:drawing>
          <wp:inline distT="0" distB="0" distL="0" distR="0" wp14:anchorId="53F360B0" wp14:editId="2C62F625">
            <wp:extent cx="1527242" cy="2668098"/>
            <wp:effectExtent l="0" t="0" r="0" b="0"/>
            <wp:docPr id="3" name="Grafik 3" descr="Ein Bild, das drinn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drinnen enthält.&#10;&#10;Automatisch generierte Beschreibu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57" cy="279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59F94" w14:textId="77777777" w:rsidR="00906616" w:rsidRDefault="00906616" w:rsidP="002B7300">
      <w:pPr>
        <w:rPr>
          <w:rFonts w:asciiTheme="minorBidi" w:hAnsiTheme="minorBidi"/>
          <w:sz w:val="22"/>
          <w:szCs w:val="22"/>
        </w:rPr>
      </w:pPr>
    </w:p>
    <w:p w14:paraId="0DB6FD8D" w14:textId="1D9FCBBF" w:rsidR="00906616" w:rsidRDefault="00673BEC" w:rsidP="002B7300">
      <w:pPr>
        <w:rPr>
          <w:rFonts w:asciiTheme="minorBidi" w:hAnsiTheme="minorBidi"/>
          <w:sz w:val="22"/>
          <w:szCs w:val="22"/>
        </w:rPr>
      </w:pPr>
      <w:r w:rsidRPr="00673BEC">
        <w:rPr>
          <w:rFonts w:asciiTheme="minorBidi" w:hAnsiTheme="minorBidi"/>
          <w:b/>
          <w:bCs/>
          <w:sz w:val="22"/>
          <w:szCs w:val="22"/>
        </w:rPr>
        <w:t>NORD-ECO-Servicebausteine</w:t>
      </w:r>
      <w:r w:rsidR="002B7300" w:rsidRPr="00072456">
        <w:rPr>
          <w:rFonts w:asciiTheme="minorBidi" w:hAnsiTheme="minorBidi"/>
          <w:b/>
          <w:bCs/>
          <w:sz w:val="22"/>
          <w:szCs w:val="22"/>
        </w:rPr>
        <w:t>.jpg</w:t>
      </w:r>
      <w:r w:rsidR="002B7300" w:rsidRPr="00C0637C">
        <w:rPr>
          <w:rFonts w:asciiTheme="minorBidi" w:hAnsiTheme="minorBidi"/>
          <w:sz w:val="22"/>
          <w:szCs w:val="22"/>
        </w:rPr>
        <w:t xml:space="preserve">: </w:t>
      </w:r>
      <w:r w:rsidR="002B7300">
        <w:rPr>
          <w:rFonts w:asciiTheme="minorBidi" w:hAnsiTheme="minorBidi"/>
          <w:sz w:val="22"/>
          <w:szCs w:val="22"/>
        </w:rPr>
        <w:t xml:space="preserve">Mit den Bausteinen Analyse, Beratung und Optimierung ermöglicht der NORD ECO-Service eine energieeffiziente Anlagenauslegung </w:t>
      </w:r>
    </w:p>
    <w:p w14:paraId="52E0E4F7" w14:textId="62B67BC4" w:rsidR="002B7300" w:rsidRDefault="002B7300" w:rsidP="002B7300">
      <w:pPr>
        <w:rPr>
          <w:rFonts w:asciiTheme="minorBidi" w:hAnsiTheme="minorBidi"/>
          <w:i/>
          <w:sz w:val="22"/>
          <w:szCs w:val="22"/>
        </w:rPr>
      </w:pPr>
      <w:r w:rsidRPr="003E41D5">
        <w:rPr>
          <w:rFonts w:asciiTheme="minorBidi" w:hAnsiTheme="minorBidi"/>
          <w:i/>
          <w:sz w:val="22"/>
          <w:szCs w:val="22"/>
        </w:rPr>
        <w:t>Bild: NORD DRIVESYSTEM</w:t>
      </w:r>
      <w:r>
        <w:rPr>
          <w:rFonts w:asciiTheme="minorBidi" w:hAnsiTheme="minorBidi"/>
          <w:i/>
          <w:sz w:val="22"/>
          <w:szCs w:val="22"/>
        </w:rPr>
        <w:t>S</w:t>
      </w:r>
    </w:p>
    <w:p w14:paraId="18BCC833" w14:textId="77777777" w:rsidR="002B7300" w:rsidRPr="00C0637C" w:rsidRDefault="002B7300" w:rsidP="002B7300">
      <w:pPr>
        <w:rPr>
          <w:rFonts w:asciiTheme="minorBidi" w:hAnsiTheme="minorBidi"/>
          <w:i/>
          <w:sz w:val="22"/>
          <w:szCs w:val="22"/>
        </w:rPr>
      </w:pPr>
    </w:p>
    <w:p w14:paraId="1BE69322" w14:textId="16580F05" w:rsidR="00906616" w:rsidRDefault="002B7300" w:rsidP="00673BEC">
      <w:pPr>
        <w:rPr>
          <w:rFonts w:asciiTheme="minorBidi" w:hAnsiTheme="minorBidi"/>
          <w:sz w:val="22"/>
          <w:szCs w:val="22"/>
        </w:rPr>
      </w:pPr>
      <w:r>
        <w:rPr>
          <w:rFonts w:asciiTheme="minorBidi" w:hAnsiTheme="minorBidi"/>
          <w:noProof/>
          <w:sz w:val="22"/>
          <w:szCs w:val="22"/>
        </w:rPr>
        <w:drawing>
          <wp:inline distT="0" distB="0" distL="0" distR="0" wp14:anchorId="02583EA9" wp14:editId="1B7F77B6">
            <wp:extent cx="1897038" cy="2683288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7681" cy="275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55BE3" w14:textId="33AAD71A" w:rsidR="002B7300" w:rsidRDefault="00673BEC" w:rsidP="002B7300">
      <w:pPr>
        <w:rPr>
          <w:rFonts w:asciiTheme="minorBidi" w:hAnsiTheme="minorBidi"/>
          <w:sz w:val="22"/>
          <w:szCs w:val="22"/>
        </w:rPr>
      </w:pPr>
      <w:r w:rsidRPr="00673BEC">
        <w:rPr>
          <w:rFonts w:asciiTheme="minorBidi" w:hAnsiTheme="minorBidi"/>
          <w:b/>
          <w:bCs/>
          <w:sz w:val="22"/>
          <w:szCs w:val="22"/>
        </w:rPr>
        <w:t>NORD-Energieersparnis-Kostsenkung</w:t>
      </w:r>
      <w:r w:rsidR="002B7300" w:rsidRPr="00AB4CAB">
        <w:rPr>
          <w:rFonts w:asciiTheme="minorBidi" w:hAnsiTheme="minorBidi"/>
          <w:b/>
          <w:bCs/>
          <w:sz w:val="22"/>
          <w:szCs w:val="22"/>
        </w:rPr>
        <w:t>.jpg</w:t>
      </w:r>
      <w:r w:rsidR="002B7300" w:rsidRPr="00AB4CAB">
        <w:rPr>
          <w:rFonts w:asciiTheme="minorBidi" w:hAnsiTheme="minorBidi"/>
          <w:sz w:val="22"/>
          <w:szCs w:val="22"/>
        </w:rPr>
        <w:t>: NORD ECO</w:t>
      </w:r>
      <w:r w:rsidR="002B7300">
        <w:rPr>
          <w:rFonts w:asciiTheme="minorBidi" w:hAnsiTheme="minorBidi"/>
          <w:sz w:val="22"/>
          <w:szCs w:val="22"/>
        </w:rPr>
        <w:t>-Service</w:t>
      </w:r>
      <w:r w:rsidR="002B7300" w:rsidRPr="00AB4CAB">
        <w:rPr>
          <w:rFonts w:asciiTheme="minorBidi" w:hAnsiTheme="minorBidi"/>
          <w:sz w:val="22"/>
          <w:szCs w:val="22"/>
        </w:rPr>
        <w:t xml:space="preserve">: In fünf Schritten </w:t>
      </w:r>
      <w:r w:rsidR="002B7300">
        <w:rPr>
          <w:rFonts w:asciiTheme="minorBidi" w:hAnsiTheme="minorBidi"/>
          <w:sz w:val="22"/>
          <w:szCs w:val="22"/>
        </w:rPr>
        <w:t>zu Energieersparnis, Kostensenkung und CO</w:t>
      </w:r>
      <w:r w:rsidR="002B7300" w:rsidRPr="007930A2">
        <w:rPr>
          <w:rFonts w:asciiTheme="minorBidi" w:hAnsiTheme="minorBidi"/>
          <w:sz w:val="22"/>
          <w:szCs w:val="22"/>
          <w:vertAlign w:val="subscript"/>
        </w:rPr>
        <w:t>2</w:t>
      </w:r>
      <w:r w:rsidR="002B7300">
        <w:rPr>
          <w:rFonts w:asciiTheme="minorBidi" w:hAnsiTheme="minorBidi"/>
          <w:sz w:val="22"/>
          <w:szCs w:val="22"/>
        </w:rPr>
        <w:t xml:space="preserve">-Reduzierung </w:t>
      </w:r>
    </w:p>
    <w:p w14:paraId="7E13AD7C" w14:textId="76ABD837" w:rsidR="002B7300" w:rsidRPr="00AB4CAB" w:rsidRDefault="002B7300" w:rsidP="002B7300">
      <w:pPr>
        <w:rPr>
          <w:rFonts w:asciiTheme="minorBidi" w:hAnsiTheme="minorBidi"/>
          <w:i/>
          <w:sz w:val="22"/>
          <w:szCs w:val="22"/>
        </w:rPr>
      </w:pPr>
      <w:r w:rsidRPr="00AB4CAB">
        <w:rPr>
          <w:rFonts w:asciiTheme="minorBidi" w:hAnsiTheme="minorBidi"/>
          <w:i/>
          <w:sz w:val="22"/>
          <w:szCs w:val="22"/>
        </w:rPr>
        <w:t>Bild: NORD DRIVESYSTEMS</w:t>
      </w:r>
    </w:p>
    <w:p w14:paraId="1B2F5B43" w14:textId="0BD92C76" w:rsidR="00330D4F" w:rsidRDefault="00330D4F" w:rsidP="00C25E3C">
      <w:pPr>
        <w:spacing w:line="288" w:lineRule="auto"/>
        <w:rPr>
          <w:rFonts w:asciiTheme="minorBidi" w:hAnsiTheme="minorBidi" w:cstheme="minorBidi"/>
          <w:b/>
          <w:bCs/>
          <w:color w:val="auto"/>
          <w:sz w:val="22"/>
          <w:szCs w:val="22"/>
        </w:rPr>
      </w:pPr>
    </w:p>
    <w:p w14:paraId="258B5C19" w14:textId="77777777" w:rsidR="00673BEC" w:rsidRPr="00C25E3C" w:rsidRDefault="00673BEC" w:rsidP="00C25E3C">
      <w:pPr>
        <w:spacing w:line="288" w:lineRule="auto"/>
        <w:rPr>
          <w:rFonts w:asciiTheme="minorBidi" w:hAnsiTheme="minorBidi" w:cstheme="minorBidi"/>
          <w:b/>
          <w:bCs/>
          <w:color w:val="auto"/>
          <w:sz w:val="22"/>
          <w:szCs w:val="22"/>
        </w:rPr>
      </w:pPr>
    </w:p>
    <w:p w14:paraId="1A12512E" w14:textId="7DD1F51D" w:rsidR="00663221" w:rsidRPr="002B7300" w:rsidRDefault="00AC1CDA" w:rsidP="00C25E3C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2B7300">
        <w:rPr>
          <w:rFonts w:asciiTheme="minorBidi" w:hAnsiTheme="minorBidi" w:cstheme="minorBidi"/>
          <w:b/>
          <w:sz w:val="22"/>
          <w:szCs w:val="22"/>
        </w:rPr>
        <w:t>Meta-Title:</w:t>
      </w:r>
      <w:r w:rsidR="007E7577" w:rsidRPr="002B7300">
        <w:rPr>
          <w:rFonts w:asciiTheme="minorBidi" w:hAnsiTheme="minorBidi" w:cstheme="minorBidi"/>
          <w:b/>
          <w:sz w:val="22"/>
          <w:szCs w:val="22"/>
        </w:rPr>
        <w:t xml:space="preserve"> </w:t>
      </w:r>
      <w:r w:rsidR="002B7300" w:rsidRPr="002B7300">
        <w:rPr>
          <w:rFonts w:asciiTheme="minorBidi" w:hAnsiTheme="minorBidi" w:cstheme="minorBidi"/>
          <w:bCs/>
          <w:sz w:val="22"/>
          <w:szCs w:val="22"/>
        </w:rPr>
        <w:t xml:space="preserve">Der </w:t>
      </w:r>
      <w:r w:rsidR="002B7300" w:rsidRPr="002B7300">
        <w:rPr>
          <w:rFonts w:asciiTheme="minorBidi" w:hAnsiTheme="minorBidi"/>
          <w:sz w:val="22"/>
          <w:szCs w:val="22"/>
        </w:rPr>
        <w:t>NORD ECO-Service für energieeffiz</w:t>
      </w:r>
      <w:r w:rsidR="002B7300">
        <w:rPr>
          <w:rFonts w:asciiTheme="minorBidi" w:hAnsiTheme="minorBidi"/>
          <w:sz w:val="22"/>
          <w:szCs w:val="22"/>
        </w:rPr>
        <w:t xml:space="preserve">iente </w:t>
      </w:r>
      <w:r w:rsidR="00761E71">
        <w:rPr>
          <w:rFonts w:asciiTheme="minorBidi" w:hAnsiTheme="minorBidi"/>
          <w:sz w:val="22"/>
          <w:szCs w:val="22"/>
        </w:rPr>
        <w:t>Antriebe</w:t>
      </w:r>
    </w:p>
    <w:p w14:paraId="625F2ECF" w14:textId="77777777" w:rsidR="00BB0585" w:rsidRPr="002B7300" w:rsidRDefault="00BB0585" w:rsidP="00C25E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50A2E3FC" w14:textId="76037FAC" w:rsidR="00590C2D" w:rsidRPr="00C25E3C" w:rsidRDefault="00AC1CDA" w:rsidP="002B7300">
      <w:pPr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  <w:r w:rsidRPr="00C25E3C">
        <w:rPr>
          <w:rFonts w:asciiTheme="minorBidi" w:hAnsiTheme="minorBidi" w:cstheme="minorBidi"/>
          <w:b/>
          <w:sz w:val="22"/>
          <w:szCs w:val="22"/>
        </w:rPr>
        <w:t>Meta-Description:</w:t>
      </w:r>
      <w:r w:rsidR="007E7577" w:rsidRPr="00C25E3C">
        <w:rPr>
          <w:rFonts w:asciiTheme="minorBidi" w:hAnsiTheme="minorBidi" w:cstheme="minorBidi"/>
          <w:b/>
          <w:sz w:val="22"/>
          <w:szCs w:val="22"/>
        </w:rPr>
        <w:t xml:space="preserve"> </w:t>
      </w:r>
      <w:r w:rsidR="002B7300" w:rsidRPr="00B33978">
        <w:rPr>
          <w:rFonts w:asciiTheme="minorBidi" w:hAnsiTheme="minorBidi" w:cstheme="minorBidi"/>
          <w:bCs/>
          <w:iCs/>
          <w:sz w:val="22"/>
          <w:szCs w:val="22"/>
        </w:rPr>
        <w:t xml:space="preserve">Der NORD ECO-Service hilft dabei, Energiesparpotentiale aufzudecken und die </w:t>
      </w:r>
      <w:r w:rsidR="002B7300" w:rsidRPr="00DF7AE7">
        <w:rPr>
          <w:rFonts w:asciiTheme="minorBidi" w:hAnsiTheme="minorBidi" w:cstheme="minorBidi"/>
          <w:bCs/>
          <w:iCs/>
          <w:sz w:val="22"/>
          <w:szCs w:val="22"/>
        </w:rPr>
        <w:t xml:space="preserve">effizienteste Antriebslösung für </w:t>
      </w:r>
      <w:r w:rsidR="00B33978">
        <w:rPr>
          <w:rFonts w:asciiTheme="minorBidi" w:hAnsiTheme="minorBidi" w:cstheme="minorBidi"/>
          <w:bCs/>
          <w:iCs/>
          <w:sz w:val="22"/>
          <w:szCs w:val="22"/>
        </w:rPr>
        <w:t>einen</w:t>
      </w:r>
      <w:r w:rsidR="002B7300" w:rsidRPr="00DF7AE7">
        <w:rPr>
          <w:rFonts w:asciiTheme="minorBidi" w:hAnsiTheme="minorBidi" w:cstheme="minorBidi"/>
          <w:bCs/>
          <w:iCs/>
          <w:sz w:val="22"/>
          <w:szCs w:val="22"/>
        </w:rPr>
        <w:t xml:space="preserve"> konkreten Anwendungsfall zu finden.</w:t>
      </w:r>
    </w:p>
    <w:p w14:paraId="7FD16F68" w14:textId="6E58EB85" w:rsidR="00330D4F" w:rsidRDefault="00330D4F" w:rsidP="00C25E3C">
      <w:pPr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64502F3F" w14:textId="77777777" w:rsidR="00673BEC" w:rsidRPr="00C25E3C" w:rsidRDefault="00673BEC" w:rsidP="00C25E3C">
      <w:pPr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6D3F7788" w14:textId="134F427D" w:rsidR="00590C2D" w:rsidRPr="00B33978" w:rsidRDefault="00B73DA4" w:rsidP="00C25E3C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B33978">
        <w:rPr>
          <w:rFonts w:asciiTheme="minorBidi" w:hAnsiTheme="minorBidi" w:cstheme="minorBidi"/>
          <w:b/>
          <w:sz w:val="22"/>
          <w:szCs w:val="22"/>
        </w:rPr>
        <w:lastRenderedPageBreak/>
        <w:t>Keywords:</w:t>
      </w:r>
      <w:r w:rsidR="007E7577" w:rsidRPr="00B33978">
        <w:rPr>
          <w:rFonts w:asciiTheme="minorBidi" w:hAnsiTheme="minorBidi" w:cstheme="minorBidi"/>
          <w:sz w:val="22"/>
          <w:szCs w:val="22"/>
        </w:rPr>
        <w:t xml:space="preserve"> </w:t>
      </w:r>
      <w:r w:rsidR="00D454B8" w:rsidRPr="00B33978">
        <w:rPr>
          <w:rFonts w:asciiTheme="minorBidi" w:hAnsiTheme="minorBidi" w:cstheme="minorBidi"/>
          <w:sz w:val="22"/>
          <w:szCs w:val="22"/>
        </w:rPr>
        <w:t xml:space="preserve">NORD DRIVESYSTEMS, </w:t>
      </w:r>
      <w:proofErr w:type="gramStart"/>
      <w:r w:rsidR="00B33978" w:rsidRPr="00B33978">
        <w:rPr>
          <w:rFonts w:asciiTheme="minorBidi" w:hAnsiTheme="minorBidi" w:cstheme="minorBidi"/>
          <w:sz w:val="22"/>
          <w:szCs w:val="22"/>
        </w:rPr>
        <w:t>ECO Service</w:t>
      </w:r>
      <w:proofErr w:type="gramEnd"/>
      <w:r w:rsidR="00B33978" w:rsidRPr="00B33978">
        <w:rPr>
          <w:rFonts w:asciiTheme="minorBidi" w:hAnsiTheme="minorBidi" w:cstheme="minorBidi"/>
          <w:sz w:val="22"/>
          <w:szCs w:val="22"/>
        </w:rPr>
        <w:t xml:space="preserve">, </w:t>
      </w:r>
      <w:r w:rsidR="00906616">
        <w:rPr>
          <w:rFonts w:asciiTheme="minorBidi" w:hAnsiTheme="minorBidi" w:cstheme="minorBidi"/>
          <w:sz w:val="22"/>
          <w:szCs w:val="22"/>
        </w:rPr>
        <w:t xml:space="preserve">Analyse, Beratung, Service, Anlagenauslegung, </w:t>
      </w:r>
      <w:r w:rsidR="00B33978" w:rsidRPr="00B33978">
        <w:rPr>
          <w:rFonts w:asciiTheme="minorBidi" w:hAnsiTheme="minorBidi" w:cstheme="minorBidi"/>
          <w:sz w:val="22"/>
          <w:szCs w:val="22"/>
        </w:rPr>
        <w:t xml:space="preserve">Energiesparen, </w:t>
      </w:r>
      <w:r w:rsidR="00906616">
        <w:rPr>
          <w:rFonts w:asciiTheme="minorBidi" w:hAnsiTheme="minorBidi" w:cstheme="minorBidi"/>
          <w:sz w:val="22"/>
          <w:szCs w:val="22"/>
        </w:rPr>
        <w:t>CO</w:t>
      </w:r>
      <w:r w:rsidR="00906616" w:rsidRPr="00906616">
        <w:rPr>
          <w:rFonts w:asciiTheme="minorBidi" w:hAnsiTheme="minorBidi" w:cstheme="minorBidi"/>
          <w:sz w:val="22"/>
          <w:szCs w:val="22"/>
          <w:vertAlign w:val="subscript"/>
        </w:rPr>
        <w:t>2</w:t>
      </w:r>
      <w:r w:rsidR="00906616">
        <w:rPr>
          <w:rFonts w:asciiTheme="minorBidi" w:hAnsiTheme="minorBidi" w:cstheme="minorBidi"/>
          <w:sz w:val="22"/>
          <w:szCs w:val="22"/>
        </w:rPr>
        <w:t xml:space="preserve"> reduzieren, </w:t>
      </w:r>
      <w:r w:rsidR="00B33978" w:rsidRPr="00B33978">
        <w:rPr>
          <w:rFonts w:asciiTheme="minorBidi" w:hAnsiTheme="minorBidi" w:cstheme="minorBidi"/>
          <w:sz w:val="22"/>
          <w:szCs w:val="22"/>
        </w:rPr>
        <w:t>Va</w:t>
      </w:r>
      <w:r w:rsidR="00B33978">
        <w:rPr>
          <w:rFonts w:asciiTheme="minorBidi" w:hAnsiTheme="minorBidi" w:cstheme="minorBidi"/>
          <w:sz w:val="22"/>
          <w:szCs w:val="22"/>
        </w:rPr>
        <w:t>rianten</w:t>
      </w:r>
      <w:r w:rsidR="00906616">
        <w:rPr>
          <w:rFonts w:asciiTheme="minorBidi" w:hAnsiTheme="minorBidi" w:cstheme="minorBidi"/>
          <w:sz w:val="22"/>
          <w:szCs w:val="22"/>
        </w:rPr>
        <w:t>reduzierung, Intralogistik</w:t>
      </w:r>
    </w:p>
    <w:p w14:paraId="0495C603" w14:textId="5F94FDBA" w:rsidR="00D8357D" w:rsidRPr="00B33978" w:rsidRDefault="00D8357D" w:rsidP="00C25E3C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1D6B162" w14:textId="77777777" w:rsidR="00330D4F" w:rsidRPr="00B33978" w:rsidRDefault="00330D4F" w:rsidP="00C25E3C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55943CE" w14:textId="77770DDB" w:rsidR="001F1665" w:rsidRPr="00C25E3C" w:rsidRDefault="001F1665" w:rsidP="00C25E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C25E3C">
        <w:rPr>
          <w:rFonts w:asciiTheme="minorBidi" w:hAnsiTheme="minorBidi" w:cstheme="minorBidi"/>
          <w:b/>
          <w:sz w:val="22"/>
          <w:szCs w:val="22"/>
        </w:rPr>
        <w:t>Deeplink</w:t>
      </w:r>
      <w:r w:rsidR="00034789">
        <w:rPr>
          <w:rFonts w:asciiTheme="minorBidi" w:hAnsiTheme="minorBidi" w:cstheme="minorBidi"/>
          <w:b/>
          <w:sz w:val="22"/>
          <w:szCs w:val="22"/>
        </w:rPr>
        <w:t>s</w:t>
      </w:r>
      <w:r w:rsidRPr="00C25E3C">
        <w:rPr>
          <w:rFonts w:asciiTheme="minorBidi" w:hAnsiTheme="minorBidi" w:cstheme="minorBidi"/>
          <w:b/>
          <w:sz w:val="22"/>
          <w:szCs w:val="22"/>
        </w:rPr>
        <w:t>:</w:t>
      </w:r>
    </w:p>
    <w:p w14:paraId="549C26F4" w14:textId="3D68775B" w:rsidR="00590C2D" w:rsidRPr="00631F11" w:rsidRDefault="00034789" w:rsidP="00C25E3C">
      <w:pPr>
        <w:spacing w:line="288" w:lineRule="auto"/>
        <w:rPr>
          <w:rStyle w:val="Internetverknpfung"/>
          <w:sz w:val="22"/>
          <w:szCs w:val="22"/>
        </w:rPr>
      </w:pPr>
      <w:hyperlink r:id="rId14" w:history="1">
        <w:r w:rsidRPr="00631F11">
          <w:rPr>
            <w:rStyle w:val="Internetverknpfung"/>
            <w:sz w:val="22"/>
            <w:szCs w:val="22"/>
          </w:rPr>
          <w:t>https://www.nord.com/de/home-de.jsp</w:t>
        </w:r>
      </w:hyperlink>
    </w:p>
    <w:p w14:paraId="77DAD71E" w14:textId="4161D4CE" w:rsidR="00034789" w:rsidRPr="00631F11" w:rsidRDefault="00034789" w:rsidP="00C25E3C">
      <w:pPr>
        <w:spacing w:line="288" w:lineRule="auto"/>
        <w:rPr>
          <w:rStyle w:val="Internetverknpfung"/>
          <w:sz w:val="22"/>
          <w:szCs w:val="22"/>
        </w:rPr>
      </w:pPr>
      <w:hyperlink r:id="rId15" w:history="1">
        <w:r w:rsidRPr="00631F11">
          <w:rPr>
            <w:rStyle w:val="Internetverknpfung"/>
            <w:sz w:val="22"/>
            <w:szCs w:val="22"/>
          </w:rPr>
          <w:t>https://www.nord.com/media/documents/bw/s9011_6161401_3422_f5_6s_screen-2.pdf</w:t>
        </w:r>
      </w:hyperlink>
    </w:p>
    <w:p w14:paraId="7DAB8226" w14:textId="77777777" w:rsidR="00330D4F" w:rsidRPr="00C25E3C" w:rsidRDefault="00330D4F" w:rsidP="00C25E3C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C7A55E8" w14:textId="0F06FD3B" w:rsidR="001F1665" w:rsidRPr="00C25E3C" w:rsidRDefault="001F1665" w:rsidP="00C25E3C">
      <w:pPr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C25E3C">
        <w:rPr>
          <w:rFonts w:asciiTheme="minorBidi" w:hAnsiTheme="minorBidi" w:cstheme="minorBidi"/>
          <w:b/>
          <w:bCs/>
          <w:color w:val="000000"/>
          <w:sz w:val="22"/>
          <w:szCs w:val="22"/>
          <w:lang w:val="it-IT"/>
        </w:rPr>
        <w:t>Social</w:t>
      </w:r>
      <w:r w:rsidR="007E7577" w:rsidRPr="00C25E3C">
        <w:rPr>
          <w:rFonts w:asciiTheme="minorBidi" w:hAnsiTheme="minorBidi" w:cstheme="minorBidi"/>
          <w:b/>
          <w:bCs/>
          <w:color w:val="000000"/>
          <w:sz w:val="22"/>
          <w:szCs w:val="22"/>
          <w:lang w:val="it-IT"/>
        </w:rPr>
        <w:t xml:space="preserve"> </w:t>
      </w:r>
      <w:r w:rsidRPr="00C25E3C">
        <w:rPr>
          <w:rFonts w:asciiTheme="minorBidi" w:hAnsiTheme="minorBidi" w:cstheme="minorBidi"/>
          <w:b/>
          <w:bCs/>
          <w:color w:val="000000"/>
          <w:sz w:val="22"/>
          <w:szCs w:val="22"/>
          <w:lang w:val="it-IT"/>
        </w:rPr>
        <w:t>Media</w:t>
      </w:r>
    </w:p>
    <w:p w14:paraId="4C3E4F77" w14:textId="5FF4DE96" w:rsidR="001F1665" w:rsidRPr="00C25E3C" w:rsidRDefault="001F1665" w:rsidP="00C25E3C">
      <w:pPr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C25E3C">
        <w:rPr>
          <w:rFonts w:asciiTheme="minorBidi" w:hAnsiTheme="minorBidi" w:cstheme="minorBidi"/>
          <w:color w:val="000000"/>
          <w:sz w:val="22"/>
          <w:szCs w:val="22"/>
          <w:lang w:val="it-IT"/>
        </w:rPr>
        <w:t>LinkedIn-</w:t>
      </w:r>
      <w:proofErr w:type="spellStart"/>
      <w:r w:rsidRPr="00C25E3C">
        <w:rPr>
          <w:rFonts w:asciiTheme="minorBidi" w:hAnsiTheme="minorBidi" w:cstheme="minorBidi"/>
          <w:color w:val="000000"/>
          <w:sz w:val="22"/>
          <w:szCs w:val="22"/>
          <w:lang w:val="it-IT"/>
        </w:rPr>
        <w:t>Profil</w:t>
      </w:r>
      <w:proofErr w:type="spellEnd"/>
      <w:r w:rsidRPr="00C25E3C">
        <w:rPr>
          <w:rFonts w:asciiTheme="minorBidi" w:hAnsiTheme="minorBidi" w:cstheme="minorBidi"/>
          <w:color w:val="000000"/>
          <w:sz w:val="22"/>
          <w:szCs w:val="22"/>
          <w:lang w:val="it-IT"/>
        </w:rPr>
        <w:t>:</w:t>
      </w:r>
      <w:r w:rsidR="007E7577" w:rsidRPr="00C25E3C">
        <w:rPr>
          <w:rFonts w:asciiTheme="minorBidi" w:hAnsiTheme="minorBidi" w:cstheme="minorBidi"/>
          <w:color w:val="000000"/>
          <w:sz w:val="22"/>
          <w:szCs w:val="22"/>
          <w:lang w:val="it-IT"/>
        </w:rPr>
        <w:t xml:space="preserve"> </w:t>
      </w:r>
      <w:r w:rsidRPr="00C25E3C">
        <w:rPr>
          <w:rStyle w:val="Internetverknpfung"/>
          <w:rFonts w:asciiTheme="minorBidi" w:hAnsiTheme="minorBidi" w:cstheme="minorBidi"/>
          <w:sz w:val="22"/>
          <w:szCs w:val="22"/>
          <w:lang w:val="it-IT"/>
        </w:rPr>
        <w:t>https://www.linkedin.com/company/getriebebau-nord-gmbh-&amp;-co-kg/</w:t>
      </w:r>
    </w:p>
    <w:p w14:paraId="0D7B6C30" w14:textId="4938EEB8" w:rsidR="001F1665" w:rsidRPr="00C25E3C" w:rsidRDefault="001F1665" w:rsidP="00C25E3C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C25E3C">
        <w:rPr>
          <w:rFonts w:asciiTheme="minorBidi" w:hAnsiTheme="minorBidi" w:cstheme="minorBidi"/>
          <w:color w:val="000000"/>
          <w:sz w:val="22"/>
          <w:szCs w:val="22"/>
        </w:rPr>
        <w:t>LinkedIn-Verlinkung:</w:t>
      </w:r>
      <w:r w:rsidR="007E7577" w:rsidRPr="00C25E3C">
        <w:rPr>
          <w:rFonts w:asciiTheme="minorBidi" w:hAnsiTheme="minorBidi" w:cstheme="minorBidi"/>
          <w:color w:val="000000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000000"/>
          <w:sz w:val="22"/>
          <w:szCs w:val="22"/>
        </w:rPr>
        <w:t>@Getriebebau</w:t>
      </w:r>
      <w:r w:rsidR="007E7577" w:rsidRPr="00C25E3C">
        <w:rPr>
          <w:rFonts w:asciiTheme="minorBidi" w:hAnsiTheme="minorBidi" w:cstheme="minorBidi"/>
          <w:color w:val="000000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000000"/>
          <w:sz w:val="22"/>
          <w:szCs w:val="22"/>
        </w:rPr>
        <w:t>NORD</w:t>
      </w:r>
      <w:r w:rsidR="007E7577" w:rsidRPr="00C25E3C">
        <w:rPr>
          <w:rFonts w:asciiTheme="minorBidi" w:hAnsiTheme="minorBidi" w:cstheme="minorBidi"/>
          <w:color w:val="000000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000000"/>
          <w:sz w:val="22"/>
          <w:szCs w:val="22"/>
        </w:rPr>
        <w:t>GmbH</w:t>
      </w:r>
      <w:r w:rsidR="007E7577" w:rsidRPr="00C25E3C">
        <w:rPr>
          <w:rFonts w:asciiTheme="minorBidi" w:hAnsiTheme="minorBidi" w:cstheme="minorBidi"/>
          <w:color w:val="000000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000000"/>
          <w:sz w:val="22"/>
          <w:szCs w:val="22"/>
        </w:rPr>
        <w:t>&amp;</w:t>
      </w:r>
      <w:r w:rsidR="007E7577" w:rsidRPr="00C25E3C">
        <w:rPr>
          <w:rFonts w:asciiTheme="minorBidi" w:hAnsiTheme="minorBidi" w:cstheme="minorBidi"/>
          <w:color w:val="000000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000000"/>
          <w:sz w:val="22"/>
          <w:szCs w:val="22"/>
        </w:rPr>
        <w:t>Co.</w:t>
      </w:r>
      <w:r w:rsidR="007E7577" w:rsidRPr="00C25E3C">
        <w:rPr>
          <w:rFonts w:asciiTheme="minorBidi" w:hAnsiTheme="minorBidi" w:cstheme="minorBidi"/>
          <w:color w:val="000000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000000"/>
          <w:sz w:val="22"/>
          <w:szCs w:val="22"/>
          <w:lang w:val="en-US"/>
        </w:rPr>
        <w:t>KG</w:t>
      </w:r>
    </w:p>
    <w:p w14:paraId="52F22CC0" w14:textId="77777777" w:rsidR="001F1665" w:rsidRPr="00C25E3C" w:rsidRDefault="001F1665" w:rsidP="00C25E3C">
      <w:pPr>
        <w:spacing w:line="288" w:lineRule="auto"/>
        <w:rPr>
          <w:rFonts w:asciiTheme="minorBidi" w:hAnsiTheme="minorBidi" w:cstheme="minorBidi"/>
          <w:color w:val="000000"/>
          <w:sz w:val="22"/>
          <w:szCs w:val="22"/>
          <w:lang w:val="en-US"/>
        </w:rPr>
      </w:pPr>
    </w:p>
    <w:p w14:paraId="2FABAE3F" w14:textId="1135BA84" w:rsidR="001F1665" w:rsidRPr="00C25E3C" w:rsidRDefault="001F1665" w:rsidP="00C25E3C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C25E3C">
        <w:rPr>
          <w:rFonts w:asciiTheme="minorBidi" w:hAnsiTheme="minorBidi" w:cstheme="minorBidi"/>
          <w:color w:val="000000"/>
          <w:sz w:val="22"/>
          <w:szCs w:val="22"/>
          <w:lang w:val="en-US"/>
        </w:rPr>
        <w:t>Twitter:</w:t>
      </w:r>
      <w:r w:rsidR="007E7577" w:rsidRPr="00C25E3C">
        <w:rPr>
          <w:rFonts w:asciiTheme="minorBidi" w:hAnsiTheme="minorBidi" w:cstheme="minorBidi"/>
          <w:color w:val="000000"/>
          <w:sz w:val="22"/>
          <w:szCs w:val="22"/>
          <w:lang w:val="en-US"/>
        </w:rPr>
        <w:t xml:space="preserve"> </w:t>
      </w:r>
      <w:r w:rsidRPr="00C25E3C">
        <w:rPr>
          <w:rStyle w:val="Internetverknpfung"/>
          <w:rFonts w:asciiTheme="minorBidi" w:hAnsiTheme="minorBidi" w:cstheme="minorBidi"/>
          <w:sz w:val="22"/>
          <w:szCs w:val="22"/>
          <w:lang w:val="en-US"/>
        </w:rPr>
        <w:t>https://twitter.com/NORD_Drive</w:t>
      </w:r>
    </w:p>
    <w:p w14:paraId="68488153" w14:textId="06A20641" w:rsidR="001F1665" w:rsidRPr="00CE687D" w:rsidRDefault="001F1665" w:rsidP="00C25E3C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CE687D">
        <w:rPr>
          <w:rFonts w:asciiTheme="minorBidi" w:hAnsiTheme="minorBidi" w:cstheme="minorBidi"/>
          <w:color w:val="000000"/>
          <w:sz w:val="22"/>
          <w:szCs w:val="22"/>
          <w:lang w:val="en-US"/>
        </w:rPr>
        <w:t>Twitter-</w:t>
      </w:r>
      <w:proofErr w:type="spellStart"/>
      <w:r w:rsidRPr="00CE687D">
        <w:rPr>
          <w:rFonts w:asciiTheme="minorBidi" w:hAnsiTheme="minorBidi" w:cstheme="minorBidi"/>
          <w:color w:val="000000"/>
          <w:sz w:val="22"/>
          <w:szCs w:val="22"/>
          <w:lang w:val="en-US"/>
        </w:rPr>
        <w:t>Verlinkung</w:t>
      </w:r>
      <w:proofErr w:type="spellEnd"/>
      <w:r w:rsidRPr="00CE687D">
        <w:rPr>
          <w:rFonts w:asciiTheme="minorBidi" w:hAnsiTheme="minorBidi" w:cstheme="minorBidi"/>
          <w:color w:val="000000"/>
          <w:sz w:val="22"/>
          <w:szCs w:val="22"/>
          <w:lang w:val="en-US"/>
        </w:rPr>
        <w:t>:</w:t>
      </w:r>
      <w:r w:rsidR="007E7577" w:rsidRPr="00CE687D">
        <w:rPr>
          <w:rFonts w:asciiTheme="minorBidi" w:hAnsiTheme="minorBidi" w:cstheme="minorBidi"/>
          <w:color w:val="000000"/>
          <w:sz w:val="22"/>
          <w:szCs w:val="22"/>
          <w:lang w:val="en-US"/>
        </w:rPr>
        <w:t xml:space="preserve"> </w:t>
      </w:r>
      <w:r w:rsidRPr="00CE687D">
        <w:rPr>
          <w:rFonts w:asciiTheme="minorBidi" w:hAnsiTheme="minorBidi" w:cstheme="minorBidi"/>
          <w:color w:val="000000"/>
          <w:sz w:val="22"/>
          <w:szCs w:val="22"/>
          <w:lang w:val="en-US"/>
        </w:rPr>
        <w:t>@NORD_Drive</w:t>
      </w:r>
      <w:r w:rsidR="007E7577" w:rsidRPr="00CE687D">
        <w:rPr>
          <w:rFonts w:asciiTheme="minorBidi" w:hAnsiTheme="minorBidi" w:cstheme="minorBidi"/>
          <w:color w:val="000000"/>
          <w:sz w:val="22"/>
          <w:szCs w:val="22"/>
          <w:lang w:val="en-US"/>
        </w:rPr>
        <w:t xml:space="preserve"> </w:t>
      </w:r>
      <w:r w:rsidRPr="00C25E3C">
        <w:rPr>
          <w:rFonts w:asciiTheme="minorBidi" w:hAnsiTheme="minorBidi" w:cstheme="minorBidi"/>
          <w:color w:val="000000"/>
          <w:sz w:val="22"/>
          <w:szCs w:val="22"/>
          <w:rtl/>
        </w:rPr>
        <w:t>‏</w:t>
      </w:r>
    </w:p>
    <w:p w14:paraId="40963035" w14:textId="77777777" w:rsidR="001F1665" w:rsidRPr="00CE687D" w:rsidRDefault="001F1665" w:rsidP="00C25E3C">
      <w:pPr>
        <w:spacing w:line="288" w:lineRule="auto"/>
        <w:rPr>
          <w:rFonts w:asciiTheme="minorBidi" w:hAnsiTheme="minorBidi" w:cstheme="minorBidi"/>
          <w:color w:val="000000"/>
          <w:sz w:val="22"/>
          <w:szCs w:val="22"/>
          <w:lang w:val="en-US"/>
        </w:rPr>
      </w:pPr>
    </w:p>
    <w:p w14:paraId="5CC44009" w14:textId="15FDD762" w:rsidR="001F1665" w:rsidRPr="00CE687D" w:rsidRDefault="001F1665" w:rsidP="00C25E3C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CE687D">
        <w:rPr>
          <w:rFonts w:asciiTheme="minorBidi" w:hAnsiTheme="minorBidi" w:cstheme="minorBidi"/>
          <w:color w:val="000000"/>
          <w:sz w:val="22"/>
          <w:szCs w:val="22"/>
          <w:lang w:val="en-US"/>
        </w:rPr>
        <w:t>YouTube:</w:t>
      </w:r>
      <w:r w:rsidR="007E7577" w:rsidRPr="00CE687D">
        <w:rPr>
          <w:rFonts w:asciiTheme="minorBidi" w:hAnsiTheme="minorBidi" w:cstheme="minorBidi"/>
          <w:color w:val="000000"/>
          <w:sz w:val="22"/>
          <w:szCs w:val="22"/>
          <w:lang w:val="en-US"/>
        </w:rPr>
        <w:t xml:space="preserve"> </w:t>
      </w:r>
      <w:r w:rsidRPr="00CE687D">
        <w:rPr>
          <w:rStyle w:val="Internetverknpfung"/>
          <w:rFonts w:asciiTheme="minorBidi" w:hAnsiTheme="minorBidi" w:cstheme="minorBidi"/>
          <w:sz w:val="22"/>
          <w:szCs w:val="22"/>
          <w:lang w:val="en-US"/>
        </w:rPr>
        <w:t>https://www.youtube.com/user/NORDDRIVESYSTEMS</w:t>
      </w:r>
    </w:p>
    <w:p w14:paraId="6FD990DA" w14:textId="77777777" w:rsidR="001F1665" w:rsidRPr="00CE687D" w:rsidRDefault="001F1665" w:rsidP="00C25E3C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</w:p>
    <w:p w14:paraId="0896F781" w14:textId="77777777" w:rsidR="001F1665" w:rsidRDefault="001F1665" w:rsidP="00C25E3C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</w:p>
    <w:p w14:paraId="2332E721" w14:textId="77777777" w:rsidR="00AB1A1E" w:rsidRPr="00FD6EB8" w:rsidRDefault="00AB1A1E" w:rsidP="00AB1A1E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FD6EB8">
        <w:rPr>
          <w:rFonts w:asciiTheme="minorBidi" w:hAnsiTheme="minorBidi"/>
          <w:b/>
          <w:sz w:val="22"/>
        </w:rPr>
        <w:t>Getriebebau NORD GmbH &amp; Co. KG</w:t>
      </w:r>
    </w:p>
    <w:p w14:paraId="72D9A883" w14:textId="77777777" w:rsidR="00AB1A1E" w:rsidRPr="00AB1A1E" w:rsidRDefault="00AB1A1E" w:rsidP="00AB1A1E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b/>
          <w:bCs/>
          <w:color w:val="auto"/>
          <w:sz w:val="22"/>
          <w:szCs w:val="22"/>
          <w:lang w:val="en-US"/>
        </w:rPr>
      </w:pPr>
      <w:r w:rsidRPr="00AB1A1E">
        <w:rPr>
          <w:rFonts w:asciiTheme="minorBidi" w:hAnsiTheme="minorBidi"/>
          <w:b/>
          <w:sz w:val="22"/>
          <w:lang w:val="en-US"/>
        </w:rPr>
        <w:t>Member</w:t>
      </w:r>
      <w:r w:rsidRPr="00AB1A1E">
        <w:rPr>
          <w:rFonts w:asciiTheme="minorBidi" w:hAnsiTheme="minorBidi"/>
          <w:b/>
          <w:color w:val="auto"/>
          <w:sz w:val="22"/>
          <w:lang w:val="en-US"/>
        </w:rPr>
        <w:t xml:space="preserve"> of the NORD DRIVESYSTEMS Group</w:t>
      </w:r>
    </w:p>
    <w:p w14:paraId="2322AD64" w14:textId="77777777" w:rsidR="00AB1A1E" w:rsidRPr="005F42C0" w:rsidRDefault="00AB1A1E" w:rsidP="00AB1A1E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5F42C0">
        <w:rPr>
          <w:rFonts w:asciiTheme="minorBidi" w:hAnsiTheme="minorBidi"/>
          <w:color w:val="auto"/>
          <w:sz w:val="22"/>
        </w:rPr>
        <w:t>Getriebebau-Nord-Straße 1 • 22941 Bargteheide/Hamburg</w:t>
      </w:r>
    </w:p>
    <w:p w14:paraId="04629C4A" w14:textId="77777777" w:rsidR="00AB1A1E" w:rsidRPr="005F42C0" w:rsidRDefault="00AB1A1E" w:rsidP="00AB1A1E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5F42C0">
        <w:rPr>
          <w:rFonts w:asciiTheme="minorBidi" w:hAnsiTheme="minorBidi"/>
          <w:color w:val="auto"/>
          <w:sz w:val="22"/>
        </w:rPr>
        <w:t>Tel.: +49 (0) 4532 289-0 • Fax: +49 (0) 4532 289-2253</w:t>
      </w:r>
    </w:p>
    <w:p w14:paraId="561276E2" w14:textId="77777777" w:rsidR="00AB1A1E" w:rsidRPr="00AB1A1E" w:rsidRDefault="00AB1A1E" w:rsidP="00AB1A1E">
      <w:pPr>
        <w:pStyle w:val="Textkrper3"/>
        <w:tabs>
          <w:tab w:val="right" w:pos="2700"/>
        </w:tabs>
        <w:spacing w:after="0" w:line="276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AB1A1E">
        <w:rPr>
          <w:rFonts w:asciiTheme="minorBidi" w:hAnsiTheme="minorBidi"/>
          <w:color w:val="auto"/>
          <w:sz w:val="22"/>
        </w:rPr>
        <w:t>E-Mail: info@nord.com • Internet: www.nord.com</w:t>
      </w:r>
    </w:p>
    <w:p w14:paraId="0E7E6D47" w14:textId="77777777" w:rsidR="00AB1A1E" w:rsidRDefault="00AB1A1E" w:rsidP="00C25E3C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56EBDDBA" w14:textId="77777777" w:rsidR="00AB1A1E" w:rsidRPr="00AB1A1E" w:rsidRDefault="00AB1A1E" w:rsidP="00C25E3C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22A1D087" w14:textId="41591EF7" w:rsidR="003873F6" w:rsidRPr="00AB1A1E" w:rsidRDefault="001F1665" w:rsidP="00AB1A1E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AB1A1E">
        <w:rPr>
          <w:rFonts w:asciiTheme="minorBidi" w:hAnsiTheme="minorBidi" w:cstheme="minorBidi"/>
          <w:b/>
          <w:sz w:val="22"/>
          <w:szCs w:val="22"/>
          <w:lang w:val="en-US"/>
        </w:rPr>
        <w:t>Download-Area</w:t>
      </w:r>
      <w:r w:rsidR="00ED768F" w:rsidRPr="00AB1A1E">
        <w:rPr>
          <w:rStyle w:val="Internetverknpfung"/>
          <w:rFonts w:asciiTheme="minorBidi" w:hAnsiTheme="minorBidi" w:cstheme="minorBidi"/>
          <w:sz w:val="22"/>
          <w:szCs w:val="22"/>
          <w:u w:val="none"/>
          <w:lang w:val="en-US"/>
        </w:rPr>
        <w:t>:</w:t>
      </w:r>
      <w:r w:rsidR="00AB1A1E" w:rsidRPr="00AB1A1E">
        <w:rPr>
          <w:rStyle w:val="Internetverknpfung"/>
          <w:rFonts w:asciiTheme="minorBidi" w:hAnsiTheme="minorBidi" w:cstheme="minorBidi"/>
          <w:sz w:val="22"/>
          <w:szCs w:val="22"/>
          <w:u w:val="none"/>
          <w:lang w:val="en-US"/>
        </w:rPr>
        <w:t xml:space="preserve"> </w:t>
      </w:r>
      <w:hyperlink r:id="rId16" w:history="1">
        <w:r w:rsidR="00AB1A1E" w:rsidRPr="00AB1A1E">
          <w:rPr>
            <w:rStyle w:val="Hyperlink"/>
            <w:rFonts w:asciiTheme="minorBidi" w:hAnsiTheme="minorBidi" w:cstheme="minorBidi"/>
            <w:sz w:val="22"/>
            <w:szCs w:val="22"/>
            <w:lang w:val="en-US"/>
          </w:rPr>
          <w:t>https://www.koehler-partner.de/pressezentrum/nord</w:t>
        </w:r>
      </w:hyperlink>
      <w:r w:rsidR="00AB1A1E" w:rsidRPr="00AB1A1E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</w:p>
    <w:p w14:paraId="21563BF1" w14:textId="77777777" w:rsidR="00AC3037" w:rsidRPr="00AB1A1E" w:rsidRDefault="00AC3037" w:rsidP="00C25E3C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25C5567" w14:textId="77777777" w:rsidR="00AB1A1E" w:rsidRPr="00AB1A1E" w:rsidRDefault="00AB1A1E" w:rsidP="00C25E3C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8F0DAAB" w14:textId="77777777" w:rsidR="001F1665" w:rsidRPr="00C25E3C" w:rsidRDefault="001F1665" w:rsidP="00C25E3C">
      <w:pPr>
        <w:pStyle w:val="Textkrper3"/>
        <w:tabs>
          <w:tab w:val="right" w:pos="2700"/>
        </w:tabs>
        <w:spacing w:after="0" w:line="288" w:lineRule="auto"/>
        <w:rPr>
          <w:rFonts w:asciiTheme="minorBidi" w:hAnsiTheme="minorBidi" w:cstheme="minorBidi"/>
          <w:sz w:val="22"/>
          <w:szCs w:val="22"/>
        </w:rPr>
      </w:pPr>
      <w:r w:rsidRPr="00C25E3C">
        <w:rPr>
          <w:rFonts w:asciiTheme="minorBidi" w:hAnsiTheme="minorBidi" w:cstheme="minorBidi"/>
          <w:b/>
          <w:bCs/>
          <w:sz w:val="22"/>
          <w:szCs w:val="22"/>
        </w:rPr>
        <w:t>Pressestelle:</w:t>
      </w:r>
    </w:p>
    <w:p w14:paraId="6413DD81" w14:textId="11CCA0A3" w:rsidR="00ED611A" w:rsidRPr="00C25E3C" w:rsidRDefault="00ED611A" w:rsidP="00C25E3C">
      <w:pPr>
        <w:pStyle w:val="Textkrper3"/>
        <w:tabs>
          <w:tab w:val="right" w:pos="2700"/>
        </w:tabs>
        <w:spacing w:after="0" w:line="288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C25E3C">
        <w:rPr>
          <w:rFonts w:asciiTheme="minorBidi" w:hAnsiTheme="minorBidi" w:cstheme="minorBidi"/>
          <w:color w:val="auto"/>
          <w:sz w:val="22"/>
          <w:szCs w:val="22"/>
        </w:rPr>
        <w:t>Köhler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</w:rPr>
        <w:t>+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</w:rPr>
        <w:t>Partner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</w:rPr>
        <w:t>GmbH</w:t>
      </w:r>
    </w:p>
    <w:p w14:paraId="69257FA4" w14:textId="572C86E0" w:rsidR="00ED611A" w:rsidRPr="00C25E3C" w:rsidRDefault="00ED611A" w:rsidP="00C25E3C">
      <w:pPr>
        <w:tabs>
          <w:tab w:val="right" w:pos="2700"/>
        </w:tabs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C25E3C">
        <w:rPr>
          <w:rFonts w:asciiTheme="minorBidi" w:hAnsiTheme="minorBidi" w:cstheme="minorBidi"/>
          <w:color w:val="auto"/>
          <w:sz w:val="22"/>
          <w:szCs w:val="22"/>
        </w:rPr>
        <w:t>Brauerstraße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</w:rPr>
        <w:t>42</w:t>
      </w:r>
      <w:r w:rsidR="003526D8" w:rsidRPr="00C25E3C">
        <w:rPr>
          <w:rFonts w:asciiTheme="minorBidi" w:hAnsiTheme="minorBidi" w:cstheme="minorBidi"/>
          <w:sz w:val="22"/>
          <w:szCs w:val="22"/>
        </w:rPr>
        <w:t xml:space="preserve"> • </w:t>
      </w:r>
      <w:r w:rsidRPr="00C25E3C">
        <w:rPr>
          <w:rFonts w:asciiTheme="minorBidi" w:hAnsiTheme="minorBidi" w:cstheme="minorBidi"/>
          <w:color w:val="auto"/>
          <w:sz w:val="22"/>
          <w:szCs w:val="22"/>
        </w:rPr>
        <w:t>D-21244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</w:rPr>
        <w:t>Buchholz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</w:rPr>
        <w:t>i.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</w:rPr>
        <w:t>d.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</w:rPr>
        <w:t>Nordheide</w:t>
      </w:r>
    </w:p>
    <w:p w14:paraId="5E9EB85A" w14:textId="569E0AC1" w:rsidR="00ED611A" w:rsidRPr="00C25E3C" w:rsidRDefault="00ED611A" w:rsidP="00C25E3C">
      <w:pPr>
        <w:tabs>
          <w:tab w:val="right" w:pos="2700"/>
        </w:tabs>
        <w:spacing w:line="288" w:lineRule="auto"/>
        <w:rPr>
          <w:rFonts w:asciiTheme="minorBidi" w:hAnsiTheme="minorBidi" w:cstheme="minorBidi"/>
          <w:color w:val="auto"/>
          <w:sz w:val="22"/>
          <w:szCs w:val="22"/>
          <w:lang w:val="nb-NO"/>
        </w:rPr>
      </w:pP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Telefon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+49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(0)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4181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92892-0</w:t>
      </w:r>
      <w:r w:rsidR="003526D8" w:rsidRPr="00C25E3C">
        <w:rPr>
          <w:rFonts w:asciiTheme="minorBidi" w:hAnsiTheme="minorBidi" w:cstheme="minorBidi"/>
          <w:sz w:val="22"/>
          <w:szCs w:val="22"/>
          <w:lang w:val="nb-NO"/>
        </w:rPr>
        <w:t xml:space="preserve"> • </w:t>
      </w: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Fax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+49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(0)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4181</w:t>
      </w:r>
      <w:r w:rsidR="007E7577"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 xml:space="preserve"> </w:t>
      </w: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92892-55</w:t>
      </w:r>
    </w:p>
    <w:p w14:paraId="13F8EB7F" w14:textId="60004D1E" w:rsidR="00725CC6" w:rsidRPr="00C25E3C" w:rsidRDefault="00ED611A" w:rsidP="00C25E3C">
      <w:pPr>
        <w:tabs>
          <w:tab w:val="right" w:pos="2700"/>
        </w:tabs>
        <w:spacing w:line="288" w:lineRule="auto"/>
        <w:rPr>
          <w:rFonts w:asciiTheme="minorBidi" w:hAnsiTheme="minorBidi" w:cstheme="minorBidi"/>
          <w:color w:val="auto"/>
          <w:sz w:val="22"/>
          <w:szCs w:val="22"/>
          <w:lang w:val="nb-NO"/>
        </w:rPr>
      </w:pPr>
      <w:r w:rsidRPr="00C25E3C">
        <w:rPr>
          <w:rFonts w:asciiTheme="minorBidi" w:hAnsiTheme="minorBidi" w:cstheme="minorBidi"/>
          <w:color w:val="auto"/>
          <w:sz w:val="22"/>
          <w:szCs w:val="22"/>
          <w:lang w:val="nb-NO"/>
        </w:rPr>
        <w:t>info@koehler-partner.de</w:t>
      </w:r>
      <w:r w:rsidR="003526D8" w:rsidRPr="00C25E3C">
        <w:rPr>
          <w:rFonts w:asciiTheme="minorBidi" w:hAnsiTheme="minorBidi" w:cstheme="minorBidi"/>
          <w:sz w:val="22"/>
          <w:szCs w:val="22"/>
          <w:lang w:val="nb-NO"/>
        </w:rPr>
        <w:t xml:space="preserve"> • </w:t>
      </w:r>
      <w:hyperlink r:id="rId17" w:history="1">
        <w:r w:rsidR="00E2640E" w:rsidRPr="00C25E3C">
          <w:rPr>
            <w:rStyle w:val="Hyperlink"/>
            <w:rFonts w:asciiTheme="minorBidi" w:hAnsiTheme="minorBidi" w:cstheme="minorBidi"/>
            <w:sz w:val="22"/>
            <w:szCs w:val="22"/>
            <w:lang w:val="nb-NO"/>
          </w:rPr>
          <w:t>www.koehler-partner.de</w:t>
        </w:r>
      </w:hyperlink>
    </w:p>
    <w:p w14:paraId="2B35BB33" w14:textId="77777777" w:rsidR="00C25E3C" w:rsidRPr="00C25E3C" w:rsidRDefault="00C25E3C" w:rsidP="00C25E3C">
      <w:pPr>
        <w:tabs>
          <w:tab w:val="right" w:pos="2700"/>
        </w:tabs>
        <w:spacing w:line="288" w:lineRule="auto"/>
        <w:rPr>
          <w:rFonts w:asciiTheme="minorBidi" w:hAnsiTheme="minorBidi" w:cstheme="minorBidi"/>
          <w:color w:val="auto"/>
          <w:sz w:val="22"/>
          <w:szCs w:val="22"/>
          <w:lang w:val="nb-NO"/>
        </w:rPr>
      </w:pPr>
    </w:p>
    <w:sectPr w:rsidR="00C25E3C" w:rsidRPr="00C25E3C" w:rsidSect="00A530FD">
      <w:headerReference w:type="default" r:id="rId18"/>
      <w:footerReference w:type="default" r:id="rId19"/>
      <w:pgSz w:w="11900" w:h="16840"/>
      <w:pgMar w:top="2110" w:right="1417" w:bottom="1134" w:left="1417" w:header="708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A7D81" w14:textId="77777777" w:rsidR="00E4281F" w:rsidRDefault="00E4281F" w:rsidP="003A22CB">
      <w:r>
        <w:separator/>
      </w:r>
    </w:p>
  </w:endnote>
  <w:endnote w:type="continuationSeparator" w:id="0">
    <w:p w14:paraId="76F5F6D1" w14:textId="77777777" w:rsidR="00E4281F" w:rsidRDefault="00E4281F" w:rsidP="003A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8734315"/>
      <w:docPartObj>
        <w:docPartGallery w:val="Page Numbers (Bottom of Page)"/>
        <w:docPartUnique/>
      </w:docPartObj>
    </w:sdtPr>
    <w:sdtContent>
      <w:p w14:paraId="7088B701" w14:textId="5AC9583A" w:rsidR="00107A4C" w:rsidRDefault="00107A4C" w:rsidP="00107A4C">
        <w:pPr>
          <w:jc w:val="center"/>
        </w:pPr>
      </w:p>
      <w:p w14:paraId="5E2999F6" w14:textId="39B24332" w:rsidR="00D51924" w:rsidRPr="002664A4" w:rsidRDefault="00000000" w:rsidP="00D51924">
        <w:pPr>
          <w:jc w:val="center"/>
          <w:rPr>
            <w:sz w:val="16"/>
            <w:szCs w:val="18"/>
          </w:rPr>
        </w:pPr>
      </w:p>
    </w:sdtContent>
  </w:sdt>
  <w:p w14:paraId="7FCEAFA1" w14:textId="02FDEAC4" w:rsidR="003A22CB" w:rsidRPr="00ED611A" w:rsidRDefault="003A22CB" w:rsidP="00ED611A">
    <w:pPr>
      <w:jc w:val="center"/>
      <w:rPr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6E4FB" w14:textId="77777777" w:rsidR="00E4281F" w:rsidRDefault="00E4281F" w:rsidP="003A22CB">
      <w:r>
        <w:separator/>
      </w:r>
    </w:p>
  </w:footnote>
  <w:footnote w:type="continuationSeparator" w:id="0">
    <w:p w14:paraId="43587B90" w14:textId="77777777" w:rsidR="00E4281F" w:rsidRDefault="00E4281F" w:rsidP="003A2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228B" w14:textId="77777777" w:rsidR="00F9357F" w:rsidRPr="009A4661" w:rsidRDefault="00F9357F" w:rsidP="00F9357F">
    <w:pPr>
      <w:rPr>
        <w:b/>
        <w:bCs/>
        <w:i/>
        <w:iCs/>
        <w:sz w:val="48"/>
        <w:szCs w:val="48"/>
      </w:rPr>
    </w:pPr>
    <w:r w:rsidRPr="009A4661">
      <w:rPr>
        <w:b/>
        <w:bCs/>
        <w:i/>
        <w:iCs/>
        <w:noProof/>
        <w:sz w:val="48"/>
        <w:szCs w:val="48"/>
      </w:rPr>
      <w:drawing>
        <wp:anchor distT="0" distB="0" distL="114300" distR="114300" simplePos="0" relativeHeight="251659264" behindDoc="1" locked="0" layoutInCell="1" allowOverlap="1" wp14:anchorId="5E72EED1" wp14:editId="7A40AC7A">
          <wp:simplePos x="0" y="0"/>
          <wp:positionH relativeFrom="column">
            <wp:posOffset>4400339</wp:posOffset>
          </wp:positionH>
          <wp:positionV relativeFrom="paragraph">
            <wp:posOffset>-390312</wp:posOffset>
          </wp:positionV>
          <wp:extent cx="1397000" cy="1191032"/>
          <wp:effectExtent l="0" t="0" r="0" b="0"/>
          <wp:wrapNone/>
          <wp:docPr id="1" name="Bild 3" descr="Ein Bild, das Screenshot, Schrift, Grafiken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3" descr="Ein Bild, das Screenshot, Schrift, Grafiken, Grafikdesig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8489" cy="12008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661">
      <w:rPr>
        <w:b/>
        <w:bCs/>
        <w:i/>
        <w:iCs/>
        <w:sz w:val="48"/>
        <w:szCs w:val="48"/>
      </w:rPr>
      <w:t>Pressemitteilung</w:t>
    </w:r>
    <w:r w:rsidRPr="009A4661">
      <w:rPr>
        <w:b/>
        <w:bCs/>
        <w:i/>
        <w:iCs/>
        <w:sz w:val="48"/>
        <w:szCs w:val="48"/>
      </w:rPr>
      <w:tab/>
    </w:r>
  </w:p>
  <w:p w14:paraId="3BD11081" w14:textId="77777777" w:rsidR="00F9357F" w:rsidRDefault="00F9357F" w:rsidP="00F9357F">
    <w:pPr>
      <w:pStyle w:val="Kopfzeile"/>
      <w:ind w:left="709" w:hanging="709"/>
      <w:rPr>
        <w:rStyle w:val="Seitenzahl"/>
        <w:sz w:val="18"/>
        <w:szCs w:val="18"/>
      </w:rPr>
    </w:pPr>
  </w:p>
  <w:p w14:paraId="1351B176" w14:textId="77777777" w:rsidR="003A22CB" w:rsidRDefault="003A22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11439"/>
    <w:multiLevelType w:val="hybridMultilevel"/>
    <w:tmpl w:val="14C658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962DC"/>
    <w:multiLevelType w:val="hybridMultilevel"/>
    <w:tmpl w:val="3EFEE03E"/>
    <w:lvl w:ilvl="0" w:tplc="0A0484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2246BEA"/>
    <w:multiLevelType w:val="multilevel"/>
    <w:tmpl w:val="A21CA8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9EF40C3"/>
    <w:multiLevelType w:val="hybridMultilevel"/>
    <w:tmpl w:val="E7DCA5B8"/>
    <w:lvl w:ilvl="0" w:tplc="E1D07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0034A9"/>
    <w:multiLevelType w:val="multilevel"/>
    <w:tmpl w:val="8BEA3A4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6532496"/>
    <w:multiLevelType w:val="hybridMultilevel"/>
    <w:tmpl w:val="4BA2D93C"/>
    <w:lvl w:ilvl="0" w:tplc="68C82E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B80366"/>
    <w:multiLevelType w:val="hybridMultilevel"/>
    <w:tmpl w:val="8BEA3A46"/>
    <w:lvl w:ilvl="0" w:tplc="D1E49C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44938522">
    <w:abstractNumId w:val="2"/>
  </w:num>
  <w:num w:numId="2" w16cid:durableId="1482112647">
    <w:abstractNumId w:val="0"/>
  </w:num>
  <w:num w:numId="3" w16cid:durableId="899944212">
    <w:abstractNumId w:val="3"/>
  </w:num>
  <w:num w:numId="4" w16cid:durableId="992493679">
    <w:abstractNumId w:val="5"/>
  </w:num>
  <w:num w:numId="5" w16cid:durableId="33702670">
    <w:abstractNumId w:val="6"/>
  </w:num>
  <w:num w:numId="6" w16cid:durableId="1113788864">
    <w:abstractNumId w:val="4"/>
  </w:num>
  <w:num w:numId="7" w16cid:durableId="788821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65"/>
    <w:rsid w:val="00006E5E"/>
    <w:rsid w:val="000124A4"/>
    <w:rsid w:val="00024AC9"/>
    <w:rsid w:val="0002565E"/>
    <w:rsid w:val="00026CD3"/>
    <w:rsid w:val="00034789"/>
    <w:rsid w:val="00034C66"/>
    <w:rsid w:val="00041938"/>
    <w:rsid w:val="00042091"/>
    <w:rsid w:val="00042D16"/>
    <w:rsid w:val="00043463"/>
    <w:rsid w:val="0004465E"/>
    <w:rsid w:val="00047FF4"/>
    <w:rsid w:val="000517D4"/>
    <w:rsid w:val="00052E37"/>
    <w:rsid w:val="00053D6C"/>
    <w:rsid w:val="00055666"/>
    <w:rsid w:val="00057043"/>
    <w:rsid w:val="0008382B"/>
    <w:rsid w:val="000853B1"/>
    <w:rsid w:val="00085754"/>
    <w:rsid w:val="00085881"/>
    <w:rsid w:val="000871C4"/>
    <w:rsid w:val="0009015B"/>
    <w:rsid w:val="00090C33"/>
    <w:rsid w:val="00093930"/>
    <w:rsid w:val="00097ED3"/>
    <w:rsid w:val="000A13CF"/>
    <w:rsid w:val="000A31DB"/>
    <w:rsid w:val="000A67EA"/>
    <w:rsid w:val="000A7A66"/>
    <w:rsid w:val="000B6072"/>
    <w:rsid w:val="000B6313"/>
    <w:rsid w:val="000B7EA9"/>
    <w:rsid w:val="000D54B7"/>
    <w:rsid w:val="000E2BB2"/>
    <w:rsid w:val="000E406F"/>
    <w:rsid w:val="000F1195"/>
    <w:rsid w:val="000F38FB"/>
    <w:rsid w:val="000F48FE"/>
    <w:rsid w:val="000F5AD6"/>
    <w:rsid w:val="000F67F6"/>
    <w:rsid w:val="001067A2"/>
    <w:rsid w:val="00107A4C"/>
    <w:rsid w:val="00117A71"/>
    <w:rsid w:val="001228F3"/>
    <w:rsid w:val="00126056"/>
    <w:rsid w:val="0012654C"/>
    <w:rsid w:val="00126C1D"/>
    <w:rsid w:val="00126DD4"/>
    <w:rsid w:val="00127521"/>
    <w:rsid w:val="001416AD"/>
    <w:rsid w:val="001443A0"/>
    <w:rsid w:val="0014493D"/>
    <w:rsid w:val="00152756"/>
    <w:rsid w:val="001609B0"/>
    <w:rsid w:val="00161F2E"/>
    <w:rsid w:val="001632D0"/>
    <w:rsid w:val="00163EFE"/>
    <w:rsid w:val="0016750C"/>
    <w:rsid w:val="00173324"/>
    <w:rsid w:val="00175F26"/>
    <w:rsid w:val="0017774C"/>
    <w:rsid w:val="00180B8B"/>
    <w:rsid w:val="00184E13"/>
    <w:rsid w:val="00185D2F"/>
    <w:rsid w:val="0019451E"/>
    <w:rsid w:val="001B230F"/>
    <w:rsid w:val="001B3EFC"/>
    <w:rsid w:val="001B5397"/>
    <w:rsid w:val="001B55F2"/>
    <w:rsid w:val="001C47EA"/>
    <w:rsid w:val="001D0DB6"/>
    <w:rsid w:val="001D181A"/>
    <w:rsid w:val="001D2580"/>
    <w:rsid w:val="001D3888"/>
    <w:rsid w:val="001D3B37"/>
    <w:rsid w:val="001D6BD5"/>
    <w:rsid w:val="001E16D8"/>
    <w:rsid w:val="001F1665"/>
    <w:rsid w:val="001F7540"/>
    <w:rsid w:val="00207807"/>
    <w:rsid w:val="00211F1F"/>
    <w:rsid w:val="00212DEA"/>
    <w:rsid w:val="00214F38"/>
    <w:rsid w:val="0022080F"/>
    <w:rsid w:val="002215C8"/>
    <w:rsid w:val="00225D81"/>
    <w:rsid w:val="00233B53"/>
    <w:rsid w:val="00234178"/>
    <w:rsid w:val="002354FB"/>
    <w:rsid w:val="002356F6"/>
    <w:rsid w:val="0023708E"/>
    <w:rsid w:val="0024356F"/>
    <w:rsid w:val="0025120B"/>
    <w:rsid w:val="00252A48"/>
    <w:rsid w:val="002664A4"/>
    <w:rsid w:val="00272C8F"/>
    <w:rsid w:val="00274A01"/>
    <w:rsid w:val="00277163"/>
    <w:rsid w:val="002817DA"/>
    <w:rsid w:val="00286206"/>
    <w:rsid w:val="002A1209"/>
    <w:rsid w:val="002A4004"/>
    <w:rsid w:val="002B4042"/>
    <w:rsid w:val="002B6FF3"/>
    <w:rsid w:val="002B7300"/>
    <w:rsid w:val="002C0220"/>
    <w:rsid w:val="002C5D0F"/>
    <w:rsid w:val="002D08B7"/>
    <w:rsid w:val="002D4752"/>
    <w:rsid w:val="002D5BB7"/>
    <w:rsid w:val="002E13A6"/>
    <w:rsid w:val="002E218E"/>
    <w:rsid w:val="002E4C07"/>
    <w:rsid w:val="002F618C"/>
    <w:rsid w:val="002F7A4B"/>
    <w:rsid w:val="0030301E"/>
    <w:rsid w:val="003031BA"/>
    <w:rsid w:val="00304057"/>
    <w:rsid w:val="003054D7"/>
    <w:rsid w:val="0030590E"/>
    <w:rsid w:val="00313CB9"/>
    <w:rsid w:val="00314E71"/>
    <w:rsid w:val="00317BCA"/>
    <w:rsid w:val="00321974"/>
    <w:rsid w:val="00323C83"/>
    <w:rsid w:val="003244D6"/>
    <w:rsid w:val="00325844"/>
    <w:rsid w:val="0032602C"/>
    <w:rsid w:val="00330D4F"/>
    <w:rsid w:val="00342589"/>
    <w:rsid w:val="00351EB8"/>
    <w:rsid w:val="003526D8"/>
    <w:rsid w:val="00354500"/>
    <w:rsid w:val="003552E2"/>
    <w:rsid w:val="003601F3"/>
    <w:rsid w:val="0036475D"/>
    <w:rsid w:val="0036498F"/>
    <w:rsid w:val="00366867"/>
    <w:rsid w:val="00377A13"/>
    <w:rsid w:val="00377C42"/>
    <w:rsid w:val="00382FD9"/>
    <w:rsid w:val="003873F6"/>
    <w:rsid w:val="00394001"/>
    <w:rsid w:val="0039504E"/>
    <w:rsid w:val="003950F3"/>
    <w:rsid w:val="00395D83"/>
    <w:rsid w:val="0039658A"/>
    <w:rsid w:val="003A22CB"/>
    <w:rsid w:val="003A35E5"/>
    <w:rsid w:val="003B0596"/>
    <w:rsid w:val="003C0AEE"/>
    <w:rsid w:val="003C42F8"/>
    <w:rsid w:val="003C58D4"/>
    <w:rsid w:val="003D5AE6"/>
    <w:rsid w:val="003D69FD"/>
    <w:rsid w:val="003E2339"/>
    <w:rsid w:val="003E730F"/>
    <w:rsid w:val="003F286F"/>
    <w:rsid w:val="003F5C75"/>
    <w:rsid w:val="003F7FB0"/>
    <w:rsid w:val="00406FAE"/>
    <w:rsid w:val="00407501"/>
    <w:rsid w:val="00411063"/>
    <w:rsid w:val="004137F4"/>
    <w:rsid w:val="00417511"/>
    <w:rsid w:val="00417726"/>
    <w:rsid w:val="004178C4"/>
    <w:rsid w:val="004238A6"/>
    <w:rsid w:val="004306B3"/>
    <w:rsid w:val="0043257E"/>
    <w:rsid w:val="0043293E"/>
    <w:rsid w:val="00432AFD"/>
    <w:rsid w:val="00434BCF"/>
    <w:rsid w:val="0043646E"/>
    <w:rsid w:val="00437392"/>
    <w:rsid w:val="004378F6"/>
    <w:rsid w:val="00440769"/>
    <w:rsid w:val="00451DE7"/>
    <w:rsid w:val="0045474D"/>
    <w:rsid w:val="00457E06"/>
    <w:rsid w:val="00460333"/>
    <w:rsid w:val="00460899"/>
    <w:rsid w:val="004624C6"/>
    <w:rsid w:val="00466800"/>
    <w:rsid w:val="004747F5"/>
    <w:rsid w:val="00474942"/>
    <w:rsid w:val="004778FD"/>
    <w:rsid w:val="004809EA"/>
    <w:rsid w:val="0048150C"/>
    <w:rsid w:val="00486F5E"/>
    <w:rsid w:val="004A377E"/>
    <w:rsid w:val="004B0249"/>
    <w:rsid w:val="004C1C8B"/>
    <w:rsid w:val="004C2C21"/>
    <w:rsid w:val="004C6987"/>
    <w:rsid w:val="004C7977"/>
    <w:rsid w:val="004D1943"/>
    <w:rsid w:val="004D1B9E"/>
    <w:rsid w:val="004D3E1D"/>
    <w:rsid w:val="004D69C4"/>
    <w:rsid w:val="004F02C4"/>
    <w:rsid w:val="004F15A2"/>
    <w:rsid w:val="004F2F47"/>
    <w:rsid w:val="004F5368"/>
    <w:rsid w:val="00501A5D"/>
    <w:rsid w:val="00504BAD"/>
    <w:rsid w:val="00506889"/>
    <w:rsid w:val="005124DA"/>
    <w:rsid w:val="005142DE"/>
    <w:rsid w:val="00516239"/>
    <w:rsid w:val="00521B0F"/>
    <w:rsid w:val="00521DBF"/>
    <w:rsid w:val="00523DD1"/>
    <w:rsid w:val="005249E4"/>
    <w:rsid w:val="00535AA1"/>
    <w:rsid w:val="00536C4D"/>
    <w:rsid w:val="0054047B"/>
    <w:rsid w:val="005417B9"/>
    <w:rsid w:val="00542011"/>
    <w:rsid w:val="00543852"/>
    <w:rsid w:val="00544FE3"/>
    <w:rsid w:val="00547350"/>
    <w:rsid w:val="0056052C"/>
    <w:rsid w:val="00560B76"/>
    <w:rsid w:val="00563300"/>
    <w:rsid w:val="0056674B"/>
    <w:rsid w:val="005817F8"/>
    <w:rsid w:val="0058675B"/>
    <w:rsid w:val="00590C2D"/>
    <w:rsid w:val="005965A5"/>
    <w:rsid w:val="00597235"/>
    <w:rsid w:val="005A068E"/>
    <w:rsid w:val="005A4A56"/>
    <w:rsid w:val="005A6A38"/>
    <w:rsid w:val="005B5BB7"/>
    <w:rsid w:val="005B627E"/>
    <w:rsid w:val="005B6C33"/>
    <w:rsid w:val="005C14AD"/>
    <w:rsid w:val="005C798D"/>
    <w:rsid w:val="005D10C0"/>
    <w:rsid w:val="005D13DB"/>
    <w:rsid w:val="005D229A"/>
    <w:rsid w:val="005E0920"/>
    <w:rsid w:val="005E2E71"/>
    <w:rsid w:val="005E6947"/>
    <w:rsid w:val="005E7602"/>
    <w:rsid w:val="00605E89"/>
    <w:rsid w:val="00607A8E"/>
    <w:rsid w:val="006113A4"/>
    <w:rsid w:val="006123E6"/>
    <w:rsid w:val="00622DB6"/>
    <w:rsid w:val="0062612C"/>
    <w:rsid w:val="0062620D"/>
    <w:rsid w:val="00631F11"/>
    <w:rsid w:val="006331C8"/>
    <w:rsid w:val="00634066"/>
    <w:rsid w:val="00640B5D"/>
    <w:rsid w:val="006437E6"/>
    <w:rsid w:val="00644A7D"/>
    <w:rsid w:val="006479D5"/>
    <w:rsid w:val="0065267C"/>
    <w:rsid w:val="006537B1"/>
    <w:rsid w:val="006565AD"/>
    <w:rsid w:val="00657C3D"/>
    <w:rsid w:val="0066222F"/>
    <w:rsid w:val="00663221"/>
    <w:rsid w:val="00663B5B"/>
    <w:rsid w:val="0066538A"/>
    <w:rsid w:val="00665C74"/>
    <w:rsid w:val="0066733B"/>
    <w:rsid w:val="00673BEC"/>
    <w:rsid w:val="00673C7C"/>
    <w:rsid w:val="00675FA6"/>
    <w:rsid w:val="00690416"/>
    <w:rsid w:val="00691360"/>
    <w:rsid w:val="0069450F"/>
    <w:rsid w:val="006A5399"/>
    <w:rsid w:val="006A6C27"/>
    <w:rsid w:val="006B4811"/>
    <w:rsid w:val="006B4BB6"/>
    <w:rsid w:val="006B4EDA"/>
    <w:rsid w:val="006B529E"/>
    <w:rsid w:val="006B70FC"/>
    <w:rsid w:val="006C0C99"/>
    <w:rsid w:val="006C5D6A"/>
    <w:rsid w:val="006D03DF"/>
    <w:rsid w:val="006D2385"/>
    <w:rsid w:val="006E0B1E"/>
    <w:rsid w:val="006E201D"/>
    <w:rsid w:val="006E259A"/>
    <w:rsid w:val="006E2F63"/>
    <w:rsid w:val="006E5CE3"/>
    <w:rsid w:val="006F235F"/>
    <w:rsid w:val="006F23CB"/>
    <w:rsid w:val="006F67AD"/>
    <w:rsid w:val="006F7FAF"/>
    <w:rsid w:val="00700BFD"/>
    <w:rsid w:val="00701CEC"/>
    <w:rsid w:val="00703FC1"/>
    <w:rsid w:val="0070403D"/>
    <w:rsid w:val="0070413E"/>
    <w:rsid w:val="007051EC"/>
    <w:rsid w:val="00706FC7"/>
    <w:rsid w:val="0071205F"/>
    <w:rsid w:val="0071502B"/>
    <w:rsid w:val="00724436"/>
    <w:rsid w:val="00725CC6"/>
    <w:rsid w:val="00726C67"/>
    <w:rsid w:val="00731299"/>
    <w:rsid w:val="00732D4D"/>
    <w:rsid w:val="007331DF"/>
    <w:rsid w:val="00734FF8"/>
    <w:rsid w:val="007360A5"/>
    <w:rsid w:val="00736FAC"/>
    <w:rsid w:val="0074164E"/>
    <w:rsid w:val="007531D9"/>
    <w:rsid w:val="00755C33"/>
    <w:rsid w:val="007579A7"/>
    <w:rsid w:val="007617A1"/>
    <w:rsid w:val="00761E71"/>
    <w:rsid w:val="00765BD2"/>
    <w:rsid w:val="0077425D"/>
    <w:rsid w:val="0079148F"/>
    <w:rsid w:val="0079448A"/>
    <w:rsid w:val="0079511D"/>
    <w:rsid w:val="007953F6"/>
    <w:rsid w:val="00797ED3"/>
    <w:rsid w:val="007A1317"/>
    <w:rsid w:val="007A187C"/>
    <w:rsid w:val="007A7D16"/>
    <w:rsid w:val="007B2394"/>
    <w:rsid w:val="007C2C4C"/>
    <w:rsid w:val="007D42C1"/>
    <w:rsid w:val="007E01DC"/>
    <w:rsid w:val="007E345F"/>
    <w:rsid w:val="007E5C89"/>
    <w:rsid w:val="007E7577"/>
    <w:rsid w:val="007F1367"/>
    <w:rsid w:val="007F1968"/>
    <w:rsid w:val="007F7875"/>
    <w:rsid w:val="007F79DB"/>
    <w:rsid w:val="00800AD6"/>
    <w:rsid w:val="008012C8"/>
    <w:rsid w:val="00810333"/>
    <w:rsid w:val="0081441F"/>
    <w:rsid w:val="008266C7"/>
    <w:rsid w:val="008344CB"/>
    <w:rsid w:val="0083643A"/>
    <w:rsid w:val="008416A1"/>
    <w:rsid w:val="00843DF5"/>
    <w:rsid w:val="00847A2D"/>
    <w:rsid w:val="0085043A"/>
    <w:rsid w:val="00852BB2"/>
    <w:rsid w:val="00862841"/>
    <w:rsid w:val="00862E30"/>
    <w:rsid w:val="008656D5"/>
    <w:rsid w:val="00867ECD"/>
    <w:rsid w:val="00872CB4"/>
    <w:rsid w:val="00876661"/>
    <w:rsid w:val="00876C73"/>
    <w:rsid w:val="00886487"/>
    <w:rsid w:val="00886D66"/>
    <w:rsid w:val="0088710B"/>
    <w:rsid w:val="00891C2B"/>
    <w:rsid w:val="00893923"/>
    <w:rsid w:val="008973E8"/>
    <w:rsid w:val="00897419"/>
    <w:rsid w:val="008A2B10"/>
    <w:rsid w:val="008A2B9D"/>
    <w:rsid w:val="008B06A3"/>
    <w:rsid w:val="008B1513"/>
    <w:rsid w:val="008B1786"/>
    <w:rsid w:val="008B217D"/>
    <w:rsid w:val="008B2534"/>
    <w:rsid w:val="008B3988"/>
    <w:rsid w:val="008B4503"/>
    <w:rsid w:val="008B5E12"/>
    <w:rsid w:val="008B6BF0"/>
    <w:rsid w:val="008B77A6"/>
    <w:rsid w:val="008C06A5"/>
    <w:rsid w:val="008C4904"/>
    <w:rsid w:val="008C6A65"/>
    <w:rsid w:val="008C7B68"/>
    <w:rsid w:val="008D3731"/>
    <w:rsid w:val="008D3E36"/>
    <w:rsid w:val="008D7BAE"/>
    <w:rsid w:val="008E15DD"/>
    <w:rsid w:val="008E3B3D"/>
    <w:rsid w:val="008E7103"/>
    <w:rsid w:val="008E72C9"/>
    <w:rsid w:val="008F54CF"/>
    <w:rsid w:val="008F7F15"/>
    <w:rsid w:val="00902D08"/>
    <w:rsid w:val="009035B3"/>
    <w:rsid w:val="00905FEB"/>
    <w:rsid w:val="00906616"/>
    <w:rsid w:val="00907395"/>
    <w:rsid w:val="0091271D"/>
    <w:rsid w:val="009144FD"/>
    <w:rsid w:val="0092299D"/>
    <w:rsid w:val="00935AEE"/>
    <w:rsid w:val="00942265"/>
    <w:rsid w:val="009453C3"/>
    <w:rsid w:val="0095256E"/>
    <w:rsid w:val="0095668D"/>
    <w:rsid w:val="009577D8"/>
    <w:rsid w:val="00963486"/>
    <w:rsid w:val="0096524F"/>
    <w:rsid w:val="00970F5F"/>
    <w:rsid w:val="0097520B"/>
    <w:rsid w:val="00981C72"/>
    <w:rsid w:val="00984733"/>
    <w:rsid w:val="009866C1"/>
    <w:rsid w:val="00993B44"/>
    <w:rsid w:val="00997136"/>
    <w:rsid w:val="009971F9"/>
    <w:rsid w:val="009A0C6D"/>
    <w:rsid w:val="009A116F"/>
    <w:rsid w:val="009A14B0"/>
    <w:rsid w:val="009A1A85"/>
    <w:rsid w:val="009A2831"/>
    <w:rsid w:val="009A31DD"/>
    <w:rsid w:val="009A6207"/>
    <w:rsid w:val="009A6527"/>
    <w:rsid w:val="009B5A60"/>
    <w:rsid w:val="009B77C1"/>
    <w:rsid w:val="009C179A"/>
    <w:rsid w:val="009C4958"/>
    <w:rsid w:val="009C5698"/>
    <w:rsid w:val="009C6E90"/>
    <w:rsid w:val="009D2B9B"/>
    <w:rsid w:val="009D3633"/>
    <w:rsid w:val="009E3124"/>
    <w:rsid w:val="009E6D84"/>
    <w:rsid w:val="009E7A1A"/>
    <w:rsid w:val="009F26C5"/>
    <w:rsid w:val="009F55CE"/>
    <w:rsid w:val="00A00A5D"/>
    <w:rsid w:val="00A01738"/>
    <w:rsid w:val="00A02805"/>
    <w:rsid w:val="00A07593"/>
    <w:rsid w:val="00A12953"/>
    <w:rsid w:val="00A14EC6"/>
    <w:rsid w:val="00A157CB"/>
    <w:rsid w:val="00A16850"/>
    <w:rsid w:val="00A177D0"/>
    <w:rsid w:val="00A219C2"/>
    <w:rsid w:val="00A23E6C"/>
    <w:rsid w:val="00A263B8"/>
    <w:rsid w:val="00A30523"/>
    <w:rsid w:val="00A34B24"/>
    <w:rsid w:val="00A478DC"/>
    <w:rsid w:val="00A530FD"/>
    <w:rsid w:val="00A667A2"/>
    <w:rsid w:val="00A66E4D"/>
    <w:rsid w:val="00A729F3"/>
    <w:rsid w:val="00A72EA2"/>
    <w:rsid w:val="00A75EEE"/>
    <w:rsid w:val="00A8607E"/>
    <w:rsid w:val="00A90927"/>
    <w:rsid w:val="00A93125"/>
    <w:rsid w:val="00A9407B"/>
    <w:rsid w:val="00AA20BD"/>
    <w:rsid w:val="00AA4248"/>
    <w:rsid w:val="00AA5C45"/>
    <w:rsid w:val="00AB0048"/>
    <w:rsid w:val="00AB19B6"/>
    <w:rsid w:val="00AB1A1E"/>
    <w:rsid w:val="00AB214D"/>
    <w:rsid w:val="00AB59F3"/>
    <w:rsid w:val="00AC1CDA"/>
    <w:rsid w:val="00AC226A"/>
    <w:rsid w:val="00AC3037"/>
    <w:rsid w:val="00AC6FC9"/>
    <w:rsid w:val="00AC7483"/>
    <w:rsid w:val="00AD1289"/>
    <w:rsid w:val="00AD61FC"/>
    <w:rsid w:val="00AE14A6"/>
    <w:rsid w:val="00AE54DE"/>
    <w:rsid w:val="00AF0545"/>
    <w:rsid w:val="00AF4C8F"/>
    <w:rsid w:val="00B01951"/>
    <w:rsid w:val="00B04EC6"/>
    <w:rsid w:val="00B1019E"/>
    <w:rsid w:val="00B12174"/>
    <w:rsid w:val="00B22582"/>
    <w:rsid w:val="00B24ACE"/>
    <w:rsid w:val="00B27399"/>
    <w:rsid w:val="00B27756"/>
    <w:rsid w:val="00B323CB"/>
    <w:rsid w:val="00B32B58"/>
    <w:rsid w:val="00B333A2"/>
    <w:rsid w:val="00B33978"/>
    <w:rsid w:val="00B33B6D"/>
    <w:rsid w:val="00B358E3"/>
    <w:rsid w:val="00B46827"/>
    <w:rsid w:val="00B51278"/>
    <w:rsid w:val="00B5473E"/>
    <w:rsid w:val="00B57513"/>
    <w:rsid w:val="00B621E9"/>
    <w:rsid w:val="00B62E5B"/>
    <w:rsid w:val="00B63128"/>
    <w:rsid w:val="00B66EED"/>
    <w:rsid w:val="00B71704"/>
    <w:rsid w:val="00B73DA4"/>
    <w:rsid w:val="00B7733E"/>
    <w:rsid w:val="00B82935"/>
    <w:rsid w:val="00B87B97"/>
    <w:rsid w:val="00B917E8"/>
    <w:rsid w:val="00BA1834"/>
    <w:rsid w:val="00BA1F20"/>
    <w:rsid w:val="00BA52CD"/>
    <w:rsid w:val="00BA535B"/>
    <w:rsid w:val="00BB0585"/>
    <w:rsid w:val="00BB0D9A"/>
    <w:rsid w:val="00BB38C7"/>
    <w:rsid w:val="00BB4787"/>
    <w:rsid w:val="00BC4D78"/>
    <w:rsid w:val="00BC6623"/>
    <w:rsid w:val="00BC73AA"/>
    <w:rsid w:val="00BC769F"/>
    <w:rsid w:val="00BD3654"/>
    <w:rsid w:val="00BE05F8"/>
    <w:rsid w:val="00BE1FA6"/>
    <w:rsid w:val="00BE2445"/>
    <w:rsid w:val="00BE2B1A"/>
    <w:rsid w:val="00BE4610"/>
    <w:rsid w:val="00BE488D"/>
    <w:rsid w:val="00BE5078"/>
    <w:rsid w:val="00BF44E3"/>
    <w:rsid w:val="00BF6AF1"/>
    <w:rsid w:val="00C1259E"/>
    <w:rsid w:val="00C14C10"/>
    <w:rsid w:val="00C159F9"/>
    <w:rsid w:val="00C21D3A"/>
    <w:rsid w:val="00C24BD1"/>
    <w:rsid w:val="00C25E3C"/>
    <w:rsid w:val="00C4401C"/>
    <w:rsid w:val="00C54E48"/>
    <w:rsid w:val="00C60B63"/>
    <w:rsid w:val="00C62A0D"/>
    <w:rsid w:val="00C6762F"/>
    <w:rsid w:val="00C67CAB"/>
    <w:rsid w:val="00C721C7"/>
    <w:rsid w:val="00C72D05"/>
    <w:rsid w:val="00C774DC"/>
    <w:rsid w:val="00C87834"/>
    <w:rsid w:val="00C908DF"/>
    <w:rsid w:val="00CA575C"/>
    <w:rsid w:val="00CA6F6D"/>
    <w:rsid w:val="00CB5551"/>
    <w:rsid w:val="00CB6762"/>
    <w:rsid w:val="00CB6DEF"/>
    <w:rsid w:val="00CB7773"/>
    <w:rsid w:val="00CC1090"/>
    <w:rsid w:val="00CC3827"/>
    <w:rsid w:val="00CC7770"/>
    <w:rsid w:val="00CD2127"/>
    <w:rsid w:val="00CD3E30"/>
    <w:rsid w:val="00CD5EA7"/>
    <w:rsid w:val="00CE1B55"/>
    <w:rsid w:val="00CE687D"/>
    <w:rsid w:val="00CF05FE"/>
    <w:rsid w:val="00D025A7"/>
    <w:rsid w:val="00D06F8E"/>
    <w:rsid w:val="00D11186"/>
    <w:rsid w:val="00D11CC6"/>
    <w:rsid w:val="00D141FF"/>
    <w:rsid w:val="00D250C2"/>
    <w:rsid w:val="00D26342"/>
    <w:rsid w:val="00D2635B"/>
    <w:rsid w:val="00D352A3"/>
    <w:rsid w:val="00D36929"/>
    <w:rsid w:val="00D454B8"/>
    <w:rsid w:val="00D459F0"/>
    <w:rsid w:val="00D51924"/>
    <w:rsid w:val="00D55BB8"/>
    <w:rsid w:val="00D55C21"/>
    <w:rsid w:val="00D56869"/>
    <w:rsid w:val="00D64007"/>
    <w:rsid w:val="00D70154"/>
    <w:rsid w:val="00D71A8F"/>
    <w:rsid w:val="00D77610"/>
    <w:rsid w:val="00D8357D"/>
    <w:rsid w:val="00D901B9"/>
    <w:rsid w:val="00D91FC0"/>
    <w:rsid w:val="00D93DF7"/>
    <w:rsid w:val="00DA02EB"/>
    <w:rsid w:val="00DA1A50"/>
    <w:rsid w:val="00DA2329"/>
    <w:rsid w:val="00DA5B24"/>
    <w:rsid w:val="00DB07A5"/>
    <w:rsid w:val="00DB0D1A"/>
    <w:rsid w:val="00DB36B2"/>
    <w:rsid w:val="00DB69A6"/>
    <w:rsid w:val="00DC3907"/>
    <w:rsid w:val="00DC50C4"/>
    <w:rsid w:val="00DD11D4"/>
    <w:rsid w:val="00DD600E"/>
    <w:rsid w:val="00DD6116"/>
    <w:rsid w:val="00DE4ACB"/>
    <w:rsid w:val="00DE799F"/>
    <w:rsid w:val="00DF1D11"/>
    <w:rsid w:val="00DF4D8D"/>
    <w:rsid w:val="00DF7AE7"/>
    <w:rsid w:val="00E02DBB"/>
    <w:rsid w:val="00E06BC6"/>
    <w:rsid w:val="00E07A5C"/>
    <w:rsid w:val="00E15E06"/>
    <w:rsid w:val="00E15E1C"/>
    <w:rsid w:val="00E20C76"/>
    <w:rsid w:val="00E24AC8"/>
    <w:rsid w:val="00E2640E"/>
    <w:rsid w:val="00E32D64"/>
    <w:rsid w:val="00E32FB3"/>
    <w:rsid w:val="00E333DB"/>
    <w:rsid w:val="00E35B50"/>
    <w:rsid w:val="00E4281F"/>
    <w:rsid w:val="00E42AC2"/>
    <w:rsid w:val="00E46ADA"/>
    <w:rsid w:val="00E54E44"/>
    <w:rsid w:val="00E637F2"/>
    <w:rsid w:val="00E64B9B"/>
    <w:rsid w:val="00E71B15"/>
    <w:rsid w:val="00E72049"/>
    <w:rsid w:val="00E73D0D"/>
    <w:rsid w:val="00E85196"/>
    <w:rsid w:val="00EA1437"/>
    <w:rsid w:val="00EA21D7"/>
    <w:rsid w:val="00EA23E4"/>
    <w:rsid w:val="00EA2B21"/>
    <w:rsid w:val="00EB2E35"/>
    <w:rsid w:val="00EC12DE"/>
    <w:rsid w:val="00EC1954"/>
    <w:rsid w:val="00ED204F"/>
    <w:rsid w:val="00ED210C"/>
    <w:rsid w:val="00ED2246"/>
    <w:rsid w:val="00ED2D94"/>
    <w:rsid w:val="00ED5E97"/>
    <w:rsid w:val="00ED611A"/>
    <w:rsid w:val="00ED7308"/>
    <w:rsid w:val="00ED768F"/>
    <w:rsid w:val="00EE095E"/>
    <w:rsid w:val="00EE0F01"/>
    <w:rsid w:val="00EE41BE"/>
    <w:rsid w:val="00EF382F"/>
    <w:rsid w:val="00EF53AF"/>
    <w:rsid w:val="00F0348C"/>
    <w:rsid w:val="00F03E1C"/>
    <w:rsid w:val="00F059D3"/>
    <w:rsid w:val="00F06C4A"/>
    <w:rsid w:val="00F07079"/>
    <w:rsid w:val="00F11011"/>
    <w:rsid w:val="00F11600"/>
    <w:rsid w:val="00F16425"/>
    <w:rsid w:val="00F17050"/>
    <w:rsid w:val="00F179A3"/>
    <w:rsid w:val="00F2310E"/>
    <w:rsid w:val="00F23EA2"/>
    <w:rsid w:val="00F24EEC"/>
    <w:rsid w:val="00F2635B"/>
    <w:rsid w:val="00F26CC7"/>
    <w:rsid w:val="00F3146C"/>
    <w:rsid w:val="00F32447"/>
    <w:rsid w:val="00F432F8"/>
    <w:rsid w:val="00F43FBB"/>
    <w:rsid w:val="00F53E92"/>
    <w:rsid w:val="00F60076"/>
    <w:rsid w:val="00F602C5"/>
    <w:rsid w:val="00F626F3"/>
    <w:rsid w:val="00F6524F"/>
    <w:rsid w:val="00F73ECB"/>
    <w:rsid w:val="00F743B0"/>
    <w:rsid w:val="00F80CEE"/>
    <w:rsid w:val="00F81DC3"/>
    <w:rsid w:val="00F86941"/>
    <w:rsid w:val="00F87196"/>
    <w:rsid w:val="00F90E47"/>
    <w:rsid w:val="00F9126D"/>
    <w:rsid w:val="00F91CEF"/>
    <w:rsid w:val="00F9357F"/>
    <w:rsid w:val="00F951AF"/>
    <w:rsid w:val="00F96D87"/>
    <w:rsid w:val="00FA2476"/>
    <w:rsid w:val="00FB0537"/>
    <w:rsid w:val="00FB08E3"/>
    <w:rsid w:val="00FB1B5F"/>
    <w:rsid w:val="00FB454E"/>
    <w:rsid w:val="00FB4869"/>
    <w:rsid w:val="00FB6AA9"/>
    <w:rsid w:val="00FC7532"/>
    <w:rsid w:val="00FD2837"/>
    <w:rsid w:val="00FD5180"/>
    <w:rsid w:val="00FD5633"/>
    <w:rsid w:val="00FD6CD5"/>
    <w:rsid w:val="00FD73BC"/>
    <w:rsid w:val="00FE00B5"/>
    <w:rsid w:val="00FE11D0"/>
    <w:rsid w:val="00FE1B41"/>
    <w:rsid w:val="00FE20D2"/>
    <w:rsid w:val="00FF3E66"/>
    <w:rsid w:val="00FF404C"/>
    <w:rsid w:val="00FF684B"/>
    <w:rsid w:val="00FF6DF7"/>
    <w:rsid w:val="00FF76F4"/>
    <w:rsid w:val="00FF79D5"/>
    <w:rsid w:val="018C1B47"/>
    <w:rsid w:val="049BAF6E"/>
    <w:rsid w:val="0D04F820"/>
    <w:rsid w:val="0EACB9BE"/>
    <w:rsid w:val="0F89C534"/>
    <w:rsid w:val="113FA693"/>
    <w:rsid w:val="14CEA7A4"/>
    <w:rsid w:val="15564E83"/>
    <w:rsid w:val="15E0FA4B"/>
    <w:rsid w:val="17846551"/>
    <w:rsid w:val="179956A5"/>
    <w:rsid w:val="194ECF61"/>
    <w:rsid w:val="1B8B8E6C"/>
    <w:rsid w:val="1E19C868"/>
    <w:rsid w:val="24E09B29"/>
    <w:rsid w:val="27081A48"/>
    <w:rsid w:val="28FA7D6E"/>
    <w:rsid w:val="2A03B582"/>
    <w:rsid w:val="2BBAA873"/>
    <w:rsid w:val="3253DB74"/>
    <w:rsid w:val="33144EDC"/>
    <w:rsid w:val="331E49D0"/>
    <w:rsid w:val="36D32A06"/>
    <w:rsid w:val="3A0596F0"/>
    <w:rsid w:val="3BBF949B"/>
    <w:rsid w:val="3C68EAAC"/>
    <w:rsid w:val="3EE71F82"/>
    <w:rsid w:val="3F1E9D38"/>
    <w:rsid w:val="406712D7"/>
    <w:rsid w:val="40EBE7D8"/>
    <w:rsid w:val="40FEC652"/>
    <w:rsid w:val="424CE5B7"/>
    <w:rsid w:val="43C0A2C8"/>
    <w:rsid w:val="467DC9EF"/>
    <w:rsid w:val="471394B1"/>
    <w:rsid w:val="47C1A9E6"/>
    <w:rsid w:val="47DD10C3"/>
    <w:rsid w:val="48151FE3"/>
    <w:rsid w:val="49F6EC87"/>
    <w:rsid w:val="4AB4ACFC"/>
    <w:rsid w:val="537710B9"/>
    <w:rsid w:val="54914398"/>
    <w:rsid w:val="55F3FC4A"/>
    <w:rsid w:val="571B7C5C"/>
    <w:rsid w:val="59DDA71D"/>
    <w:rsid w:val="5BB4EC2A"/>
    <w:rsid w:val="604BF685"/>
    <w:rsid w:val="62B15EAD"/>
    <w:rsid w:val="6545848A"/>
    <w:rsid w:val="65B7C2AD"/>
    <w:rsid w:val="6840C905"/>
    <w:rsid w:val="69445500"/>
    <w:rsid w:val="6A669AF1"/>
    <w:rsid w:val="6B2BB95A"/>
    <w:rsid w:val="6CDBE8E7"/>
    <w:rsid w:val="6D0FD415"/>
    <w:rsid w:val="6D13F97D"/>
    <w:rsid w:val="77CCB660"/>
    <w:rsid w:val="7DDECD78"/>
    <w:rsid w:val="7F5D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F0B98"/>
  <w14:defaultImageDpi w14:val="32767"/>
  <w15:chartTrackingRefBased/>
  <w15:docId w15:val="{6FE1A3AF-9D24-B945-88F3-5FB86642B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1F1665"/>
    <w:pPr>
      <w:suppressAutoHyphens/>
    </w:pPr>
    <w:rPr>
      <w:rFonts w:ascii="Arial" w:eastAsia="Times New Roman" w:hAnsi="Arial" w:cs="Times New Roman"/>
      <w:color w:val="00000A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sid w:val="001F1665"/>
    <w:rPr>
      <w:sz w:val="24"/>
    </w:rPr>
  </w:style>
  <w:style w:type="character" w:customStyle="1" w:styleId="TextkrperZchn">
    <w:name w:val="Textkörper Zchn"/>
    <w:basedOn w:val="Absatz-Standardschriftart"/>
    <w:link w:val="Textkrper"/>
    <w:semiHidden/>
    <w:rsid w:val="001F1665"/>
    <w:rPr>
      <w:rFonts w:ascii="Arial" w:eastAsia="Times New Roman" w:hAnsi="Arial" w:cs="Times New Roman"/>
      <w:color w:val="00000A"/>
      <w:szCs w:val="20"/>
      <w:lang w:eastAsia="de-DE"/>
    </w:rPr>
  </w:style>
  <w:style w:type="paragraph" w:customStyle="1" w:styleId="p1">
    <w:name w:val="p1"/>
    <w:basedOn w:val="Standard"/>
    <w:rsid w:val="001F1665"/>
    <w:pPr>
      <w:suppressAutoHyphens w:val="0"/>
    </w:pPr>
    <w:rPr>
      <w:rFonts w:ascii="Helvetica" w:eastAsiaTheme="minorHAnsi" w:hAnsi="Helvetica" w:cstheme="minorBidi"/>
      <w:sz w:val="17"/>
      <w:szCs w:val="17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1F166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1F1665"/>
    <w:rPr>
      <w:rFonts w:ascii="Arial" w:eastAsia="Times New Roman" w:hAnsi="Arial" w:cs="Times New Roman"/>
      <w:color w:val="00000A"/>
      <w:sz w:val="16"/>
      <w:szCs w:val="16"/>
      <w:lang w:eastAsia="de-DE"/>
    </w:rPr>
  </w:style>
  <w:style w:type="character" w:customStyle="1" w:styleId="Internetverknpfung">
    <w:name w:val="Internetverknüpfung"/>
    <w:semiHidden/>
    <w:rsid w:val="001F1665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54C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54CF"/>
    <w:rPr>
      <w:rFonts w:ascii="Segoe UI" w:eastAsia="Times New Roman" w:hAnsi="Segoe UI" w:cs="Segoe UI"/>
      <w:color w:val="00000A"/>
      <w:sz w:val="18"/>
      <w:szCs w:val="18"/>
      <w:lang w:eastAsia="de-DE"/>
    </w:rPr>
  </w:style>
  <w:style w:type="paragraph" w:styleId="Kopfzeile">
    <w:name w:val="header"/>
    <w:basedOn w:val="Standard"/>
    <w:link w:val="KopfzeileZchn"/>
    <w:unhideWhenUsed/>
    <w:rsid w:val="003A22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22CB"/>
    <w:rPr>
      <w:rFonts w:ascii="Arial" w:eastAsia="Times New Roman" w:hAnsi="Arial" w:cs="Times New Roman"/>
      <w:color w:val="00000A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A22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22CB"/>
    <w:rPr>
      <w:rFonts w:ascii="Arial" w:eastAsia="Times New Roman" w:hAnsi="Arial" w:cs="Times New Roman"/>
      <w:color w:val="00000A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3A22C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3A22C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1D181A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E4A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E4AC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E4ACB"/>
    <w:rPr>
      <w:rFonts w:ascii="Arial" w:eastAsia="Times New Roman" w:hAnsi="Arial" w:cs="Times New Roman"/>
      <w:color w:val="00000A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E4A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E4ACB"/>
    <w:rPr>
      <w:rFonts w:ascii="Arial" w:eastAsia="Times New Roman" w:hAnsi="Arial" w:cs="Times New Roman"/>
      <w:b/>
      <w:bCs/>
      <w:color w:val="00000A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E7103"/>
    <w:pPr>
      <w:ind w:left="720"/>
      <w:contextualSpacing/>
    </w:pPr>
  </w:style>
  <w:style w:type="character" w:styleId="Erwhnung">
    <w:name w:val="Mention"/>
    <w:basedOn w:val="Absatz-Standardschriftart"/>
    <w:uiPriority w:val="99"/>
    <w:unhideWhenUsed/>
    <w:rsid w:val="0056052C"/>
    <w:rPr>
      <w:color w:val="2B579A"/>
      <w:shd w:val="clear" w:color="auto" w:fill="E1DFDD"/>
    </w:rPr>
  </w:style>
  <w:style w:type="character" w:customStyle="1" w:styleId="normaltextrun">
    <w:name w:val="normaltextrun"/>
    <w:basedOn w:val="Absatz-Standardschriftart"/>
    <w:rsid w:val="00DF7AE7"/>
  </w:style>
  <w:style w:type="paragraph" w:customStyle="1" w:styleId="paragraph">
    <w:name w:val="paragraph"/>
    <w:basedOn w:val="Standard"/>
    <w:rsid w:val="00DF7AE7"/>
    <w:pPr>
      <w:suppressAutoHyphens w:val="0"/>
      <w:spacing w:before="100" w:beforeAutospacing="1" w:after="100" w:afterAutospacing="1"/>
    </w:pPr>
    <w:rPr>
      <w:rFonts w:ascii="Times New Roman" w:hAnsi="Times New Roman"/>
      <w:color w:val="auto"/>
      <w:sz w:val="24"/>
      <w:szCs w:val="24"/>
      <w:lang w:eastAsia="zh-CN"/>
    </w:rPr>
  </w:style>
  <w:style w:type="character" w:customStyle="1" w:styleId="eop">
    <w:name w:val="eop"/>
    <w:basedOn w:val="Absatz-Standardschriftart"/>
    <w:rsid w:val="00DF7AE7"/>
  </w:style>
  <w:style w:type="character" w:styleId="Seitenzahl">
    <w:name w:val="page number"/>
    <w:basedOn w:val="Absatz-Standardschriftart"/>
    <w:semiHidden/>
    <w:qFormat/>
    <w:rsid w:val="00F93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hyperlink" Target="http://www.koehler-partner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koehler-partner.de/pressezentrum/nor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ord.com/de/home-de.js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nord.com/media/documents/bw/s9011_6161401_3422_f5_6s_screen-2.pdf" TargetMode="External"/><Relationship Id="rId10" Type="http://schemas.openxmlformats.org/officeDocument/2006/relationships/hyperlink" Target="https://www.nord.com/media/documents/bw/s9011_6161401_3422_f5_6s_screen-2.pdf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nord.com/de/home-de.j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440ee63d-81cd-41d6-823f-690b8cabb0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CD15107FA1548A0C6D9BD6C511AC4" ma:contentTypeVersion="13" ma:contentTypeDescription="Create a new document." ma:contentTypeScope="" ma:versionID="288e9735fa49d4c62c067e90168916ad">
  <xsd:schema xmlns:xsd="http://www.w3.org/2001/XMLSchema" xmlns:xs="http://www.w3.org/2001/XMLSchema" xmlns:p="http://schemas.microsoft.com/office/2006/metadata/properties" xmlns:ns2="440ee63d-81cd-41d6-823f-690b8cabb035" xmlns:ns3="ead2c710-6198-4959-9769-1a2e6ef55f9e" targetNamespace="http://schemas.microsoft.com/office/2006/metadata/properties" ma:root="true" ma:fieldsID="ca053d7f16317b898837b4628bf0d48d" ns2:_="" ns3:_="">
    <xsd:import namespace="440ee63d-81cd-41d6-823f-690b8cabb035"/>
    <xsd:import namespace="ead2c710-6198-4959-9769-1a2e6ef55f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ee63d-81cd-41d6-823f-690b8cabb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17" nillable="true" ma:displayName="Status" ma:format="Dropdown" ma:internalName="Status">
      <xsd:simpleType>
        <xsd:restriction base="dms:Choice">
          <xsd:enumeration value="zur Freigabe"/>
          <xsd:enumeration value="zur Überarbeitung e//k"/>
          <xsd:enumeration value="Freigegeben NORD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2c710-6198-4959-9769-1a2e6ef55f9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E15DD-53FA-451A-AC29-E6D30857B9F8}">
  <ds:schemaRefs>
    <ds:schemaRef ds:uri="http://schemas.microsoft.com/office/2006/metadata/properties"/>
    <ds:schemaRef ds:uri="http://schemas.microsoft.com/office/infopath/2007/PartnerControls"/>
    <ds:schemaRef ds:uri="440ee63d-81cd-41d6-823f-690b8cabb035"/>
  </ds:schemaRefs>
</ds:datastoreItem>
</file>

<file path=customXml/itemProps2.xml><?xml version="1.0" encoding="utf-8"?>
<ds:datastoreItem xmlns:ds="http://schemas.openxmlformats.org/officeDocument/2006/customXml" ds:itemID="{AD27C096-8765-4220-A187-DECC24D697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613F5D-CDB6-4D94-99A1-C0454E607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0ee63d-81cd-41d6-823f-690b8cabb035"/>
    <ds:schemaRef ds:uri="ead2c710-6198-4959-9769-1a2e6ef55f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 Witten-Postajian</dc:creator>
  <cp:keywords/>
  <dc:description/>
  <cp:lastModifiedBy>Isabell Nemitz</cp:lastModifiedBy>
  <cp:revision>11</cp:revision>
  <cp:lastPrinted>2022-09-27T06:33:00Z</cp:lastPrinted>
  <dcterms:created xsi:type="dcterms:W3CDTF">2022-12-08T07:38:00Z</dcterms:created>
  <dcterms:modified xsi:type="dcterms:W3CDTF">2026-04-28T14:17:00Z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0x01010040FCD15107FA1548A0C6D9BD6C511AC4</vt:lpwstr>
  </property>
</Properties>
</file>