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251A4019" w:rsidR="00451E90" w:rsidRPr="005B63DE" w:rsidRDefault="00451E90" w:rsidP="16E341C5">
      <w:pPr>
        <w:spacing w:line="276" w:lineRule="auto"/>
        <w:rPr>
          <w:rFonts w:asciiTheme="minorBidi" w:hAnsiTheme="minorBidi" w:cstheme="minorBidi"/>
          <w:sz w:val="22"/>
          <w:szCs w:val="22"/>
        </w:rPr>
      </w:pPr>
    </w:p>
    <w:p w14:paraId="2D927FF8" w14:textId="7F402BAD" w:rsidR="00793470" w:rsidRPr="005B63DE" w:rsidRDefault="002267B3" w:rsidP="00DB7FF4">
      <w:pPr>
        <w:spacing w:line="276" w:lineRule="auto"/>
        <w:jc w:val="right"/>
        <w:rPr>
          <w:rFonts w:asciiTheme="minorBidi" w:hAnsiTheme="minorBidi" w:cstheme="minorBidi"/>
          <w:sz w:val="22"/>
          <w:szCs w:val="22"/>
        </w:rPr>
      </w:pPr>
      <w:r w:rsidRPr="005B63DE">
        <w:rPr>
          <w:rFonts w:asciiTheme="minorBidi" w:hAnsiTheme="minorBidi"/>
          <w:sz w:val="22"/>
        </w:rPr>
        <w:t>11</w:t>
      </w:r>
      <w:r w:rsidR="007E0494">
        <w:rPr>
          <w:rFonts w:asciiTheme="minorBidi" w:hAnsiTheme="minorBidi"/>
          <w:sz w:val="22"/>
          <w:vertAlign w:val="superscript"/>
        </w:rPr>
        <w:t>th</w:t>
      </w:r>
      <w:r w:rsidRPr="005B63DE">
        <w:rPr>
          <w:rFonts w:asciiTheme="minorBidi" w:hAnsiTheme="minorBidi"/>
          <w:sz w:val="22"/>
        </w:rPr>
        <w:t xml:space="preserve"> September 2026</w:t>
      </w:r>
    </w:p>
    <w:p w14:paraId="684422CF" w14:textId="77777777" w:rsidR="00793470" w:rsidRPr="005B63DE" w:rsidRDefault="00793470" w:rsidP="16E341C5">
      <w:pPr>
        <w:spacing w:line="276" w:lineRule="auto"/>
        <w:rPr>
          <w:rFonts w:asciiTheme="minorBidi" w:hAnsiTheme="minorBidi" w:cstheme="minorBidi"/>
          <w:color w:val="auto"/>
          <w:sz w:val="22"/>
          <w:szCs w:val="22"/>
        </w:rPr>
      </w:pPr>
    </w:p>
    <w:p w14:paraId="18F8579D" w14:textId="77777777" w:rsidR="00793470" w:rsidRPr="005B63DE" w:rsidRDefault="00793470" w:rsidP="16E341C5">
      <w:pPr>
        <w:spacing w:line="276" w:lineRule="auto"/>
        <w:rPr>
          <w:rFonts w:asciiTheme="minorBidi" w:hAnsiTheme="minorBidi" w:cstheme="minorBidi"/>
          <w:color w:val="auto"/>
          <w:sz w:val="22"/>
          <w:szCs w:val="22"/>
        </w:rPr>
      </w:pPr>
    </w:p>
    <w:p w14:paraId="7D932C0D" w14:textId="754C3A00" w:rsidR="00EA5DE0" w:rsidRPr="005B63DE" w:rsidRDefault="00EA5DE0" w:rsidP="00EA5DE0">
      <w:pPr>
        <w:spacing w:line="276" w:lineRule="auto"/>
      </w:pPr>
      <w:r w:rsidRPr="005B63DE">
        <w:rPr>
          <w:sz w:val="22"/>
        </w:rPr>
        <w:t>On schedule by 11</w:t>
      </w:r>
      <w:r w:rsidR="007E0494">
        <w:rPr>
          <w:sz w:val="22"/>
        </w:rPr>
        <w:t xml:space="preserve"> </w:t>
      </w:r>
      <w:r w:rsidRPr="005B63DE">
        <w:rPr>
          <w:sz w:val="22"/>
        </w:rPr>
        <w:t>September</w:t>
      </w:r>
      <w:r w:rsidR="007E0494">
        <w:rPr>
          <w:sz w:val="22"/>
        </w:rPr>
        <w:t xml:space="preserve"> </w:t>
      </w:r>
      <w:r w:rsidRPr="005B63DE">
        <w:rPr>
          <w:sz w:val="22"/>
        </w:rPr>
        <w:t>2026</w:t>
      </w:r>
    </w:p>
    <w:p w14:paraId="56101A5C" w14:textId="47E4C1A3" w:rsidR="009730F1" w:rsidRPr="005B63DE" w:rsidRDefault="009730F1" w:rsidP="16E341C5">
      <w:pPr>
        <w:outlineLvl w:val="0"/>
        <w:rPr>
          <w:rStyle w:val="normaltextrun"/>
          <w:rFonts w:eastAsiaTheme="majorEastAsia" w:cs="Arial"/>
          <w:b/>
          <w:bCs/>
          <w:color w:val="000000"/>
          <w:sz w:val="22"/>
          <w:szCs w:val="22"/>
        </w:rPr>
      </w:pPr>
      <w:r w:rsidRPr="005B63DE">
        <w:rPr>
          <w:rStyle w:val="normaltextrun"/>
          <w:b/>
          <w:color w:val="000000" w:themeColor="text1"/>
          <w:sz w:val="22"/>
        </w:rPr>
        <w:t>NORD DRIVESYSTEMS meets the reporting obligations of the Cyber Resilience Act</w:t>
      </w:r>
    </w:p>
    <w:p w14:paraId="31CE9AB9" w14:textId="77777777" w:rsidR="006B7E82" w:rsidRPr="005B63DE" w:rsidRDefault="006B7E82" w:rsidP="16E341C5">
      <w:pPr>
        <w:outlineLvl w:val="0"/>
        <w:rPr>
          <w:rStyle w:val="normaltextrun"/>
          <w:rFonts w:eastAsiaTheme="majorEastAsia" w:cs="Arial"/>
          <w:b/>
          <w:bCs/>
          <w:color w:val="000000"/>
          <w:sz w:val="22"/>
          <w:szCs w:val="22"/>
        </w:rPr>
      </w:pPr>
    </w:p>
    <w:p w14:paraId="185FD52A" w14:textId="69286D5D" w:rsidR="006B7E82" w:rsidRPr="005B63DE" w:rsidRDefault="006B7E82" w:rsidP="16E341C5">
      <w:pPr>
        <w:spacing w:line="276" w:lineRule="auto"/>
        <w:rPr>
          <w:rStyle w:val="normaltextrun"/>
          <w:rFonts w:eastAsiaTheme="majorEastAsia" w:cs="Arial"/>
          <w:b/>
          <w:bCs/>
          <w:color w:val="000000"/>
          <w:sz w:val="22"/>
          <w:szCs w:val="22"/>
        </w:rPr>
      </w:pPr>
      <w:r w:rsidRPr="005B63DE">
        <w:rPr>
          <w:rStyle w:val="normaltextrun"/>
          <w:b/>
          <w:color w:val="000000" w:themeColor="text1"/>
          <w:sz w:val="22"/>
        </w:rPr>
        <w:t xml:space="preserve">Drive specialist </w:t>
      </w:r>
      <w:hyperlink r:id="rId10">
        <w:r w:rsidRPr="005B63DE">
          <w:rPr>
            <w:rStyle w:val="Hyperlink"/>
            <w:b/>
            <w:sz w:val="22"/>
          </w:rPr>
          <w:t>NORD</w:t>
        </w:r>
        <w:r w:rsidR="007E0494">
          <w:rPr>
            <w:rStyle w:val="Hyperlink"/>
            <w:b/>
            <w:sz w:val="22"/>
          </w:rPr>
          <w:t xml:space="preserve"> </w:t>
        </w:r>
        <w:r w:rsidRPr="005B63DE">
          <w:rPr>
            <w:rStyle w:val="Hyperlink"/>
            <w:b/>
            <w:sz w:val="22"/>
          </w:rPr>
          <w:t>DRIVESYSTEMS</w:t>
        </w:r>
      </w:hyperlink>
      <w:r w:rsidRPr="005B63DE">
        <w:rPr>
          <w:rStyle w:val="normaltextrun"/>
          <w:b/>
          <w:color w:val="000000" w:themeColor="text1"/>
          <w:sz w:val="22"/>
        </w:rPr>
        <w:t xml:space="preserve"> implemented the processes and structures required for the </w:t>
      </w:r>
      <w:hyperlink r:id="rId11" w:history="1">
        <w:r w:rsidRPr="00637215">
          <w:rPr>
            <w:rStyle w:val="Hyperlink"/>
            <w:b/>
            <w:sz w:val="22"/>
          </w:rPr>
          <w:t>Cyber Resilience Act</w:t>
        </w:r>
      </w:hyperlink>
      <w:r w:rsidRPr="005B63DE">
        <w:rPr>
          <w:rStyle w:val="normaltextrun"/>
          <w:b/>
          <w:color w:val="000000" w:themeColor="text1"/>
          <w:sz w:val="22"/>
        </w:rPr>
        <w:t xml:space="preserve"> in due time. The company thus fulfils the statutory reporting obligations for actively exploited vulnerabilities</w:t>
      </w:r>
      <w:r w:rsidR="007E0494">
        <w:rPr>
          <w:rStyle w:val="normaltextrun"/>
          <w:b/>
          <w:color w:val="000000" w:themeColor="text1"/>
          <w:sz w:val="22"/>
        </w:rPr>
        <w:t xml:space="preserve"> from 11 September onwards</w:t>
      </w:r>
      <w:r w:rsidRPr="005B63DE">
        <w:rPr>
          <w:rStyle w:val="normaltextrun"/>
          <w:b/>
          <w:color w:val="000000" w:themeColor="text1"/>
          <w:sz w:val="22"/>
        </w:rPr>
        <w:t>. Full CRA compliance of the affected products is scheduled to be available by 11</w:t>
      </w:r>
      <w:r w:rsidR="007E0494">
        <w:rPr>
          <w:rStyle w:val="normaltextrun"/>
          <w:b/>
          <w:color w:val="000000" w:themeColor="text1"/>
          <w:sz w:val="22"/>
        </w:rPr>
        <w:t xml:space="preserve"> </w:t>
      </w:r>
      <w:r w:rsidRPr="005B63DE">
        <w:rPr>
          <w:rStyle w:val="normaltextrun"/>
          <w:b/>
          <w:color w:val="000000" w:themeColor="text1"/>
          <w:sz w:val="22"/>
        </w:rPr>
        <w:t>December</w:t>
      </w:r>
      <w:r w:rsidR="007E0494">
        <w:rPr>
          <w:rStyle w:val="normaltextrun"/>
          <w:b/>
          <w:color w:val="000000" w:themeColor="text1"/>
          <w:sz w:val="22"/>
        </w:rPr>
        <w:t xml:space="preserve"> </w:t>
      </w:r>
      <w:r w:rsidRPr="005B63DE">
        <w:rPr>
          <w:rStyle w:val="normaltextrun"/>
          <w:b/>
          <w:color w:val="000000" w:themeColor="text1"/>
          <w:sz w:val="22"/>
        </w:rPr>
        <w:t>2027.</w:t>
      </w:r>
    </w:p>
    <w:p w14:paraId="3B9E8545" w14:textId="77777777" w:rsidR="001235A5" w:rsidRPr="005B63DE" w:rsidRDefault="001235A5" w:rsidP="16E341C5">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p>
    <w:p w14:paraId="5633CF41" w14:textId="61BCAA03" w:rsidR="003C5BD4" w:rsidRPr="005B63DE" w:rsidRDefault="108E485B" w:rsidP="16E341C5">
      <w:pPr>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As of 11</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September</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2026, the reporting obligations for actively exploited vulnerabilities will apply according to the Cyber Resilience Act (CRA) of the European Union, Regulation (EU) 2024/2847. NORD</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DRIVESYSTEMS set up the required processes and structures and fully complies with the new requirements.</w:t>
      </w:r>
    </w:p>
    <w:p w14:paraId="6ED90025" w14:textId="77777777" w:rsidR="003C5BD4" w:rsidRPr="005B63DE" w:rsidRDefault="003C5BD4" w:rsidP="16E341C5">
      <w:pPr>
        <w:spacing w:line="276" w:lineRule="auto"/>
        <w:rPr>
          <w:rFonts w:asciiTheme="minorBidi" w:hAnsiTheme="minorBidi" w:cstheme="minorBidi"/>
          <w:color w:val="000000" w:themeColor="text1"/>
          <w:sz w:val="22"/>
          <w:szCs w:val="22"/>
        </w:rPr>
      </w:pPr>
    </w:p>
    <w:p w14:paraId="1CA2CA4E" w14:textId="77777777" w:rsidR="003C5BD4" w:rsidRPr="005B63DE" w:rsidRDefault="003C5BD4" w:rsidP="16E341C5">
      <w:pPr>
        <w:spacing w:line="276" w:lineRule="auto"/>
        <w:outlineLvl w:val="1"/>
        <w:rPr>
          <w:rFonts w:asciiTheme="minorBidi" w:hAnsiTheme="minorBidi" w:cstheme="minorBidi"/>
          <w:b/>
          <w:bCs/>
          <w:color w:val="000000" w:themeColor="text1"/>
          <w:sz w:val="22"/>
          <w:szCs w:val="22"/>
        </w:rPr>
      </w:pPr>
      <w:r w:rsidRPr="005B63DE">
        <w:rPr>
          <w:rFonts w:asciiTheme="minorBidi" w:hAnsiTheme="minorBidi"/>
          <w:b/>
          <w:color w:val="000000" w:themeColor="text1"/>
          <w:sz w:val="22"/>
        </w:rPr>
        <w:t>Binding framework for networked products</w:t>
      </w:r>
    </w:p>
    <w:p w14:paraId="5B6118F1" w14:textId="4967BFFD" w:rsidR="003C5BD4" w:rsidRPr="005B63DE" w:rsidRDefault="108E485B" w:rsidP="16E341C5">
      <w:pPr>
        <w:widowControl w:val="0"/>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The Cyber Resilience Act became applicable on 10</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December</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2024. It stipulates binding cybersecurity requirements for products containing digital elements, which are offered in the European single market. NORD welcomes this regulation. “</w:t>
      </w:r>
      <w:r w:rsidRPr="005B63DE">
        <w:rPr>
          <w:sz w:val="22"/>
        </w:rPr>
        <w:t xml:space="preserve">Uniform safety standards increase confidence in networked industrial products, and provide planning security for manufacturers and customers”, </w:t>
      </w:r>
      <w:r w:rsidRPr="005B63DE">
        <w:rPr>
          <w:rFonts w:asciiTheme="minorBidi" w:hAnsiTheme="minorBidi"/>
          <w:color w:val="000000" w:themeColor="text1"/>
          <w:sz w:val="22"/>
        </w:rPr>
        <w:t xml:space="preserve">says </w:t>
      </w:r>
      <w:r w:rsidR="007E0494">
        <w:rPr>
          <w:rFonts w:asciiTheme="minorBidi" w:hAnsiTheme="minorBidi"/>
          <w:color w:val="000000" w:themeColor="text1"/>
          <w:sz w:val="22"/>
        </w:rPr>
        <w:t xml:space="preserve">Jörg Niermann, </w:t>
      </w:r>
      <w:r w:rsidR="007E0494" w:rsidRPr="007E0494">
        <w:rPr>
          <w:rFonts w:asciiTheme="minorBidi" w:hAnsiTheme="minorBidi"/>
          <w:color w:val="000000" w:themeColor="text1"/>
          <w:sz w:val="22"/>
        </w:rPr>
        <w:t>Head of Marketing</w:t>
      </w:r>
      <w:r w:rsidRPr="005B63DE">
        <w:rPr>
          <w:sz w:val="22"/>
        </w:rPr>
        <w:t xml:space="preserve"> at NORD</w:t>
      </w:r>
      <w:r w:rsidRPr="005B63DE">
        <w:rPr>
          <w:rFonts w:asciiTheme="minorBidi" w:hAnsiTheme="minorBidi"/>
          <w:color w:val="000000" w:themeColor="text1"/>
          <w:sz w:val="22"/>
        </w:rPr>
        <w:t>.</w:t>
      </w:r>
    </w:p>
    <w:p w14:paraId="4F3CFACC" w14:textId="77777777" w:rsidR="004D52C0" w:rsidRPr="005B63DE" w:rsidRDefault="004D52C0" w:rsidP="16E341C5">
      <w:pPr>
        <w:spacing w:line="276" w:lineRule="auto"/>
        <w:rPr>
          <w:rFonts w:asciiTheme="minorBidi" w:hAnsiTheme="minorBidi" w:cstheme="minorBidi"/>
          <w:color w:val="000000" w:themeColor="text1"/>
          <w:sz w:val="22"/>
          <w:szCs w:val="22"/>
        </w:rPr>
      </w:pPr>
    </w:p>
    <w:p w14:paraId="76D41E61" w14:textId="5840A29A" w:rsidR="003C5BD4" w:rsidRPr="005B63DE" w:rsidRDefault="006A2EF0" w:rsidP="16E341C5">
      <w:pPr>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As of 11</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September</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2026, manufacturers will be obliged to report any actively exploited vulnerability. The full requirements of the CRA will apply as of 11 December 2027 for newly introduced products. NORD strives to meet this deadline.</w:t>
      </w:r>
    </w:p>
    <w:p w14:paraId="53EAD5AF" w14:textId="77777777" w:rsidR="00F17A8A" w:rsidRPr="005B63DE" w:rsidRDefault="00F17A8A" w:rsidP="16E341C5">
      <w:pPr>
        <w:spacing w:line="276" w:lineRule="auto"/>
        <w:outlineLvl w:val="1"/>
        <w:rPr>
          <w:rFonts w:asciiTheme="minorBidi" w:hAnsiTheme="minorBidi" w:cstheme="minorBidi"/>
          <w:color w:val="000000" w:themeColor="text1"/>
          <w:sz w:val="22"/>
          <w:szCs w:val="22"/>
        </w:rPr>
      </w:pPr>
    </w:p>
    <w:p w14:paraId="429E78BB" w14:textId="65AA5E26" w:rsidR="003C5BD4" w:rsidRPr="005B63DE" w:rsidRDefault="003C5BD4" w:rsidP="16E341C5">
      <w:pPr>
        <w:spacing w:line="276" w:lineRule="auto"/>
        <w:outlineLvl w:val="1"/>
        <w:rPr>
          <w:rFonts w:asciiTheme="minorBidi" w:hAnsiTheme="minorBidi" w:cstheme="minorBidi"/>
          <w:b/>
          <w:bCs/>
          <w:color w:val="000000" w:themeColor="text1"/>
          <w:sz w:val="22"/>
          <w:szCs w:val="22"/>
        </w:rPr>
      </w:pPr>
      <w:r w:rsidRPr="005B63DE">
        <w:rPr>
          <w:rFonts w:asciiTheme="minorBidi" w:hAnsiTheme="minorBidi"/>
          <w:b/>
          <w:color w:val="000000" w:themeColor="text1"/>
          <w:sz w:val="22"/>
        </w:rPr>
        <w:t>Four frequency inverters affected</w:t>
      </w:r>
    </w:p>
    <w:p w14:paraId="2CC5C330" w14:textId="5C36F031" w:rsidR="001444E3" w:rsidRPr="005B63DE" w:rsidRDefault="004D52C0" w:rsidP="16E341C5">
      <w:pPr>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 xml:space="preserve">Within the drive manufacturer’s product range, the networked frequency inverters </w:t>
      </w:r>
      <w:hyperlink r:id="rId12">
        <w:r w:rsidRPr="005B63DE">
          <w:rPr>
            <w:rStyle w:val="Hyperlink"/>
            <w:rFonts w:asciiTheme="minorBidi" w:hAnsiTheme="minorBidi"/>
            <w:sz w:val="22"/>
          </w:rPr>
          <w:t xml:space="preserve">NORDAC </w:t>
        </w:r>
        <w:r w:rsidRPr="005B63DE">
          <w:rPr>
            <w:rStyle w:val="Hyperlink"/>
            <w:rFonts w:asciiTheme="minorBidi" w:hAnsiTheme="minorBidi"/>
            <w:i/>
            <w:sz w:val="22"/>
          </w:rPr>
          <w:t>ON</w:t>
        </w:r>
      </w:hyperlink>
      <w:r w:rsidRPr="005B63DE">
        <w:rPr>
          <w:rFonts w:asciiTheme="minorBidi" w:hAnsiTheme="minorBidi"/>
          <w:color w:val="000000" w:themeColor="text1"/>
          <w:sz w:val="22"/>
        </w:rPr>
        <w:t xml:space="preserve">, </w:t>
      </w:r>
      <w:hyperlink r:id="rId13">
        <w:r w:rsidRPr="005B63DE">
          <w:rPr>
            <w:rStyle w:val="Hyperlink"/>
            <w:rFonts w:asciiTheme="minorBidi" w:hAnsiTheme="minorBidi"/>
            <w:sz w:val="22"/>
          </w:rPr>
          <w:t xml:space="preserve">NORDAC </w:t>
        </w:r>
        <w:r w:rsidRPr="005B63DE">
          <w:rPr>
            <w:rStyle w:val="Hyperlink"/>
            <w:rFonts w:asciiTheme="minorBidi" w:hAnsiTheme="minorBidi"/>
            <w:i/>
            <w:sz w:val="22"/>
          </w:rPr>
          <w:t>LINK</w:t>
        </w:r>
      </w:hyperlink>
      <w:r w:rsidR="007E0494">
        <w:t xml:space="preserve"> </w:t>
      </w:r>
      <w:r w:rsidR="007E0494" w:rsidRPr="007E0494">
        <w:t>(as a motor starter and frequency converter)</w:t>
      </w:r>
      <w:r w:rsidRPr="005B63DE">
        <w:rPr>
          <w:rFonts w:asciiTheme="minorBidi" w:hAnsiTheme="minorBidi"/>
          <w:color w:val="000000" w:themeColor="text1"/>
          <w:sz w:val="22"/>
        </w:rPr>
        <w:t xml:space="preserve">, </w:t>
      </w:r>
      <w:hyperlink r:id="rId14">
        <w:r w:rsidRPr="005B63DE">
          <w:rPr>
            <w:rStyle w:val="Hyperlink"/>
            <w:rFonts w:asciiTheme="minorBidi" w:hAnsiTheme="minorBidi"/>
            <w:sz w:val="22"/>
          </w:rPr>
          <w:t xml:space="preserve">NORDAC </w:t>
        </w:r>
        <w:r w:rsidRPr="005B63DE">
          <w:rPr>
            <w:rStyle w:val="Hyperlink"/>
            <w:rFonts w:asciiTheme="minorBidi" w:hAnsiTheme="minorBidi"/>
            <w:i/>
            <w:sz w:val="22"/>
          </w:rPr>
          <w:t>FLEX</w:t>
        </w:r>
      </w:hyperlink>
      <w:r w:rsidRPr="005B63DE">
        <w:rPr>
          <w:rFonts w:asciiTheme="minorBidi" w:hAnsiTheme="minorBidi"/>
          <w:color w:val="000000" w:themeColor="text1"/>
          <w:sz w:val="22"/>
        </w:rPr>
        <w:t xml:space="preserve"> and </w:t>
      </w:r>
      <w:hyperlink r:id="rId15">
        <w:r w:rsidRPr="005B63DE">
          <w:rPr>
            <w:rStyle w:val="Hyperlink"/>
            <w:rFonts w:asciiTheme="minorBidi" w:hAnsiTheme="minorBidi"/>
            <w:sz w:val="22"/>
          </w:rPr>
          <w:t xml:space="preserve">NORDAC </w:t>
        </w:r>
        <w:r w:rsidRPr="005B63DE">
          <w:rPr>
            <w:rStyle w:val="Hyperlink"/>
            <w:rFonts w:asciiTheme="minorBidi" w:hAnsiTheme="minorBidi"/>
            <w:i/>
            <w:sz w:val="22"/>
          </w:rPr>
          <w:t>PRO</w:t>
        </w:r>
      </w:hyperlink>
      <w:r w:rsidRPr="005B63DE">
        <w:rPr>
          <w:rFonts w:asciiTheme="minorBidi" w:hAnsiTheme="minorBidi"/>
          <w:color w:val="000000" w:themeColor="text1"/>
          <w:sz w:val="22"/>
        </w:rPr>
        <w:t xml:space="preserve"> fall within the scope of the CRA. </w:t>
      </w:r>
      <w:r w:rsidR="007E0494" w:rsidRPr="007E0494">
        <w:rPr>
          <w:rFonts w:asciiTheme="minorBidi" w:hAnsiTheme="minorBidi"/>
          <w:color w:val="000000" w:themeColor="text1"/>
          <w:sz w:val="22"/>
        </w:rPr>
        <w:t>The product requirements have been evaluated under their operating conditions in accordance with the CRA. A threat and risk analysis was conducted for this purpose. Furthermore, the requirements of IEC 62443-4-2 were evaluated in this context according to Security Level 1.</w:t>
      </w:r>
    </w:p>
    <w:p w14:paraId="140182FC" w14:textId="77777777" w:rsidR="0017375E" w:rsidRPr="005B63DE" w:rsidRDefault="0017375E" w:rsidP="16E341C5">
      <w:pPr>
        <w:spacing w:line="276" w:lineRule="auto"/>
        <w:rPr>
          <w:rFonts w:asciiTheme="minorBidi" w:hAnsiTheme="minorBidi" w:cstheme="minorBidi"/>
          <w:color w:val="000000" w:themeColor="text1"/>
          <w:sz w:val="22"/>
          <w:szCs w:val="22"/>
        </w:rPr>
      </w:pPr>
    </w:p>
    <w:p w14:paraId="60EDA3E8" w14:textId="77777777" w:rsidR="003C5BD4" w:rsidRPr="005B63DE" w:rsidRDefault="003C5BD4" w:rsidP="16E341C5">
      <w:pPr>
        <w:spacing w:line="276" w:lineRule="auto"/>
        <w:outlineLvl w:val="1"/>
        <w:rPr>
          <w:rFonts w:asciiTheme="minorBidi" w:hAnsiTheme="minorBidi" w:cstheme="minorBidi"/>
          <w:b/>
          <w:bCs/>
          <w:color w:val="000000" w:themeColor="text1"/>
          <w:sz w:val="22"/>
          <w:szCs w:val="22"/>
        </w:rPr>
      </w:pPr>
      <w:r w:rsidRPr="005B63DE">
        <w:rPr>
          <w:rFonts w:asciiTheme="minorBidi" w:hAnsiTheme="minorBidi"/>
          <w:b/>
          <w:color w:val="000000" w:themeColor="text1"/>
          <w:sz w:val="22"/>
        </w:rPr>
        <w:t>Implementation along an internal roadmap</w:t>
      </w:r>
    </w:p>
    <w:p w14:paraId="2CE99BEA" w14:textId="49C0A25A" w:rsidR="001444E3" w:rsidRDefault="0017375E" w:rsidP="16E341C5">
      <w:pPr>
        <w:spacing w:line="276" w:lineRule="auto"/>
        <w:rPr>
          <w:rFonts w:asciiTheme="minorBidi" w:hAnsiTheme="minorBidi"/>
          <w:color w:val="000000" w:themeColor="text1"/>
          <w:sz w:val="22"/>
        </w:rPr>
      </w:pPr>
      <w:r w:rsidRPr="005B63DE">
        <w:rPr>
          <w:rFonts w:asciiTheme="minorBidi" w:hAnsiTheme="minorBidi"/>
          <w:color w:val="000000" w:themeColor="text1"/>
          <w:sz w:val="22"/>
        </w:rPr>
        <w:t>NORD follows an internal roadmap to integrate the required safety standards into the product portfolio. According to the “Secure by Design” principle, cybersecurity is already considered during product development. The development processes are adjusted to the IEC</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62443-4-1 standard. By 11</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December</w:t>
      </w:r>
      <w:r w:rsidR="007E0494">
        <w:rPr>
          <w:rFonts w:asciiTheme="minorBidi" w:hAnsiTheme="minorBidi"/>
          <w:color w:val="000000" w:themeColor="text1"/>
          <w:sz w:val="22"/>
        </w:rPr>
        <w:t xml:space="preserve"> </w:t>
      </w:r>
      <w:r w:rsidRPr="005B63DE">
        <w:rPr>
          <w:rFonts w:asciiTheme="minorBidi" w:hAnsiTheme="minorBidi"/>
          <w:color w:val="000000" w:themeColor="text1"/>
          <w:sz w:val="22"/>
        </w:rPr>
        <w:t>2027, complete declarations of conformity, technical documentation and software bills of material will be available for all relevant products.</w:t>
      </w:r>
    </w:p>
    <w:p w14:paraId="2BF324E0" w14:textId="77777777" w:rsidR="007E0494" w:rsidRPr="005B63DE" w:rsidRDefault="007E0494" w:rsidP="16E341C5">
      <w:pPr>
        <w:spacing w:line="276" w:lineRule="auto"/>
        <w:rPr>
          <w:rFonts w:asciiTheme="minorBidi" w:hAnsiTheme="minorBidi" w:cstheme="minorBidi"/>
          <w:color w:val="000000" w:themeColor="text1"/>
          <w:sz w:val="22"/>
          <w:szCs w:val="22"/>
        </w:rPr>
      </w:pPr>
    </w:p>
    <w:p w14:paraId="6BD75C62" w14:textId="77777777" w:rsidR="003C5BD4" w:rsidRPr="005B63DE" w:rsidRDefault="003C5BD4" w:rsidP="16E341C5">
      <w:pPr>
        <w:spacing w:line="276" w:lineRule="auto"/>
        <w:outlineLvl w:val="1"/>
        <w:rPr>
          <w:rFonts w:asciiTheme="minorBidi" w:hAnsiTheme="minorBidi" w:cstheme="minorBidi"/>
          <w:b/>
          <w:bCs/>
          <w:color w:val="000000" w:themeColor="text1"/>
          <w:sz w:val="22"/>
          <w:szCs w:val="22"/>
        </w:rPr>
      </w:pPr>
      <w:r w:rsidRPr="005B63DE">
        <w:rPr>
          <w:rFonts w:asciiTheme="minorBidi" w:hAnsiTheme="minorBidi"/>
          <w:b/>
          <w:color w:val="000000" w:themeColor="text1"/>
          <w:sz w:val="22"/>
        </w:rPr>
        <w:lastRenderedPageBreak/>
        <w:t>Documentation for machine manufacturers and OEM customers</w:t>
      </w:r>
    </w:p>
    <w:p w14:paraId="40001057" w14:textId="7E21462F" w:rsidR="003C5BD4" w:rsidRPr="005B63DE" w:rsidRDefault="00597D68" w:rsidP="16E341C5">
      <w:pPr>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NORD provides machine manufacturers and OEM customers with declarations of conformity, technical documentation on the implemented safety functions, and self-declarations on the implementation status of IEC62443. The documentation will support customers in providing evidence of the requirements within their own conformity chain.</w:t>
      </w:r>
    </w:p>
    <w:p w14:paraId="5389448B" w14:textId="77777777" w:rsidR="00A014B5" w:rsidRPr="005B63DE" w:rsidRDefault="00A014B5" w:rsidP="16E341C5">
      <w:pPr>
        <w:spacing w:line="276" w:lineRule="auto"/>
        <w:rPr>
          <w:rFonts w:asciiTheme="minorBidi" w:hAnsiTheme="minorBidi" w:cstheme="minorBidi"/>
          <w:color w:val="000000" w:themeColor="text1"/>
          <w:sz w:val="22"/>
          <w:szCs w:val="22"/>
        </w:rPr>
      </w:pPr>
    </w:p>
    <w:p w14:paraId="5D7FB34B" w14:textId="6EFCD482" w:rsidR="003C5BD4" w:rsidRPr="005B63DE" w:rsidRDefault="003C5BD4" w:rsidP="16E341C5">
      <w:pPr>
        <w:spacing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 xml:space="preserve">Vulnerabilities can be reported via reporting platform </w:t>
      </w:r>
      <w:hyperlink r:id="rId16" w:tooltip="https://www.nord.com/en/global/cyber-security/cyber-security.jsp" w:history="1">
        <w:r w:rsidR="00637215" w:rsidRPr="00631C39">
          <w:rPr>
            <w:rStyle w:val="Hyperlink"/>
            <w:rFonts w:cs="Arial"/>
            <w:color w:val="3B73AF"/>
            <w:sz w:val="22"/>
            <w:szCs w:val="22"/>
            <w:u w:val="none"/>
            <w:bdr w:val="none" w:sz="0" w:space="0" w:color="auto" w:frame="1"/>
          </w:rPr>
          <w:t>https://www.nord.com/en/global/cyber-security/cyber-security.jsp</w:t>
        </w:r>
      </w:hyperlink>
      <w:r w:rsidRPr="00631C39">
        <w:rPr>
          <w:rFonts w:cs="Arial"/>
          <w:color w:val="000000" w:themeColor="text1"/>
          <w:sz w:val="22"/>
          <w:szCs w:val="22"/>
        </w:rPr>
        <w:t>.</w:t>
      </w:r>
      <w:r w:rsidRPr="00631C39">
        <w:rPr>
          <w:rFonts w:cs="Arial"/>
          <w:color w:val="000000" w:themeColor="text1"/>
          <w:sz w:val="22"/>
        </w:rPr>
        <w:t xml:space="preserve"> </w:t>
      </w:r>
      <w:r w:rsidRPr="005B63DE">
        <w:rPr>
          <w:rFonts w:asciiTheme="minorBidi" w:hAnsiTheme="minorBidi"/>
          <w:color w:val="000000" w:themeColor="text1"/>
          <w:sz w:val="22"/>
        </w:rPr>
        <w:t xml:space="preserve">Here, NORD also provides further information on the implementation of the </w:t>
      </w:r>
      <w:proofErr w:type="gramStart"/>
      <w:r w:rsidRPr="005B63DE">
        <w:rPr>
          <w:rFonts w:asciiTheme="minorBidi" w:hAnsiTheme="minorBidi"/>
          <w:color w:val="000000" w:themeColor="text1"/>
          <w:sz w:val="22"/>
        </w:rPr>
        <w:t>CRA, and</w:t>
      </w:r>
      <w:proofErr w:type="gramEnd"/>
      <w:r w:rsidRPr="005B63DE">
        <w:rPr>
          <w:rFonts w:asciiTheme="minorBidi" w:hAnsiTheme="minorBidi"/>
          <w:color w:val="000000" w:themeColor="text1"/>
          <w:sz w:val="22"/>
        </w:rPr>
        <w:t xml:space="preserve"> </w:t>
      </w:r>
      <w:r w:rsidR="005410D7">
        <w:rPr>
          <w:rFonts w:asciiTheme="minorBidi" w:hAnsiTheme="minorBidi"/>
          <w:color w:val="000000" w:themeColor="text1"/>
          <w:sz w:val="22"/>
        </w:rPr>
        <w:t>lists</w:t>
      </w:r>
      <w:r w:rsidR="00C5350F">
        <w:rPr>
          <w:rFonts w:asciiTheme="minorBidi" w:hAnsiTheme="minorBidi"/>
          <w:color w:val="000000" w:themeColor="text1"/>
          <w:sz w:val="22"/>
        </w:rPr>
        <w:t xml:space="preserve"> </w:t>
      </w:r>
      <w:r w:rsidRPr="005B63DE">
        <w:rPr>
          <w:rFonts w:asciiTheme="minorBidi" w:hAnsiTheme="minorBidi"/>
          <w:color w:val="000000" w:themeColor="text1"/>
          <w:sz w:val="22"/>
        </w:rPr>
        <w:t>contact persons for product-specific questions.</w:t>
      </w:r>
    </w:p>
    <w:p w14:paraId="2D6E25F7" w14:textId="77777777" w:rsidR="000059A2" w:rsidRPr="005B63DE" w:rsidRDefault="000059A2" w:rsidP="16E341C5">
      <w:pPr>
        <w:spacing w:line="276" w:lineRule="auto"/>
        <w:rPr>
          <w:rFonts w:asciiTheme="minorBidi" w:hAnsiTheme="minorBidi" w:cstheme="minorBidi"/>
          <w:color w:val="000000" w:themeColor="text1"/>
          <w:sz w:val="22"/>
          <w:szCs w:val="22"/>
        </w:rPr>
      </w:pPr>
    </w:p>
    <w:p w14:paraId="377EB2C9" w14:textId="7639C60E" w:rsidR="000A5F95" w:rsidRPr="005B63DE" w:rsidRDefault="00631C39" w:rsidP="16E341C5">
      <w:pPr>
        <w:spacing w:line="276"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(2,994 characters incl. spaces)</w:t>
      </w:r>
    </w:p>
    <w:p w14:paraId="1969386E" w14:textId="77777777" w:rsidR="000059A2" w:rsidRPr="005B63DE" w:rsidRDefault="000059A2" w:rsidP="16E341C5">
      <w:pPr>
        <w:spacing w:after="120" w:line="276" w:lineRule="auto"/>
        <w:rPr>
          <w:rFonts w:asciiTheme="minorBidi" w:hAnsiTheme="minorBidi" w:cstheme="minorBidi"/>
          <w:color w:val="auto"/>
          <w:sz w:val="22"/>
          <w:szCs w:val="22"/>
        </w:rPr>
      </w:pPr>
    </w:p>
    <w:p w14:paraId="2F4147D9" w14:textId="2B647A19" w:rsidR="000E3D84" w:rsidRPr="005B63DE" w:rsidRDefault="000E3D84" w:rsidP="16E341C5">
      <w:pPr>
        <w:spacing w:after="120" w:line="276" w:lineRule="auto"/>
        <w:rPr>
          <w:rFonts w:asciiTheme="minorBidi" w:hAnsiTheme="minorBidi" w:cstheme="minorBidi"/>
          <w:color w:val="000000" w:themeColor="text1"/>
          <w:sz w:val="22"/>
          <w:szCs w:val="22"/>
        </w:rPr>
      </w:pPr>
      <w:r w:rsidRPr="005B63DE">
        <w:rPr>
          <w:rFonts w:asciiTheme="minorBidi" w:hAnsiTheme="minorBidi"/>
          <w:b/>
          <w:color w:val="000000" w:themeColor="text1"/>
          <w:sz w:val="22"/>
        </w:rPr>
        <w:t>Company background</w:t>
      </w:r>
      <w:r w:rsidRPr="005B63DE">
        <w:rPr>
          <w:rFonts w:asciiTheme="minorBidi" w:hAnsiTheme="minorBidi"/>
          <w:color w:val="000000" w:themeColor="text1"/>
          <w:sz w:val="22"/>
        </w:rPr>
        <w:t> </w:t>
      </w:r>
    </w:p>
    <w:p w14:paraId="766E0A33" w14:textId="47F22F26" w:rsidR="000E3D84" w:rsidRPr="005B63DE" w:rsidRDefault="000E3D84" w:rsidP="16E341C5">
      <w:pPr>
        <w:spacing w:after="240" w:line="276" w:lineRule="auto"/>
        <w:rPr>
          <w:rFonts w:asciiTheme="minorBidi" w:hAnsiTheme="minorBidi" w:cstheme="minorBidi"/>
          <w:color w:val="000000" w:themeColor="text1"/>
          <w:sz w:val="22"/>
          <w:szCs w:val="22"/>
        </w:rPr>
      </w:pPr>
      <w:r w:rsidRPr="005B63DE">
        <w:rPr>
          <w:rFonts w:asciiTheme="minorBidi" w:hAnsiTheme="minorBidi"/>
          <w:color w:val="000000" w:themeColor="text1"/>
          <w:sz w:val="22"/>
        </w:rPr>
        <w:t xml:space="preserve">With 4,980 employees, NORD DRIVESYSTEMS has developed, produced and sold drive technology since 1965, and is one of the leading global full-service providers in the industry. </w:t>
      </w:r>
      <w:r w:rsidRPr="005B63DE">
        <w:rPr>
          <w:sz w:val="22"/>
        </w:rPr>
        <w:t xml:space="preserve">Apart from standard drives, NORD supplies application-specific solutions, including motors of efficiency class IE5 according to IEC 60034-30-1, as well as explosion-protected systems. </w:t>
      </w:r>
      <w:r w:rsidRPr="005B63DE">
        <w:rPr>
          <w:rFonts w:asciiTheme="minorBidi" w:hAnsiTheme="minorBidi"/>
          <w:color w:val="000000" w:themeColor="text1"/>
          <w:sz w:val="22"/>
        </w:rPr>
        <w:t>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5B63DE">
        <w:rPr>
          <w:rFonts w:asciiTheme="minorBidi" w:hAnsiTheme="minorBidi"/>
          <w:color w:val="000000" w:themeColor="text1"/>
          <w:sz w:val="22"/>
        </w:rPr>
        <w:t>kNm</w:t>
      </w:r>
      <w:proofErr w:type="spellEnd"/>
      <w:r w:rsidRPr="005B63DE">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Pr="005B63DE" w:rsidRDefault="001C66FC" w:rsidP="16E341C5">
      <w:pPr>
        <w:spacing w:after="120" w:line="276" w:lineRule="auto"/>
        <w:rPr>
          <w:rFonts w:asciiTheme="minorBidi" w:hAnsiTheme="minorBidi" w:cstheme="minorBidi"/>
          <w:color w:val="000000"/>
          <w:sz w:val="22"/>
          <w:szCs w:val="22"/>
        </w:rPr>
      </w:pPr>
    </w:p>
    <w:p w14:paraId="33C3F073" w14:textId="77777777" w:rsidR="00D04842" w:rsidRPr="005B63DE" w:rsidRDefault="00D04842" w:rsidP="16E341C5">
      <w:pPr>
        <w:suppressAutoHyphens w:val="0"/>
        <w:spacing w:after="160" w:line="278" w:lineRule="auto"/>
        <w:rPr>
          <w:rFonts w:asciiTheme="minorBidi" w:hAnsiTheme="minorBidi" w:cstheme="minorBidi"/>
          <w:color w:val="000000"/>
          <w:sz w:val="22"/>
          <w:szCs w:val="22"/>
        </w:rPr>
      </w:pPr>
      <w:r w:rsidRPr="005B63DE">
        <w:br w:type="page"/>
      </w:r>
    </w:p>
    <w:p w14:paraId="071806F6" w14:textId="42117BB7" w:rsidR="007E088B" w:rsidRPr="005B63DE" w:rsidRDefault="006B54E8" w:rsidP="16E341C5">
      <w:pPr>
        <w:suppressAutoHyphens w:val="0"/>
        <w:spacing w:after="160" w:line="278" w:lineRule="auto"/>
        <w:rPr>
          <w:rFonts w:asciiTheme="minorBidi" w:hAnsiTheme="minorBidi" w:cstheme="minorBidi"/>
          <w:b/>
          <w:bCs/>
          <w:color w:val="auto"/>
          <w:sz w:val="22"/>
          <w:szCs w:val="22"/>
        </w:rPr>
      </w:pPr>
      <w:r w:rsidRPr="005B63DE">
        <w:rPr>
          <w:rFonts w:asciiTheme="minorBidi" w:hAnsiTheme="minorBidi"/>
          <w:b/>
          <w:color w:val="auto"/>
          <w:sz w:val="22"/>
        </w:rPr>
        <w:lastRenderedPageBreak/>
        <w:t>Image overview:</w:t>
      </w:r>
    </w:p>
    <w:p w14:paraId="5DCAD934" w14:textId="7D60B7E7" w:rsidR="00007213" w:rsidRPr="005B63DE" w:rsidRDefault="00606956" w:rsidP="16E341C5">
      <w:pPr>
        <w:spacing w:line="276" w:lineRule="auto"/>
        <w:rPr>
          <w:rFonts w:asciiTheme="minorBidi" w:hAnsiTheme="minorBidi" w:cstheme="minorBidi"/>
          <w:b/>
          <w:bCs/>
          <w:color w:val="auto"/>
          <w:sz w:val="22"/>
          <w:szCs w:val="22"/>
        </w:rPr>
      </w:pPr>
      <w:r w:rsidRPr="005B63DE">
        <w:rPr>
          <w:noProof/>
          <w:lang w:val="de-DE"/>
        </w:rPr>
        <w:drawing>
          <wp:inline distT="0" distB="0" distL="0" distR="0" wp14:anchorId="027C2051" wp14:editId="029FEC6E">
            <wp:extent cx="2973721" cy="2105812"/>
            <wp:effectExtent l="0" t="0" r="0" b="2540"/>
            <wp:docPr id="6436266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26668" name="Grafik 643626668"/>
                    <pic:cNvPicPr/>
                  </pic:nvPicPr>
                  <pic:blipFill>
                    <a:blip r:embed="rId17"/>
                    <a:stretch>
                      <a:fillRect/>
                    </a:stretch>
                  </pic:blipFill>
                  <pic:spPr>
                    <a:xfrm>
                      <a:off x="0" y="0"/>
                      <a:ext cx="3003467" cy="2126877"/>
                    </a:xfrm>
                    <a:prstGeom prst="rect">
                      <a:avLst/>
                    </a:prstGeom>
                  </pic:spPr>
                </pic:pic>
              </a:graphicData>
            </a:graphic>
          </wp:inline>
        </w:drawing>
      </w:r>
    </w:p>
    <w:p w14:paraId="67F2EBDB" w14:textId="44A682C2" w:rsidR="00AF1846" w:rsidRPr="005B63DE" w:rsidRDefault="00477082" w:rsidP="16E341C5">
      <w:pPr>
        <w:spacing w:line="288" w:lineRule="auto"/>
        <w:rPr>
          <w:rFonts w:cs="Arial"/>
          <w:i/>
          <w:iCs/>
          <w:sz w:val="22"/>
          <w:szCs w:val="22"/>
        </w:rPr>
      </w:pPr>
      <w:r w:rsidRPr="005B63DE">
        <w:rPr>
          <w:b/>
          <w:sz w:val="22"/>
        </w:rPr>
        <w:t>NORD-Antriebselektronik.jpg:</w:t>
      </w:r>
      <w:r w:rsidRPr="005B63DE">
        <w:rPr>
          <w:sz w:val="22"/>
        </w:rPr>
        <w:t xml:space="preserve"> </w:t>
      </w:r>
      <w:r w:rsidR="00E61D84" w:rsidRPr="00E61D84">
        <w:rPr>
          <w:sz w:val="22"/>
        </w:rPr>
        <w:t>Drive electronics from NORD: The frequency converters are rated at Security Level 1 in accordance with the requirements of 62443-4-2.</w:t>
      </w:r>
    </w:p>
    <w:p w14:paraId="63310F71" w14:textId="381064AC" w:rsidR="00477082" w:rsidRPr="005B63DE" w:rsidRDefault="00477082" w:rsidP="16E341C5">
      <w:pPr>
        <w:spacing w:line="288" w:lineRule="auto"/>
        <w:rPr>
          <w:rFonts w:cs="Arial"/>
          <w:i/>
          <w:iCs/>
          <w:sz w:val="22"/>
          <w:szCs w:val="22"/>
        </w:rPr>
      </w:pPr>
      <w:r w:rsidRPr="005B63DE">
        <w:rPr>
          <w:i/>
          <w:sz w:val="22"/>
        </w:rPr>
        <w:t>Source: NORD DRIVESYSTEMS</w:t>
      </w:r>
    </w:p>
    <w:p w14:paraId="15DA11A9" w14:textId="77777777" w:rsidR="000C3A54" w:rsidRPr="005B63DE" w:rsidRDefault="000C3A54" w:rsidP="16E341C5">
      <w:pPr>
        <w:spacing w:line="276" w:lineRule="auto"/>
        <w:rPr>
          <w:rFonts w:cs="Arial"/>
          <w:i/>
          <w:iCs/>
          <w:sz w:val="22"/>
          <w:szCs w:val="22"/>
        </w:rPr>
      </w:pPr>
    </w:p>
    <w:p w14:paraId="71DAACDD" w14:textId="77777777" w:rsidR="000C3A54" w:rsidRPr="005B63DE" w:rsidRDefault="000C3A54" w:rsidP="16E341C5">
      <w:pPr>
        <w:spacing w:line="276" w:lineRule="auto"/>
        <w:rPr>
          <w:rFonts w:asciiTheme="minorBidi" w:hAnsiTheme="minorBidi" w:cstheme="minorBidi"/>
          <w:i/>
          <w:iCs/>
          <w:sz w:val="22"/>
          <w:szCs w:val="22"/>
        </w:rPr>
      </w:pPr>
    </w:p>
    <w:p w14:paraId="2C92ECBB" w14:textId="55CEA292" w:rsidR="00A42365" w:rsidRPr="005B63DE" w:rsidRDefault="00A42365" w:rsidP="16E341C5">
      <w:pPr>
        <w:spacing w:line="288" w:lineRule="auto"/>
        <w:rPr>
          <w:rFonts w:cs="Arial"/>
          <w:sz w:val="22"/>
          <w:szCs w:val="22"/>
        </w:rPr>
      </w:pPr>
      <w:r w:rsidRPr="005B63DE">
        <w:rPr>
          <w:b/>
          <w:sz w:val="22"/>
        </w:rPr>
        <w:t>Meta title</w:t>
      </w:r>
      <w:r w:rsidRPr="005B63DE">
        <w:rPr>
          <w:sz w:val="22"/>
        </w:rPr>
        <w:t>:</w:t>
      </w:r>
      <w:r w:rsidRPr="005B63DE">
        <w:t xml:space="preserve"> </w:t>
      </w:r>
      <w:r w:rsidRPr="005B63DE">
        <w:rPr>
          <w:sz w:val="22"/>
        </w:rPr>
        <w:t>NORD: Ready for the Cyber Resilience Act</w:t>
      </w:r>
    </w:p>
    <w:p w14:paraId="1B907E7A" w14:textId="77777777" w:rsidR="00A42365" w:rsidRPr="005B63DE" w:rsidRDefault="00A42365" w:rsidP="16E341C5">
      <w:pPr>
        <w:spacing w:line="288" w:lineRule="auto"/>
        <w:rPr>
          <w:rFonts w:cs="Arial"/>
          <w:sz w:val="22"/>
          <w:szCs w:val="22"/>
        </w:rPr>
      </w:pPr>
    </w:p>
    <w:p w14:paraId="1150DF2C" w14:textId="609C89A7" w:rsidR="00A42365" w:rsidRPr="005B63DE" w:rsidRDefault="00A42365" w:rsidP="16E341C5">
      <w:pPr>
        <w:spacing w:line="288" w:lineRule="auto"/>
        <w:rPr>
          <w:rFonts w:cs="Arial"/>
          <w:sz w:val="22"/>
          <w:szCs w:val="22"/>
        </w:rPr>
      </w:pPr>
      <w:r w:rsidRPr="005B63DE">
        <w:rPr>
          <w:b/>
          <w:sz w:val="22"/>
        </w:rPr>
        <w:t>Meta description</w:t>
      </w:r>
      <w:r w:rsidRPr="005B63DE">
        <w:rPr>
          <w:sz w:val="22"/>
        </w:rPr>
        <w:t>:</w:t>
      </w:r>
      <w:r w:rsidRPr="005B63DE">
        <w:t xml:space="preserve"> </w:t>
      </w:r>
      <w:r w:rsidRPr="005B63DE">
        <w:rPr>
          <w:sz w:val="22"/>
        </w:rPr>
        <w:t>NORD</w:t>
      </w:r>
      <w:r w:rsidR="00E61D84">
        <w:rPr>
          <w:sz w:val="22"/>
        </w:rPr>
        <w:t xml:space="preserve"> </w:t>
      </w:r>
      <w:r w:rsidRPr="005B63DE">
        <w:rPr>
          <w:sz w:val="22"/>
        </w:rPr>
        <w:t>DRIVESYSTEMS implemented the processes and structures required for the Cyber Resilience Act in due time.</w:t>
      </w:r>
    </w:p>
    <w:p w14:paraId="668E4E15" w14:textId="77777777" w:rsidR="00A42365" w:rsidRPr="005B63DE" w:rsidRDefault="00A42365" w:rsidP="16E341C5">
      <w:pPr>
        <w:spacing w:line="288" w:lineRule="auto"/>
        <w:rPr>
          <w:rFonts w:cs="Arial"/>
          <w:sz w:val="22"/>
          <w:szCs w:val="22"/>
        </w:rPr>
      </w:pPr>
    </w:p>
    <w:p w14:paraId="7C56772F" w14:textId="048AA92E" w:rsidR="00A42365" w:rsidRPr="005B63DE" w:rsidRDefault="00A42365" w:rsidP="16E341C5">
      <w:pPr>
        <w:spacing w:line="288" w:lineRule="auto"/>
        <w:rPr>
          <w:rFonts w:cs="Arial"/>
          <w:sz w:val="22"/>
          <w:szCs w:val="22"/>
        </w:rPr>
      </w:pPr>
      <w:r w:rsidRPr="005B63DE">
        <w:rPr>
          <w:b/>
          <w:sz w:val="22"/>
        </w:rPr>
        <w:t>Keywords</w:t>
      </w:r>
      <w:r w:rsidRPr="005B63DE">
        <w:rPr>
          <w:sz w:val="22"/>
        </w:rPr>
        <w:t>: NORD</w:t>
      </w:r>
      <w:r w:rsidR="00E61D84">
        <w:rPr>
          <w:sz w:val="22"/>
        </w:rPr>
        <w:t xml:space="preserve"> </w:t>
      </w:r>
      <w:r w:rsidRPr="005B63DE">
        <w:rPr>
          <w:sz w:val="22"/>
        </w:rPr>
        <w:t>DRIVESYSTEMS, Cyber Resilience Act, drive electronics, frequency inverter, frequency inverters, IEC, reporting obligation, safety standards, drive solutions, drive technology, drive components</w:t>
      </w:r>
    </w:p>
    <w:p w14:paraId="2F94EDF4" w14:textId="77777777" w:rsidR="00793470" w:rsidRPr="005B63DE" w:rsidRDefault="00793470" w:rsidP="16E341C5">
      <w:pPr>
        <w:spacing w:line="276" w:lineRule="auto"/>
        <w:rPr>
          <w:rFonts w:asciiTheme="minorBidi" w:hAnsiTheme="minorBidi" w:cstheme="minorBidi"/>
          <w:sz w:val="22"/>
          <w:szCs w:val="22"/>
          <w:highlight w:val="yellow"/>
        </w:rPr>
      </w:pPr>
    </w:p>
    <w:p w14:paraId="7F796FFF" w14:textId="77777777" w:rsidR="00793470" w:rsidRPr="005B63DE" w:rsidRDefault="00793470" w:rsidP="16E341C5">
      <w:pPr>
        <w:spacing w:line="276" w:lineRule="auto"/>
        <w:rPr>
          <w:rFonts w:asciiTheme="minorBidi" w:hAnsiTheme="minorBidi" w:cstheme="minorBidi"/>
          <w:b/>
          <w:bCs/>
          <w:sz w:val="22"/>
          <w:szCs w:val="22"/>
        </w:rPr>
      </w:pPr>
      <w:proofErr w:type="spellStart"/>
      <w:r w:rsidRPr="005B63DE">
        <w:rPr>
          <w:rFonts w:asciiTheme="minorBidi" w:hAnsiTheme="minorBidi"/>
          <w:b/>
          <w:sz w:val="22"/>
        </w:rPr>
        <w:t>Deeplinks</w:t>
      </w:r>
      <w:proofErr w:type="spellEnd"/>
      <w:r w:rsidRPr="005B63DE">
        <w:rPr>
          <w:rFonts w:asciiTheme="minorBidi" w:hAnsiTheme="minorBidi"/>
          <w:b/>
          <w:sz w:val="22"/>
        </w:rPr>
        <w:t>:</w:t>
      </w:r>
    </w:p>
    <w:p w14:paraId="2DD6B05F" w14:textId="327442D6" w:rsidR="00637215" w:rsidRPr="00637215" w:rsidRDefault="00637215" w:rsidP="16E341C5">
      <w:pPr>
        <w:spacing w:line="276" w:lineRule="auto"/>
        <w:rPr>
          <w:rFonts w:cs="Arial"/>
          <w:sz w:val="22"/>
          <w:szCs w:val="22"/>
        </w:rPr>
      </w:pPr>
      <w:hyperlink r:id="rId18" w:history="1">
        <w:r w:rsidRPr="00637215">
          <w:rPr>
            <w:rStyle w:val="Hyperlink"/>
            <w:rFonts w:cs="Arial"/>
            <w:sz w:val="22"/>
            <w:szCs w:val="22"/>
          </w:rPr>
          <w:t>https://www.nord.com/us/home-us.jsp</w:t>
        </w:r>
      </w:hyperlink>
    </w:p>
    <w:p w14:paraId="4520AB17" w14:textId="1A0430F4" w:rsidR="00264763" w:rsidRPr="00637215" w:rsidRDefault="00637215" w:rsidP="16E341C5">
      <w:pPr>
        <w:spacing w:line="276" w:lineRule="auto"/>
        <w:rPr>
          <w:rFonts w:cs="Arial"/>
          <w:sz w:val="22"/>
          <w:szCs w:val="22"/>
        </w:rPr>
      </w:pPr>
      <w:hyperlink r:id="rId19" w:tooltip="https://www.nord.com/en/global/cyber-security/cyber-security.jsp" w:history="1">
        <w:r w:rsidRPr="00637215">
          <w:rPr>
            <w:rStyle w:val="Hyperlink"/>
            <w:rFonts w:cs="Arial"/>
            <w:color w:val="3B73AF"/>
            <w:sz w:val="22"/>
            <w:szCs w:val="22"/>
            <w:u w:val="none"/>
            <w:bdr w:val="none" w:sz="0" w:space="0" w:color="auto" w:frame="1"/>
          </w:rPr>
          <w:t>https://www.nord.com/en/global/cyber-security/cyber-security.jsp</w:t>
        </w:r>
      </w:hyperlink>
    </w:p>
    <w:p w14:paraId="74BD70EC" w14:textId="77777777" w:rsidR="00637215" w:rsidRPr="005B63DE" w:rsidRDefault="00637215" w:rsidP="16E341C5">
      <w:pPr>
        <w:spacing w:line="276" w:lineRule="auto"/>
        <w:rPr>
          <w:rStyle w:val="Hyperlink"/>
          <w:sz w:val="22"/>
          <w:szCs w:val="22"/>
        </w:rPr>
      </w:pPr>
    </w:p>
    <w:p w14:paraId="35741D7F" w14:textId="77777777" w:rsidR="00847A07" w:rsidRPr="005B63DE" w:rsidRDefault="00847A07" w:rsidP="16E341C5">
      <w:pPr>
        <w:spacing w:line="276" w:lineRule="auto"/>
        <w:rPr>
          <w:rFonts w:asciiTheme="minorBidi" w:hAnsiTheme="minorBidi" w:cstheme="minorBidi"/>
          <w:sz w:val="22"/>
          <w:szCs w:val="22"/>
          <w:lang w:val="es-ES"/>
        </w:rPr>
      </w:pPr>
    </w:p>
    <w:p w14:paraId="7A23B125" w14:textId="77777777" w:rsidR="00793470" w:rsidRPr="005B63DE" w:rsidRDefault="00793470" w:rsidP="16E341C5">
      <w:pPr>
        <w:spacing w:line="276" w:lineRule="auto"/>
        <w:rPr>
          <w:rFonts w:asciiTheme="minorBidi" w:hAnsiTheme="minorBidi" w:cstheme="minorBidi"/>
          <w:sz w:val="22"/>
          <w:szCs w:val="22"/>
        </w:rPr>
      </w:pPr>
      <w:r w:rsidRPr="005B63DE">
        <w:rPr>
          <w:rFonts w:asciiTheme="minorBidi" w:hAnsiTheme="minorBidi"/>
          <w:b/>
          <w:color w:val="000000" w:themeColor="text1"/>
          <w:sz w:val="22"/>
        </w:rPr>
        <w:t>Social media</w:t>
      </w:r>
    </w:p>
    <w:p w14:paraId="464FD8CB" w14:textId="77777777" w:rsidR="00793470" w:rsidRPr="005B63DE" w:rsidRDefault="00793470" w:rsidP="16E341C5">
      <w:pPr>
        <w:spacing w:line="276" w:lineRule="auto"/>
        <w:rPr>
          <w:rFonts w:asciiTheme="minorBidi" w:hAnsiTheme="minorBidi" w:cstheme="minorBidi"/>
          <w:sz w:val="22"/>
          <w:szCs w:val="22"/>
        </w:rPr>
      </w:pPr>
      <w:r w:rsidRPr="005B63DE">
        <w:rPr>
          <w:rFonts w:asciiTheme="minorBidi" w:hAnsiTheme="minorBidi"/>
          <w:color w:val="000000" w:themeColor="text1"/>
          <w:sz w:val="22"/>
        </w:rPr>
        <w:t xml:space="preserve">LinkedIn profile: </w:t>
      </w:r>
      <w:r w:rsidRPr="005B63DE">
        <w:rPr>
          <w:rStyle w:val="Internetverknpfung"/>
          <w:rFonts w:asciiTheme="minorBidi" w:hAnsiTheme="minorBidi"/>
          <w:sz w:val="22"/>
          <w:lang w:val="it-IT"/>
        </w:rPr>
        <w:t>https://www.linkedin.com/company/getriebebau-nord-gmbh-&amp;-co-kg/</w:t>
      </w:r>
    </w:p>
    <w:p w14:paraId="003CC36F" w14:textId="77777777" w:rsidR="00793470" w:rsidRPr="005B63DE" w:rsidRDefault="00793470" w:rsidP="16E341C5">
      <w:pPr>
        <w:spacing w:line="276" w:lineRule="auto"/>
        <w:rPr>
          <w:rFonts w:asciiTheme="minorBidi" w:hAnsiTheme="minorBidi" w:cstheme="minorBidi"/>
          <w:sz w:val="22"/>
          <w:szCs w:val="22"/>
        </w:rPr>
      </w:pPr>
      <w:r w:rsidRPr="005B63DE">
        <w:rPr>
          <w:rFonts w:asciiTheme="minorBidi" w:hAnsiTheme="minorBidi"/>
          <w:color w:val="000000" w:themeColor="text1"/>
          <w:sz w:val="22"/>
        </w:rPr>
        <w:t xml:space="preserve">LinkedIn link: @Getriebebau NORD GmbH &amp; Co. </w:t>
      </w:r>
      <w:r w:rsidRPr="005B63DE">
        <w:rPr>
          <w:rFonts w:asciiTheme="minorBidi" w:hAnsiTheme="minorBidi"/>
          <w:color w:val="000000" w:themeColor="text1"/>
          <w:sz w:val="22"/>
          <w:lang w:val="en-US"/>
        </w:rPr>
        <w:t>KG</w:t>
      </w:r>
    </w:p>
    <w:p w14:paraId="571BF61C" w14:textId="77777777" w:rsidR="00793470" w:rsidRPr="005B63DE" w:rsidRDefault="00793470" w:rsidP="16E341C5">
      <w:pPr>
        <w:spacing w:line="276" w:lineRule="auto"/>
        <w:rPr>
          <w:rFonts w:asciiTheme="minorBidi" w:hAnsiTheme="minorBidi" w:cstheme="minorBidi"/>
          <w:color w:val="000000"/>
          <w:sz w:val="22"/>
          <w:szCs w:val="22"/>
          <w:lang w:val="en-US"/>
        </w:rPr>
      </w:pPr>
    </w:p>
    <w:p w14:paraId="66BD6E94" w14:textId="77777777" w:rsidR="00793470" w:rsidRPr="005B63DE" w:rsidRDefault="00793470" w:rsidP="16E341C5">
      <w:pPr>
        <w:spacing w:line="276" w:lineRule="auto"/>
        <w:rPr>
          <w:rFonts w:asciiTheme="minorBidi" w:hAnsiTheme="minorBidi" w:cstheme="minorBidi"/>
          <w:sz w:val="22"/>
          <w:szCs w:val="22"/>
        </w:rPr>
      </w:pPr>
      <w:r w:rsidRPr="005B63DE">
        <w:rPr>
          <w:rFonts w:asciiTheme="minorBidi" w:hAnsiTheme="minorBidi"/>
          <w:color w:val="000000" w:themeColor="text1"/>
          <w:sz w:val="22"/>
        </w:rPr>
        <w:t xml:space="preserve">YouTube: </w:t>
      </w:r>
      <w:r w:rsidRPr="005B63DE">
        <w:rPr>
          <w:rStyle w:val="Internetverknpfung"/>
          <w:rFonts w:asciiTheme="minorBidi" w:hAnsiTheme="minorBidi"/>
          <w:sz w:val="22"/>
          <w:lang w:val="pt-BR"/>
        </w:rPr>
        <w:t>https://www.youtube.com/user/NORDDRIVESYSTEMS</w:t>
      </w:r>
    </w:p>
    <w:p w14:paraId="0C481EE0" w14:textId="77777777" w:rsidR="00793470" w:rsidRPr="005B63DE" w:rsidRDefault="00793470" w:rsidP="16E341C5">
      <w:pPr>
        <w:spacing w:line="276" w:lineRule="auto"/>
        <w:rPr>
          <w:rFonts w:asciiTheme="minorBidi" w:hAnsiTheme="minorBidi" w:cstheme="minorBidi"/>
          <w:sz w:val="22"/>
          <w:szCs w:val="22"/>
          <w:lang w:val="pt-BR"/>
        </w:rPr>
      </w:pPr>
    </w:p>
    <w:p w14:paraId="45D53B8F" w14:textId="043C2338" w:rsidR="00793470" w:rsidRPr="005B63DE" w:rsidRDefault="00793470" w:rsidP="16E341C5">
      <w:pPr>
        <w:pStyle w:val="Textkrper3"/>
        <w:tabs>
          <w:tab w:val="right" w:pos="2700"/>
        </w:tabs>
        <w:spacing w:after="0" w:line="276" w:lineRule="auto"/>
        <w:rPr>
          <w:rFonts w:asciiTheme="minorBidi" w:hAnsiTheme="minorBidi" w:cstheme="minorBidi"/>
          <w:b/>
          <w:bCs/>
          <w:sz w:val="22"/>
          <w:szCs w:val="22"/>
        </w:rPr>
      </w:pPr>
      <w:proofErr w:type="spellStart"/>
      <w:r w:rsidRPr="005B63DE">
        <w:rPr>
          <w:rFonts w:asciiTheme="minorBidi" w:hAnsiTheme="minorBidi"/>
          <w:b/>
          <w:sz w:val="22"/>
        </w:rPr>
        <w:t>Getriebebau</w:t>
      </w:r>
      <w:proofErr w:type="spellEnd"/>
      <w:r w:rsidRPr="005B63DE">
        <w:rPr>
          <w:rFonts w:asciiTheme="minorBidi" w:hAnsiTheme="minorBidi"/>
          <w:b/>
          <w:sz w:val="22"/>
        </w:rPr>
        <w:t xml:space="preserve"> NORD GmbH &amp; Co. KG</w:t>
      </w:r>
    </w:p>
    <w:p w14:paraId="205AC208" w14:textId="77777777" w:rsidR="00793470" w:rsidRPr="005B63DE" w:rsidRDefault="00793470" w:rsidP="16E341C5">
      <w:pPr>
        <w:pStyle w:val="Textkrper3"/>
        <w:tabs>
          <w:tab w:val="right" w:pos="2700"/>
        </w:tabs>
        <w:spacing w:after="0" w:line="276" w:lineRule="auto"/>
        <w:rPr>
          <w:rFonts w:asciiTheme="minorBidi" w:hAnsiTheme="minorBidi" w:cstheme="minorBidi"/>
          <w:b/>
          <w:bCs/>
          <w:color w:val="auto"/>
          <w:sz w:val="22"/>
          <w:szCs w:val="22"/>
        </w:rPr>
      </w:pPr>
      <w:r w:rsidRPr="005B63DE">
        <w:rPr>
          <w:rFonts w:asciiTheme="minorBidi" w:hAnsiTheme="minorBidi"/>
          <w:b/>
          <w:sz w:val="22"/>
        </w:rPr>
        <w:t>Member</w:t>
      </w:r>
      <w:r w:rsidRPr="005B63DE">
        <w:rPr>
          <w:rFonts w:asciiTheme="minorBidi" w:hAnsiTheme="minorBidi"/>
          <w:b/>
          <w:color w:val="auto"/>
          <w:sz w:val="22"/>
        </w:rPr>
        <w:t xml:space="preserve"> of the NORD DRIVESYSTEMS Group</w:t>
      </w:r>
    </w:p>
    <w:p w14:paraId="54D261A8" w14:textId="77777777" w:rsidR="00793470" w:rsidRPr="005B63DE" w:rsidRDefault="00793470" w:rsidP="16E341C5">
      <w:pPr>
        <w:pStyle w:val="Textkrper3"/>
        <w:tabs>
          <w:tab w:val="right" w:pos="2700"/>
        </w:tabs>
        <w:spacing w:after="0" w:line="276" w:lineRule="auto"/>
        <w:rPr>
          <w:rFonts w:asciiTheme="minorBidi" w:hAnsiTheme="minorBidi" w:cstheme="minorBidi"/>
          <w:color w:val="auto"/>
          <w:sz w:val="22"/>
          <w:szCs w:val="22"/>
        </w:rPr>
      </w:pPr>
      <w:proofErr w:type="spellStart"/>
      <w:r w:rsidRPr="005B63DE">
        <w:rPr>
          <w:rFonts w:asciiTheme="minorBidi" w:hAnsiTheme="minorBidi"/>
          <w:color w:val="auto"/>
          <w:sz w:val="22"/>
        </w:rPr>
        <w:t>Getriebebau</w:t>
      </w:r>
      <w:proofErr w:type="spellEnd"/>
      <w:r w:rsidRPr="005B63DE">
        <w:rPr>
          <w:rFonts w:asciiTheme="minorBidi" w:hAnsiTheme="minorBidi"/>
          <w:color w:val="auto"/>
          <w:sz w:val="22"/>
        </w:rPr>
        <w:t>-Nord-</w:t>
      </w:r>
      <w:proofErr w:type="spellStart"/>
      <w:r w:rsidRPr="005B63DE">
        <w:rPr>
          <w:rFonts w:asciiTheme="minorBidi" w:hAnsiTheme="minorBidi"/>
          <w:color w:val="auto"/>
          <w:sz w:val="22"/>
        </w:rPr>
        <w:t>Straße</w:t>
      </w:r>
      <w:proofErr w:type="spellEnd"/>
      <w:r w:rsidRPr="005B63DE">
        <w:rPr>
          <w:rFonts w:asciiTheme="minorBidi" w:hAnsiTheme="minorBidi"/>
          <w:color w:val="auto"/>
          <w:sz w:val="22"/>
        </w:rPr>
        <w:t xml:space="preserve"> 1 • 22941 </w:t>
      </w:r>
      <w:proofErr w:type="spellStart"/>
      <w:r w:rsidRPr="005B63DE">
        <w:rPr>
          <w:rFonts w:asciiTheme="minorBidi" w:hAnsiTheme="minorBidi"/>
          <w:color w:val="auto"/>
          <w:sz w:val="22"/>
        </w:rPr>
        <w:t>Bargteheide</w:t>
      </w:r>
      <w:proofErr w:type="spellEnd"/>
      <w:r w:rsidRPr="005B63DE">
        <w:rPr>
          <w:rFonts w:asciiTheme="minorBidi" w:hAnsiTheme="minorBidi"/>
          <w:color w:val="auto"/>
          <w:sz w:val="22"/>
        </w:rPr>
        <w:t>/Hamburg</w:t>
      </w:r>
    </w:p>
    <w:p w14:paraId="25F93F14" w14:textId="77777777" w:rsidR="00793470" w:rsidRPr="005B63DE" w:rsidRDefault="00793470" w:rsidP="16E341C5">
      <w:pPr>
        <w:pStyle w:val="Textkrper3"/>
        <w:tabs>
          <w:tab w:val="right" w:pos="2700"/>
        </w:tabs>
        <w:spacing w:after="0" w:line="276" w:lineRule="auto"/>
        <w:rPr>
          <w:rFonts w:asciiTheme="minorBidi" w:hAnsiTheme="minorBidi" w:cstheme="minorBidi"/>
          <w:color w:val="auto"/>
          <w:sz w:val="22"/>
          <w:szCs w:val="22"/>
        </w:rPr>
      </w:pPr>
      <w:r w:rsidRPr="005B63DE">
        <w:rPr>
          <w:rFonts w:asciiTheme="minorBidi" w:hAnsiTheme="minorBidi"/>
          <w:color w:val="auto"/>
          <w:sz w:val="22"/>
        </w:rPr>
        <w:t>Tel.: +49 (0) 4532 289-0 • Fax: +49 (0) 4532 289-2253</w:t>
      </w:r>
    </w:p>
    <w:p w14:paraId="65F59BF5" w14:textId="77777777" w:rsidR="00793470" w:rsidRPr="005B63DE" w:rsidRDefault="00793470" w:rsidP="16E341C5">
      <w:pPr>
        <w:pStyle w:val="Textkrper3"/>
        <w:tabs>
          <w:tab w:val="right" w:pos="2700"/>
        </w:tabs>
        <w:spacing w:after="0" w:line="276" w:lineRule="auto"/>
        <w:rPr>
          <w:rFonts w:asciiTheme="minorBidi" w:hAnsiTheme="minorBidi" w:cstheme="minorBidi"/>
          <w:color w:val="auto"/>
          <w:sz w:val="22"/>
          <w:szCs w:val="22"/>
        </w:rPr>
      </w:pPr>
      <w:r w:rsidRPr="005B63DE">
        <w:rPr>
          <w:rFonts w:asciiTheme="minorBidi" w:hAnsiTheme="minorBidi"/>
          <w:color w:val="auto"/>
          <w:sz w:val="22"/>
        </w:rPr>
        <w:t>E-mail: info@nord.com • Internet: www.nord.com</w:t>
      </w:r>
    </w:p>
    <w:p w14:paraId="1A6D00F7" w14:textId="77777777" w:rsidR="00793470" w:rsidRPr="005B63DE" w:rsidRDefault="00793470" w:rsidP="16E341C5">
      <w:pPr>
        <w:spacing w:line="276" w:lineRule="auto"/>
        <w:rPr>
          <w:rFonts w:asciiTheme="minorBidi" w:hAnsiTheme="minorBidi" w:cstheme="minorBidi"/>
          <w:sz w:val="22"/>
          <w:szCs w:val="22"/>
        </w:rPr>
      </w:pPr>
    </w:p>
    <w:p w14:paraId="62CAB9FA" w14:textId="05103DAA" w:rsidR="00793470" w:rsidRPr="005B63DE" w:rsidRDefault="00793470" w:rsidP="16E341C5">
      <w:pPr>
        <w:spacing w:line="276" w:lineRule="auto"/>
        <w:rPr>
          <w:rFonts w:asciiTheme="minorBidi" w:hAnsiTheme="minorBidi" w:cstheme="minorBidi"/>
          <w:sz w:val="22"/>
          <w:szCs w:val="22"/>
        </w:rPr>
      </w:pPr>
      <w:r w:rsidRPr="005B63DE">
        <w:rPr>
          <w:rFonts w:asciiTheme="minorBidi" w:hAnsiTheme="minorBidi"/>
          <w:b/>
          <w:sz w:val="22"/>
        </w:rPr>
        <w:t xml:space="preserve">Download area: </w:t>
      </w:r>
      <w:hyperlink r:id="rId20">
        <w:r w:rsidRPr="005B63DE">
          <w:rPr>
            <w:rStyle w:val="Hyperlink"/>
            <w:rFonts w:asciiTheme="minorBidi" w:hAnsiTheme="minorBidi"/>
            <w:sz w:val="22"/>
          </w:rPr>
          <w:t>https://www.koehler-partner.de/pressezentrum/nord</w:t>
        </w:r>
      </w:hyperlink>
      <w:r w:rsidRPr="005B63DE">
        <w:rPr>
          <w:rStyle w:val="Internetverknpfung"/>
          <w:rFonts w:asciiTheme="minorBidi" w:hAnsiTheme="minorBidi"/>
          <w:sz w:val="22"/>
        </w:rPr>
        <w:t xml:space="preserve"> </w:t>
      </w:r>
    </w:p>
    <w:p w14:paraId="164D9925" w14:textId="77777777" w:rsidR="00793470" w:rsidRPr="005B63DE" w:rsidRDefault="00793470" w:rsidP="16E341C5">
      <w:pPr>
        <w:spacing w:line="276" w:lineRule="auto"/>
        <w:rPr>
          <w:rFonts w:asciiTheme="minorBidi" w:hAnsiTheme="minorBidi" w:cstheme="minorBidi"/>
          <w:b/>
          <w:bCs/>
          <w:sz w:val="22"/>
          <w:szCs w:val="22"/>
        </w:rPr>
      </w:pPr>
    </w:p>
    <w:p w14:paraId="39F8D471" w14:textId="77777777" w:rsidR="00793470" w:rsidRPr="005B63DE" w:rsidRDefault="00793470" w:rsidP="16E341C5">
      <w:pPr>
        <w:spacing w:line="276" w:lineRule="auto"/>
        <w:rPr>
          <w:rFonts w:asciiTheme="minorBidi" w:hAnsiTheme="minorBidi" w:cstheme="minorBidi"/>
          <w:b/>
          <w:bCs/>
          <w:sz w:val="22"/>
          <w:szCs w:val="22"/>
        </w:rPr>
      </w:pPr>
    </w:p>
    <w:p w14:paraId="19FACF24" w14:textId="77777777" w:rsidR="00793470" w:rsidRPr="005B63DE" w:rsidRDefault="00793470" w:rsidP="16E341C5">
      <w:pPr>
        <w:pStyle w:val="Textkrper3"/>
        <w:tabs>
          <w:tab w:val="right" w:pos="2700"/>
        </w:tabs>
        <w:spacing w:after="0" w:line="276" w:lineRule="auto"/>
        <w:rPr>
          <w:rFonts w:asciiTheme="minorBidi" w:hAnsiTheme="minorBidi" w:cstheme="minorBidi"/>
          <w:sz w:val="22"/>
          <w:szCs w:val="22"/>
        </w:rPr>
      </w:pPr>
      <w:r w:rsidRPr="005B63DE">
        <w:rPr>
          <w:rFonts w:asciiTheme="minorBidi" w:hAnsiTheme="minorBidi"/>
          <w:b/>
          <w:sz w:val="22"/>
        </w:rPr>
        <w:t>Press office:</w:t>
      </w:r>
    </w:p>
    <w:p w14:paraId="45E9549F" w14:textId="77777777" w:rsidR="00793470" w:rsidRPr="005B63DE" w:rsidRDefault="00793470" w:rsidP="16E341C5">
      <w:pPr>
        <w:pStyle w:val="Textkrper3"/>
        <w:tabs>
          <w:tab w:val="right" w:pos="2700"/>
        </w:tabs>
        <w:spacing w:after="0" w:line="276" w:lineRule="auto"/>
        <w:rPr>
          <w:rFonts w:asciiTheme="minorBidi" w:hAnsiTheme="minorBidi" w:cstheme="minorBidi"/>
          <w:color w:val="auto"/>
          <w:sz w:val="22"/>
          <w:szCs w:val="22"/>
        </w:rPr>
      </w:pPr>
      <w:r w:rsidRPr="005B63DE">
        <w:rPr>
          <w:rFonts w:asciiTheme="minorBidi" w:hAnsiTheme="minorBidi"/>
          <w:color w:val="auto"/>
          <w:sz w:val="22"/>
        </w:rPr>
        <w:t>Köhler + Partner GmbH</w:t>
      </w:r>
    </w:p>
    <w:p w14:paraId="2360289D" w14:textId="77777777" w:rsidR="00793470" w:rsidRPr="005B63DE" w:rsidRDefault="00793470" w:rsidP="16E341C5">
      <w:pPr>
        <w:tabs>
          <w:tab w:val="right" w:pos="2700"/>
        </w:tabs>
        <w:spacing w:line="276" w:lineRule="auto"/>
        <w:rPr>
          <w:rFonts w:asciiTheme="minorBidi" w:hAnsiTheme="minorBidi" w:cstheme="minorBidi"/>
          <w:color w:val="auto"/>
          <w:sz w:val="22"/>
          <w:szCs w:val="22"/>
        </w:rPr>
      </w:pPr>
      <w:proofErr w:type="spellStart"/>
      <w:r w:rsidRPr="005B63DE">
        <w:rPr>
          <w:rFonts w:asciiTheme="minorBidi" w:hAnsiTheme="minorBidi"/>
          <w:color w:val="auto"/>
          <w:sz w:val="22"/>
        </w:rPr>
        <w:t>Brauerstraße</w:t>
      </w:r>
      <w:proofErr w:type="spellEnd"/>
      <w:r w:rsidRPr="005B63DE">
        <w:rPr>
          <w:rFonts w:asciiTheme="minorBidi" w:hAnsiTheme="minorBidi"/>
          <w:color w:val="auto"/>
          <w:sz w:val="22"/>
        </w:rPr>
        <w:t xml:space="preserve"> 42 </w:t>
      </w:r>
      <w:r w:rsidRPr="005B63DE">
        <w:rPr>
          <w:rFonts w:asciiTheme="minorBidi" w:hAnsiTheme="minorBidi"/>
          <w:sz w:val="22"/>
        </w:rPr>
        <w:t></w:t>
      </w:r>
      <w:r w:rsidRPr="005B63DE">
        <w:rPr>
          <w:rFonts w:asciiTheme="minorBidi" w:hAnsiTheme="minorBidi"/>
          <w:color w:val="auto"/>
          <w:sz w:val="22"/>
        </w:rPr>
        <w:t xml:space="preserve"> D-21244 Buchholz </w:t>
      </w:r>
      <w:proofErr w:type="spellStart"/>
      <w:r w:rsidRPr="005B63DE">
        <w:rPr>
          <w:rFonts w:asciiTheme="minorBidi" w:hAnsiTheme="minorBidi"/>
          <w:color w:val="auto"/>
          <w:sz w:val="22"/>
        </w:rPr>
        <w:t>i</w:t>
      </w:r>
      <w:proofErr w:type="spellEnd"/>
      <w:r w:rsidRPr="005B63DE">
        <w:rPr>
          <w:rFonts w:asciiTheme="minorBidi" w:hAnsiTheme="minorBidi"/>
          <w:color w:val="auto"/>
          <w:sz w:val="22"/>
        </w:rPr>
        <w:t xml:space="preserve">. d. </w:t>
      </w:r>
      <w:proofErr w:type="spellStart"/>
      <w:r w:rsidRPr="005B63DE">
        <w:rPr>
          <w:rFonts w:asciiTheme="minorBidi" w:hAnsiTheme="minorBidi"/>
          <w:color w:val="auto"/>
          <w:sz w:val="22"/>
        </w:rPr>
        <w:t>Nordheide</w:t>
      </w:r>
      <w:proofErr w:type="spellEnd"/>
    </w:p>
    <w:p w14:paraId="3B02C223" w14:textId="77777777" w:rsidR="00793470" w:rsidRPr="005B63DE" w:rsidRDefault="00793470" w:rsidP="16E341C5">
      <w:pPr>
        <w:tabs>
          <w:tab w:val="right" w:pos="2700"/>
        </w:tabs>
        <w:spacing w:line="276" w:lineRule="auto"/>
        <w:rPr>
          <w:rFonts w:asciiTheme="minorBidi" w:hAnsiTheme="minorBidi" w:cstheme="minorBidi"/>
          <w:color w:val="auto"/>
          <w:sz w:val="22"/>
          <w:szCs w:val="22"/>
        </w:rPr>
      </w:pPr>
      <w:r w:rsidRPr="005B63DE">
        <w:rPr>
          <w:rFonts w:asciiTheme="minorBidi" w:hAnsiTheme="minorBidi"/>
          <w:color w:val="auto"/>
          <w:sz w:val="22"/>
        </w:rPr>
        <w:t xml:space="preserve">Tel. +49 (0) 4181 92892-0 </w:t>
      </w:r>
      <w:r w:rsidRPr="005B63DE">
        <w:rPr>
          <w:rFonts w:asciiTheme="minorBidi" w:hAnsiTheme="minorBidi"/>
          <w:sz w:val="22"/>
        </w:rPr>
        <w:t></w:t>
      </w:r>
      <w:r w:rsidRPr="005B63DE">
        <w:rPr>
          <w:rFonts w:asciiTheme="minorBidi" w:hAnsiTheme="minorBidi"/>
          <w:color w:val="auto"/>
          <w:sz w:val="22"/>
        </w:rPr>
        <w:t xml:space="preserve"> Fax +49 (0) 4181 92892-55</w:t>
      </w:r>
    </w:p>
    <w:p w14:paraId="0A174667" w14:textId="0CD15328" w:rsidR="0033524A" w:rsidRPr="00150048" w:rsidRDefault="00793470" w:rsidP="16E341C5">
      <w:pPr>
        <w:tabs>
          <w:tab w:val="right" w:pos="2700"/>
        </w:tabs>
        <w:spacing w:line="276" w:lineRule="auto"/>
        <w:rPr>
          <w:sz w:val="22"/>
          <w:szCs w:val="22"/>
        </w:rPr>
      </w:pPr>
      <w:r w:rsidRPr="005B63DE">
        <w:rPr>
          <w:rFonts w:asciiTheme="minorBidi" w:hAnsiTheme="minorBidi"/>
          <w:color w:val="auto"/>
          <w:sz w:val="22"/>
          <w:lang w:val="nb-NO"/>
        </w:rPr>
        <w:t xml:space="preserve">info@koehler-partner.de </w:t>
      </w:r>
      <w:r w:rsidRPr="005B63DE">
        <w:rPr>
          <w:rFonts w:asciiTheme="minorBidi" w:hAnsiTheme="minorBidi"/>
          <w:sz w:val="22"/>
        </w:rPr>
        <w:t></w:t>
      </w:r>
      <w:r w:rsidRPr="005B63DE">
        <w:rPr>
          <w:rFonts w:asciiTheme="minorBidi" w:hAnsiTheme="minorBidi"/>
          <w:color w:val="auto"/>
          <w:sz w:val="22"/>
          <w:lang w:val="nb-NO"/>
        </w:rPr>
        <w:t xml:space="preserve"> </w:t>
      </w:r>
      <w:hyperlink r:id="rId21">
        <w:r w:rsidRPr="005B63DE">
          <w:rPr>
            <w:rStyle w:val="Hyperlink"/>
            <w:rFonts w:asciiTheme="minorBidi" w:hAnsiTheme="minorBidi"/>
            <w:sz w:val="22"/>
            <w:lang w:val="nb-NO"/>
          </w:rPr>
          <w:t>http://www.koehler-partner.de/</w:t>
        </w:r>
      </w:hyperlink>
    </w:p>
    <w:sectPr w:rsidR="0033524A" w:rsidRPr="00150048" w:rsidSect="00715F34">
      <w:headerReference w:type="default" r:id="rId22"/>
      <w:footerReference w:type="default" r:id="rId23"/>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3674E0" w14:textId="77777777" w:rsidR="0040716C" w:rsidRDefault="0040716C">
      <w:r>
        <w:separator/>
      </w:r>
    </w:p>
  </w:endnote>
  <w:endnote w:type="continuationSeparator" w:id="0">
    <w:p w14:paraId="6674DD68" w14:textId="77777777" w:rsidR="0040716C" w:rsidRDefault="0040716C">
      <w:r>
        <w:continuationSeparator/>
      </w:r>
    </w:p>
  </w:endnote>
  <w:endnote w:type="continuationNotice" w:id="1">
    <w:p w14:paraId="49283A12" w14:textId="77777777" w:rsidR="0040716C" w:rsidRDefault="00407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5B7210" w14:textId="77777777" w:rsidR="0040716C" w:rsidRDefault="0040716C">
      <w:r>
        <w:separator/>
      </w:r>
    </w:p>
  </w:footnote>
  <w:footnote w:type="continuationSeparator" w:id="0">
    <w:p w14:paraId="2B541C1F" w14:textId="77777777" w:rsidR="0040716C" w:rsidRDefault="0040716C">
      <w:r>
        <w:continuationSeparator/>
      </w:r>
    </w:p>
  </w:footnote>
  <w:footnote w:type="continuationNotice" w:id="1">
    <w:p w14:paraId="086C739B" w14:textId="77777777" w:rsidR="0040716C" w:rsidRDefault="00407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A2D04CD"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sidR="007E0494">
      <w:rPr>
        <w:b/>
        <w:i/>
        <w:sz w:val="48"/>
      </w:rPr>
      <w:tab/>
    </w:r>
    <w:r>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671711687">
    <w:abstractNumId w:val="13"/>
  </w:num>
  <w:num w:numId="2" w16cid:durableId="244341726">
    <w:abstractNumId w:val="6"/>
  </w:num>
  <w:num w:numId="3" w16cid:durableId="20404082">
    <w:abstractNumId w:val="4"/>
  </w:num>
  <w:num w:numId="4" w16cid:durableId="746876704">
    <w:abstractNumId w:val="10"/>
  </w:num>
  <w:num w:numId="5" w16cid:durableId="1277370299">
    <w:abstractNumId w:val="9"/>
  </w:num>
  <w:num w:numId="6" w16cid:durableId="386028650">
    <w:abstractNumId w:val="12"/>
  </w:num>
  <w:num w:numId="7" w16cid:durableId="1527016103">
    <w:abstractNumId w:val="8"/>
  </w:num>
  <w:num w:numId="8" w16cid:durableId="1505507315">
    <w:abstractNumId w:val="1"/>
  </w:num>
  <w:num w:numId="9" w16cid:durableId="1206287294">
    <w:abstractNumId w:val="7"/>
  </w:num>
  <w:num w:numId="10" w16cid:durableId="1725324595">
    <w:abstractNumId w:val="5"/>
  </w:num>
  <w:num w:numId="11" w16cid:durableId="1491560932">
    <w:abstractNumId w:val="2"/>
  </w:num>
  <w:num w:numId="12" w16cid:durableId="903679409">
    <w:abstractNumId w:val="3"/>
  </w:num>
  <w:num w:numId="13" w16cid:durableId="315884777">
    <w:abstractNumId w:val="0"/>
  </w:num>
  <w:num w:numId="14" w16cid:durableId="872810726">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nb-NO" w:vendorID="64" w:dllVersion="0" w:nlCheck="1" w:checkStyle="0"/>
  <w:activeWritingStyle w:appName="MSWord" w:lang="es-ES" w:vendorID="64" w:dllVersion="0" w:nlCheck="1" w:checkStyle="0"/>
  <w:activeWritingStyle w:appName="MSWord" w:lang="de-DE" w:vendorID="64" w:dllVersion="6" w:nlCheck="1" w:checkStyle="1"/>
  <w:activeWritingStyle w:appName="MSWord" w:lang="es-ES" w:vendorID="64" w:dllVersion="6" w:nlCheck="1" w:checkStyle="1"/>
  <w:activeWritingStyle w:appName="MSWord" w:lang="it-IT" w:vendorID="64" w:dllVersion="6" w:nlCheck="1" w:checkStyle="0"/>
  <w:activeWritingStyle w:appName="MSWord" w:lang="pt-BR"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224C"/>
    <w:rsid w:val="000022DE"/>
    <w:rsid w:val="00002EA5"/>
    <w:rsid w:val="0000385C"/>
    <w:rsid w:val="000058A3"/>
    <w:rsid w:val="000059A2"/>
    <w:rsid w:val="00006728"/>
    <w:rsid w:val="00006CE3"/>
    <w:rsid w:val="00007213"/>
    <w:rsid w:val="00010D30"/>
    <w:rsid w:val="000118B1"/>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4A64"/>
    <w:rsid w:val="000253A7"/>
    <w:rsid w:val="00025814"/>
    <w:rsid w:val="000258F8"/>
    <w:rsid w:val="00025C69"/>
    <w:rsid w:val="00027763"/>
    <w:rsid w:val="000277DC"/>
    <w:rsid w:val="00030983"/>
    <w:rsid w:val="000311F7"/>
    <w:rsid w:val="0003188F"/>
    <w:rsid w:val="00032925"/>
    <w:rsid w:val="00033262"/>
    <w:rsid w:val="00033ECE"/>
    <w:rsid w:val="000344BB"/>
    <w:rsid w:val="00034598"/>
    <w:rsid w:val="00034BB8"/>
    <w:rsid w:val="0003628A"/>
    <w:rsid w:val="00036528"/>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0F56"/>
    <w:rsid w:val="000611BE"/>
    <w:rsid w:val="00061275"/>
    <w:rsid w:val="00061D7C"/>
    <w:rsid w:val="000625D0"/>
    <w:rsid w:val="00062747"/>
    <w:rsid w:val="00063BF3"/>
    <w:rsid w:val="00064867"/>
    <w:rsid w:val="00064E57"/>
    <w:rsid w:val="00065CC2"/>
    <w:rsid w:val="00067072"/>
    <w:rsid w:val="000700B5"/>
    <w:rsid w:val="00070B89"/>
    <w:rsid w:val="00071B36"/>
    <w:rsid w:val="00073F25"/>
    <w:rsid w:val="00074D3A"/>
    <w:rsid w:val="000758F9"/>
    <w:rsid w:val="00075CB9"/>
    <w:rsid w:val="000777B5"/>
    <w:rsid w:val="00077C47"/>
    <w:rsid w:val="0008044B"/>
    <w:rsid w:val="0008088D"/>
    <w:rsid w:val="000808B7"/>
    <w:rsid w:val="00081562"/>
    <w:rsid w:val="00081D0C"/>
    <w:rsid w:val="00082730"/>
    <w:rsid w:val="00082C30"/>
    <w:rsid w:val="00086C58"/>
    <w:rsid w:val="00086DCE"/>
    <w:rsid w:val="00086FDC"/>
    <w:rsid w:val="00090994"/>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811"/>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95F"/>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5A5"/>
    <w:rsid w:val="00123828"/>
    <w:rsid w:val="0012418E"/>
    <w:rsid w:val="00125876"/>
    <w:rsid w:val="00127272"/>
    <w:rsid w:val="0013116D"/>
    <w:rsid w:val="00133F74"/>
    <w:rsid w:val="001341EE"/>
    <w:rsid w:val="00134E88"/>
    <w:rsid w:val="001376A6"/>
    <w:rsid w:val="001411BF"/>
    <w:rsid w:val="00141966"/>
    <w:rsid w:val="001425ED"/>
    <w:rsid w:val="001444E3"/>
    <w:rsid w:val="0014456D"/>
    <w:rsid w:val="00145327"/>
    <w:rsid w:val="001469F4"/>
    <w:rsid w:val="00146EC8"/>
    <w:rsid w:val="00147D0C"/>
    <w:rsid w:val="00150048"/>
    <w:rsid w:val="00150E46"/>
    <w:rsid w:val="00152295"/>
    <w:rsid w:val="00153231"/>
    <w:rsid w:val="00153CA4"/>
    <w:rsid w:val="00155C57"/>
    <w:rsid w:val="001564B1"/>
    <w:rsid w:val="00156DD2"/>
    <w:rsid w:val="00156F16"/>
    <w:rsid w:val="00157823"/>
    <w:rsid w:val="00157F5A"/>
    <w:rsid w:val="0016007B"/>
    <w:rsid w:val="001621B9"/>
    <w:rsid w:val="00164F5F"/>
    <w:rsid w:val="00165006"/>
    <w:rsid w:val="00165CFF"/>
    <w:rsid w:val="00166DB8"/>
    <w:rsid w:val="001673D9"/>
    <w:rsid w:val="00167E86"/>
    <w:rsid w:val="00171377"/>
    <w:rsid w:val="0017306B"/>
    <w:rsid w:val="00173152"/>
    <w:rsid w:val="0017375E"/>
    <w:rsid w:val="0017483D"/>
    <w:rsid w:val="00176F7D"/>
    <w:rsid w:val="00177801"/>
    <w:rsid w:val="00180CAF"/>
    <w:rsid w:val="00181557"/>
    <w:rsid w:val="00181884"/>
    <w:rsid w:val="00181C09"/>
    <w:rsid w:val="0018219E"/>
    <w:rsid w:val="00182267"/>
    <w:rsid w:val="0018256F"/>
    <w:rsid w:val="00182B30"/>
    <w:rsid w:val="00182B6A"/>
    <w:rsid w:val="00182DE7"/>
    <w:rsid w:val="00183338"/>
    <w:rsid w:val="001835F2"/>
    <w:rsid w:val="001844DA"/>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6D5D"/>
    <w:rsid w:val="001B6E54"/>
    <w:rsid w:val="001B72E5"/>
    <w:rsid w:val="001B77E7"/>
    <w:rsid w:val="001B7824"/>
    <w:rsid w:val="001B786B"/>
    <w:rsid w:val="001C22F2"/>
    <w:rsid w:val="001C3FAE"/>
    <w:rsid w:val="001C4018"/>
    <w:rsid w:val="001C431A"/>
    <w:rsid w:val="001C4B8F"/>
    <w:rsid w:val="001C59B6"/>
    <w:rsid w:val="001C6582"/>
    <w:rsid w:val="001C66FC"/>
    <w:rsid w:val="001C68BB"/>
    <w:rsid w:val="001C717E"/>
    <w:rsid w:val="001C7AB8"/>
    <w:rsid w:val="001D09D1"/>
    <w:rsid w:val="001D0C0C"/>
    <w:rsid w:val="001D0CD0"/>
    <w:rsid w:val="001D0E85"/>
    <w:rsid w:val="001D1192"/>
    <w:rsid w:val="001D18CD"/>
    <w:rsid w:val="001D1AFB"/>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107A"/>
    <w:rsid w:val="002238C1"/>
    <w:rsid w:val="00223A59"/>
    <w:rsid w:val="00223DAB"/>
    <w:rsid w:val="002247F8"/>
    <w:rsid w:val="00224F57"/>
    <w:rsid w:val="002267B3"/>
    <w:rsid w:val="00227054"/>
    <w:rsid w:val="00230A37"/>
    <w:rsid w:val="00233576"/>
    <w:rsid w:val="00235121"/>
    <w:rsid w:val="00235ED1"/>
    <w:rsid w:val="00236275"/>
    <w:rsid w:val="00236859"/>
    <w:rsid w:val="00236C73"/>
    <w:rsid w:val="00237096"/>
    <w:rsid w:val="002408DA"/>
    <w:rsid w:val="00242F3A"/>
    <w:rsid w:val="00243206"/>
    <w:rsid w:val="002442FE"/>
    <w:rsid w:val="00245D16"/>
    <w:rsid w:val="0024629B"/>
    <w:rsid w:val="00246B77"/>
    <w:rsid w:val="002500B2"/>
    <w:rsid w:val="00250AD1"/>
    <w:rsid w:val="00250D74"/>
    <w:rsid w:val="002511B7"/>
    <w:rsid w:val="00251EE2"/>
    <w:rsid w:val="00253571"/>
    <w:rsid w:val="0025372F"/>
    <w:rsid w:val="00253EB9"/>
    <w:rsid w:val="002548E2"/>
    <w:rsid w:val="002549B0"/>
    <w:rsid w:val="00254C99"/>
    <w:rsid w:val="00256275"/>
    <w:rsid w:val="0025767F"/>
    <w:rsid w:val="002600AC"/>
    <w:rsid w:val="0026043F"/>
    <w:rsid w:val="00260DAF"/>
    <w:rsid w:val="00260E54"/>
    <w:rsid w:val="002618B9"/>
    <w:rsid w:val="0026346F"/>
    <w:rsid w:val="00263D2D"/>
    <w:rsid w:val="00264763"/>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4A92"/>
    <w:rsid w:val="00285667"/>
    <w:rsid w:val="00285A3D"/>
    <w:rsid w:val="00290746"/>
    <w:rsid w:val="00292420"/>
    <w:rsid w:val="00293C5D"/>
    <w:rsid w:val="00293F51"/>
    <w:rsid w:val="00295310"/>
    <w:rsid w:val="00296377"/>
    <w:rsid w:val="00296990"/>
    <w:rsid w:val="00297BDF"/>
    <w:rsid w:val="002A242D"/>
    <w:rsid w:val="002A4364"/>
    <w:rsid w:val="002A580D"/>
    <w:rsid w:val="002A597F"/>
    <w:rsid w:val="002A67E4"/>
    <w:rsid w:val="002A69CF"/>
    <w:rsid w:val="002A71A5"/>
    <w:rsid w:val="002B0E7D"/>
    <w:rsid w:val="002B1129"/>
    <w:rsid w:val="002B1AE4"/>
    <w:rsid w:val="002B1E82"/>
    <w:rsid w:val="002B2D30"/>
    <w:rsid w:val="002B304F"/>
    <w:rsid w:val="002B3568"/>
    <w:rsid w:val="002B3A29"/>
    <w:rsid w:val="002B48C3"/>
    <w:rsid w:val="002B494D"/>
    <w:rsid w:val="002B5ABE"/>
    <w:rsid w:val="002B5BBC"/>
    <w:rsid w:val="002B6AE6"/>
    <w:rsid w:val="002B7068"/>
    <w:rsid w:val="002B77BB"/>
    <w:rsid w:val="002B79E8"/>
    <w:rsid w:val="002B7BE3"/>
    <w:rsid w:val="002C053A"/>
    <w:rsid w:val="002C200F"/>
    <w:rsid w:val="002C22B2"/>
    <w:rsid w:val="002C2871"/>
    <w:rsid w:val="002C3589"/>
    <w:rsid w:val="002C3AD7"/>
    <w:rsid w:val="002C5BB6"/>
    <w:rsid w:val="002C62D3"/>
    <w:rsid w:val="002C64B7"/>
    <w:rsid w:val="002C7386"/>
    <w:rsid w:val="002D0F16"/>
    <w:rsid w:val="002D2626"/>
    <w:rsid w:val="002D293B"/>
    <w:rsid w:val="002D313E"/>
    <w:rsid w:val="002D3DF5"/>
    <w:rsid w:val="002D48DD"/>
    <w:rsid w:val="002D4D5E"/>
    <w:rsid w:val="002D5E52"/>
    <w:rsid w:val="002D605D"/>
    <w:rsid w:val="002D6083"/>
    <w:rsid w:val="002D676F"/>
    <w:rsid w:val="002D7B72"/>
    <w:rsid w:val="002D7EA9"/>
    <w:rsid w:val="002E0334"/>
    <w:rsid w:val="002E13DF"/>
    <w:rsid w:val="002E1AB1"/>
    <w:rsid w:val="002E390B"/>
    <w:rsid w:val="002E3D30"/>
    <w:rsid w:val="002E4402"/>
    <w:rsid w:val="002F015D"/>
    <w:rsid w:val="002F0C48"/>
    <w:rsid w:val="002F4D88"/>
    <w:rsid w:val="002F5A62"/>
    <w:rsid w:val="00301AD5"/>
    <w:rsid w:val="00303257"/>
    <w:rsid w:val="00304190"/>
    <w:rsid w:val="003044AD"/>
    <w:rsid w:val="00305E77"/>
    <w:rsid w:val="0030697A"/>
    <w:rsid w:val="00306AF6"/>
    <w:rsid w:val="00306C2F"/>
    <w:rsid w:val="00310583"/>
    <w:rsid w:val="003107FB"/>
    <w:rsid w:val="00310AD8"/>
    <w:rsid w:val="00311579"/>
    <w:rsid w:val="003145C4"/>
    <w:rsid w:val="0031479B"/>
    <w:rsid w:val="00314A22"/>
    <w:rsid w:val="00316A6D"/>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2693"/>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0301"/>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51B"/>
    <w:rsid w:val="00366F5F"/>
    <w:rsid w:val="003679BF"/>
    <w:rsid w:val="00370233"/>
    <w:rsid w:val="00372F3D"/>
    <w:rsid w:val="00374352"/>
    <w:rsid w:val="00374A38"/>
    <w:rsid w:val="00377476"/>
    <w:rsid w:val="0037754A"/>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7FF"/>
    <w:rsid w:val="003C3DCD"/>
    <w:rsid w:val="003C4FE1"/>
    <w:rsid w:val="003C5BD4"/>
    <w:rsid w:val="003C5C2E"/>
    <w:rsid w:val="003C5CCD"/>
    <w:rsid w:val="003C7F7F"/>
    <w:rsid w:val="003D084B"/>
    <w:rsid w:val="003D190D"/>
    <w:rsid w:val="003D1C5A"/>
    <w:rsid w:val="003D2243"/>
    <w:rsid w:val="003D3E69"/>
    <w:rsid w:val="003D5664"/>
    <w:rsid w:val="003D6E4F"/>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46D2"/>
    <w:rsid w:val="003F68C3"/>
    <w:rsid w:val="003F68E8"/>
    <w:rsid w:val="004013A5"/>
    <w:rsid w:val="00401D57"/>
    <w:rsid w:val="004021F7"/>
    <w:rsid w:val="00402949"/>
    <w:rsid w:val="004045F4"/>
    <w:rsid w:val="004047F0"/>
    <w:rsid w:val="0040504E"/>
    <w:rsid w:val="004057A6"/>
    <w:rsid w:val="00405EA5"/>
    <w:rsid w:val="00406411"/>
    <w:rsid w:val="00406F1C"/>
    <w:rsid w:val="0040716C"/>
    <w:rsid w:val="00407C11"/>
    <w:rsid w:val="004100A5"/>
    <w:rsid w:val="00411795"/>
    <w:rsid w:val="00411993"/>
    <w:rsid w:val="00411F88"/>
    <w:rsid w:val="0041435F"/>
    <w:rsid w:val="0041579A"/>
    <w:rsid w:val="004157EF"/>
    <w:rsid w:val="00415EF5"/>
    <w:rsid w:val="00416A11"/>
    <w:rsid w:val="00416D68"/>
    <w:rsid w:val="00420B29"/>
    <w:rsid w:val="00420DFF"/>
    <w:rsid w:val="00421D7D"/>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375F9"/>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4F6C"/>
    <w:rsid w:val="004654FF"/>
    <w:rsid w:val="00465E9B"/>
    <w:rsid w:val="00466957"/>
    <w:rsid w:val="00466AAC"/>
    <w:rsid w:val="004675CA"/>
    <w:rsid w:val="00470F96"/>
    <w:rsid w:val="00472665"/>
    <w:rsid w:val="00472D77"/>
    <w:rsid w:val="0047319B"/>
    <w:rsid w:val="00473A4F"/>
    <w:rsid w:val="00473AEE"/>
    <w:rsid w:val="00473B6B"/>
    <w:rsid w:val="00474447"/>
    <w:rsid w:val="00477082"/>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216"/>
    <w:rsid w:val="00494E4F"/>
    <w:rsid w:val="0049635B"/>
    <w:rsid w:val="004A08AC"/>
    <w:rsid w:val="004A1855"/>
    <w:rsid w:val="004A1A11"/>
    <w:rsid w:val="004A1E72"/>
    <w:rsid w:val="004A3B74"/>
    <w:rsid w:val="004A3C0B"/>
    <w:rsid w:val="004A3C7E"/>
    <w:rsid w:val="004A4340"/>
    <w:rsid w:val="004A4BA7"/>
    <w:rsid w:val="004A5B7C"/>
    <w:rsid w:val="004A7B8F"/>
    <w:rsid w:val="004B00B0"/>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2C0"/>
    <w:rsid w:val="004D5891"/>
    <w:rsid w:val="004D7212"/>
    <w:rsid w:val="004D78EA"/>
    <w:rsid w:val="004E0412"/>
    <w:rsid w:val="004E143D"/>
    <w:rsid w:val="004E18E5"/>
    <w:rsid w:val="004E265E"/>
    <w:rsid w:val="004E4908"/>
    <w:rsid w:val="004E667C"/>
    <w:rsid w:val="004E71E1"/>
    <w:rsid w:val="004F034C"/>
    <w:rsid w:val="004F10B1"/>
    <w:rsid w:val="004F323C"/>
    <w:rsid w:val="004F6560"/>
    <w:rsid w:val="004F68B0"/>
    <w:rsid w:val="004F69E9"/>
    <w:rsid w:val="00501A3C"/>
    <w:rsid w:val="005036BD"/>
    <w:rsid w:val="00503709"/>
    <w:rsid w:val="005037F7"/>
    <w:rsid w:val="00504693"/>
    <w:rsid w:val="00505F80"/>
    <w:rsid w:val="00506520"/>
    <w:rsid w:val="00507587"/>
    <w:rsid w:val="00510216"/>
    <w:rsid w:val="00510E14"/>
    <w:rsid w:val="00511096"/>
    <w:rsid w:val="00511EFD"/>
    <w:rsid w:val="0051310E"/>
    <w:rsid w:val="005150FF"/>
    <w:rsid w:val="00515356"/>
    <w:rsid w:val="00516058"/>
    <w:rsid w:val="005169EB"/>
    <w:rsid w:val="00521251"/>
    <w:rsid w:val="0052195B"/>
    <w:rsid w:val="00521B05"/>
    <w:rsid w:val="00523AE0"/>
    <w:rsid w:val="00523D55"/>
    <w:rsid w:val="0052493E"/>
    <w:rsid w:val="00526143"/>
    <w:rsid w:val="00526C65"/>
    <w:rsid w:val="00526D6A"/>
    <w:rsid w:val="00527E90"/>
    <w:rsid w:val="00532133"/>
    <w:rsid w:val="00532C0B"/>
    <w:rsid w:val="00533B10"/>
    <w:rsid w:val="00535D37"/>
    <w:rsid w:val="0053682E"/>
    <w:rsid w:val="00536FA0"/>
    <w:rsid w:val="00537BDB"/>
    <w:rsid w:val="00540F2C"/>
    <w:rsid w:val="005410D7"/>
    <w:rsid w:val="005418BE"/>
    <w:rsid w:val="0054463C"/>
    <w:rsid w:val="00544B70"/>
    <w:rsid w:val="00545946"/>
    <w:rsid w:val="00547078"/>
    <w:rsid w:val="0054736B"/>
    <w:rsid w:val="00550E78"/>
    <w:rsid w:val="005512E5"/>
    <w:rsid w:val="005522E3"/>
    <w:rsid w:val="00552948"/>
    <w:rsid w:val="00553BD5"/>
    <w:rsid w:val="00553EE7"/>
    <w:rsid w:val="005540F0"/>
    <w:rsid w:val="005554C6"/>
    <w:rsid w:val="00555513"/>
    <w:rsid w:val="005568ED"/>
    <w:rsid w:val="00556F79"/>
    <w:rsid w:val="00560B85"/>
    <w:rsid w:val="00561806"/>
    <w:rsid w:val="0056226A"/>
    <w:rsid w:val="00562CA7"/>
    <w:rsid w:val="00565F1A"/>
    <w:rsid w:val="005661AD"/>
    <w:rsid w:val="00566C49"/>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3860"/>
    <w:rsid w:val="005948FA"/>
    <w:rsid w:val="00596036"/>
    <w:rsid w:val="00596E71"/>
    <w:rsid w:val="0059701E"/>
    <w:rsid w:val="005977C8"/>
    <w:rsid w:val="00597D6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3DE"/>
    <w:rsid w:val="005B6E43"/>
    <w:rsid w:val="005B72BE"/>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E7EFC"/>
    <w:rsid w:val="005F20CC"/>
    <w:rsid w:val="005F2157"/>
    <w:rsid w:val="005F2761"/>
    <w:rsid w:val="005F2EB6"/>
    <w:rsid w:val="005F43C5"/>
    <w:rsid w:val="005F562A"/>
    <w:rsid w:val="005F658A"/>
    <w:rsid w:val="00600140"/>
    <w:rsid w:val="0060389C"/>
    <w:rsid w:val="00604CBC"/>
    <w:rsid w:val="00604F8A"/>
    <w:rsid w:val="006063DA"/>
    <w:rsid w:val="00606956"/>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396"/>
    <w:rsid w:val="006257DE"/>
    <w:rsid w:val="006275BA"/>
    <w:rsid w:val="0063059B"/>
    <w:rsid w:val="0063081A"/>
    <w:rsid w:val="00630A5E"/>
    <w:rsid w:val="00631C39"/>
    <w:rsid w:val="006330AA"/>
    <w:rsid w:val="006335B6"/>
    <w:rsid w:val="0063391F"/>
    <w:rsid w:val="00634655"/>
    <w:rsid w:val="00635C4F"/>
    <w:rsid w:val="00635D04"/>
    <w:rsid w:val="00635D37"/>
    <w:rsid w:val="00636AA2"/>
    <w:rsid w:val="00636C35"/>
    <w:rsid w:val="00637215"/>
    <w:rsid w:val="006378E1"/>
    <w:rsid w:val="00640FBD"/>
    <w:rsid w:val="00641BA8"/>
    <w:rsid w:val="00642262"/>
    <w:rsid w:val="006440C8"/>
    <w:rsid w:val="00645B58"/>
    <w:rsid w:val="00646289"/>
    <w:rsid w:val="00646987"/>
    <w:rsid w:val="00646F52"/>
    <w:rsid w:val="00646F53"/>
    <w:rsid w:val="00651AA6"/>
    <w:rsid w:val="00652285"/>
    <w:rsid w:val="006530F5"/>
    <w:rsid w:val="006537B3"/>
    <w:rsid w:val="00655A30"/>
    <w:rsid w:val="006564B2"/>
    <w:rsid w:val="006568AE"/>
    <w:rsid w:val="00656BFE"/>
    <w:rsid w:val="00657653"/>
    <w:rsid w:val="00660981"/>
    <w:rsid w:val="00661438"/>
    <w:rsid w:val="006618E9"/>
    <w:rsid w:val="00663458"/>
    <w:rsid w:val="00664546"/>
    <w:rsid w:val="00664F12"/>
    <w:rsid w:val="0066598C"/>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2EF0"/>
    <w:rsid w:val="006A35D2"/>
    <w:rsid w:val="006A4A85"/>
    <w:rsid w:val="006A5073"/>
    <w:rsid w:val="006A53D9"/>
    <w:rsid w:val="006A5663"/>
    <w:rsid w:val="006A7951"/>
    <w:rsid w:val="006A7ABB"/>
    <w:rsid w:val="006B1C3E"/>
    <w:rsid w:val="006B1D95"/>
    <w:rsid w:val="006B2D2B"/>
    <w:rsid w:val="006B30B7"/>
    <w:rsid w:val="006B3F83"/>
    <w:rsid w:val="006B54E8"/>
    <w:rsid w:val="006B6719"/>
    <w:rsid w:val="006B6DCC"/>
    <w:rsid w:val="006B730F"/>
    <w:rsid w:val="006B7966"/>
    <w:rsid w:val="006B7BD9"/>
    <w:rsid w:val="006B7E82"/>
    <w:rsid w:val="006C202F"/>
    <w:rsid w:val="006C2375"/>
    <w:rsid w:val="006C2C06"/>
    <w:rsid w:val="006C3A70"/>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4F8E"/>
    <w:rsid w:val="006E57FB"/>
    <w:rsid w:val="006E5A1E"/>
    <w:rsid w:val="006E6CEF"/>
    <w:rsid w:val="006E764C"/>
    <w:rsid w:val="006F02F6"/>
    <w:rsid w:val="006F05DD"/>
    <w:rsid w:val="006F0708"/>
    <w:rsid w:val="006F0714"/>
    <w:rsid w:val="006F24D0"/>
    <w:rsid w:val="006F2B4D"/>
    <w:rsid w:val="006F313E"/>
    <w:rsid w:val="006F4916"/>
    <w:rsid w:val="006F54EF"/>
    <w:rsid w:val="006F66C6"/>
    <w:rsid w:val="0070031D"/>
    <w:rsid w:val="00701864"/>
    <w:rsid w:val="00702494"/>
    <w:rsid w:val="00702C6A"/>
    <w:rsid w:val="0070483B"/>
    <w:rsid w:val="00704BB2"/>
    <w:rsid w:val="007054B4"/>
    <w:rsid w:val="007063C1"/>
    <w:rsid w:val="00706782"/>
    <w:rsid w:val="00706886"/>
    <w:rsid w:val="00707089"/>
    <w:rsid w:val="0070730F"/>
    <w:rsid w:val="00707C17"/>
    <w:rsid w:val="007112B0"/>
    <w:rsid w:val="00712EC8"/>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CE4"/>
    <w:rsid w:val="00724F49"/>
    <w:rsid w:val="007263A8"/>
    <w:rsid w:val="007275E3"/>
    <w:rsid w:val="00727E34"/>
    <w:rsid w:val="007304F5"/>
    <w:rsid w:val="00730775"/>
    <w:rsid w:val="00730B0C"/>
    <w:rsid w:val="007318C4"/>
    <w:rsid w:val="00731E36"/>
    <w:rsid w:val="00731FD0"/>
    <w:rsid w:val="007326E7"/>
    <w:rsid w:val="007327A9"/>
    <w:rsid w:val="00733933"/>
    <w:rsid w:val="00734DAE"/>
    <w:rsid w:val="0073534F"/>
    <w:rsid w:val="00736272"/>
    <w:rsid w:val="00736579"/>
    <w:rsid w:val="0073676D"/>
    <w:rsid w:val="007370D6"/>
    <w:rsid w:val="0074007F"/>
    <w:rsid w:val="00740B89"/>
    <w:rsid w:val="007417FA"/>
    <w:rsid w:val="00742430"/>
    <w:rsid w:val="00742DC4"/>
    <w:rsid w:val="00743A36"/>
    <w:rsid w:val="00743E21"/>
    <w:rsid w:val="00743F28"/>
    <w:rsid w:val="00744B4C"/>
    <w:rsid w:val="00745774"/>
    <w:rsid w:val="007506D4"/>
    <w:rsid w:val="00750A6C"/>
    <w:rsid w:val="007529A5"/>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4B25"/>
    <w:rsid w:val="00775E46"/>
    <w:rsid w:val="0077658F"/>
    <w:rsid w:val="00776920"/>
    <w:rsid w:val="00776ACC"/>
    <w:rsid w:val="00781318"/>
    <w:rsid w:val="007813C3"/>
    <w:rsid w:val="007813F2"/>
    <w:rsid w:val="007821C6"/>
    <w:rsid w:val="00782251"/>
    <w:rsid w:val="007822E5"/>
    <w:rsid w:val="00782B6E"/>
    <w:rsid w:val="00782C9F"/>
    <w:rsid w:val="00783971"/>
    <w:rsid w:val="00784028"/>
    <w:rsid w:val="00791277"/>
    <w:rsid w:val="00791BF0"/>
    <w:rsid w:val="00792074"/>
    <w:rsid w:val="007922BE"/>
    <w:rsid w:val="00792378"/>
    <w:rsid w:val="007926F9"/>
    <w:rsid w:val="0079336E"/>
    <w:rsid w:val="00793470"/>
    <w:rsid w:val="00793674"/>
    <w:rsid w:val="0079384B"/>
    <w:rsid w:val="00795800"/>
    <w:rsid w:val="007958AD"/>
    <w:rsid w:val="007961C2"/>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494"/>
    <w:rsid w:val="007E080E"/>
    <w:rsid w:val="007E088B"/>
    <w:rsid w:val="007E1AFD"/>
    <w:rsid w:val="007E1F70"/>
    <w:rsid w:val="007E3211"/>
    <w:rsid w:val="007E545C"/>
    <w:rsid w:val="007E5916"/>
    <w:rsid w:val="007E629D"/>
    <w:rsid w:val="007E65F7"/>
    <w:rsid w:val="007E6E7F"/>
    <w:rsid w:val="007E7017"/>
    <w:rsid w:val="007E769E"/>
    <w:rsid w:val="007E78C7"/>
    <w:rsid w:val="007E78CE"/>
    <w:rsid w:val="007E7D6F"/>
    <w:rsid w:val="007E7F8B"/>
    <w:rsid w:val="007F14A0"/>
    <w:rsid w:val="007F1A7C"/>
    <w:rsid w:val="007F20AB"/>
    <w:rsid w:val="007F3283"/>
    <w:rsid w:val="007F4DBC"/>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1E8E"/>
    <w:rsid w:val="008133B1"/>
    <w:rsid w:val="008136A0"/>
    <w:rsid w:val="0081574C"/>
    <w:rsid w:val="00815FC0"/>
    <w:rsid w:val="008168E2"/>
    <w:rsid w:val="00816CDF"/>
    <w:rsid w:val="008175D3"/>
    <w:rsid w:val="0081775A"/>
    <w:rsid w:val="00817CD9"/>
    <w:rsid w:val="00821BD7"/>
    <w:rsid w:val="00822645"/>
    <w:rsid w:val="00822BE1"/>
    <w:rsid w:val="00823620"/>
    <w:rsid w:val="00823877"/>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6852"/>
    <w:rsid w:val="008374E6"/>
    <w:rsid w:val="00837F42"/>
    <w:rsid w:val="008404CC"/>
    <w:rsid w:val="00840BD6"/>
    <w:rsid w:val="0084164C"/>
    <w:rsid w:val="00845A79"/>
    <w:rsid w:val="00845BFC"/>
    <w:rsid w:val="00846213"/>
    <w:rsid w:val="008465EA"/>
    <w:rsid w:val="00847A07"/>
    <w:rsid w:val="00847A9F"/>
    <w:rsid w:val="00847D81"/>
    <w:rsid w:val="0085062B"/>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0FEE"/>
    <w:rsid w:val="00871004"/>
    <w:rsid w:val="00871656"/>
    <w:rsid w:val="0087235D"/>
    <w:rsid w:val="008724BD"/>
    <w:rsid w:val="008727BE"/>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6E7A"/>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4D97"/>
    <w:rsid w:val="008E57FC"/>
    <w:rsid w:val="008E653F"/>
    <w:rsid w:val="008F0ED7"/>
    <w:rsid w:val="008F14B2"/>
    <w:rsid w:val="008F20DA"/>
    <w:rsid w:val="008F243D"/>
    <w:rsid w:val="008F425B"/>
    <w:rsid w:val="008F4990"/>
    <w:rsid w:val="008F4F16"/>
    <w:rsid w:val="008F542F"/>
    <w:rsid w:val="008F7071"/>
    <w:rsid w:val="008F7381"/>
    <w:rsid w:val="008F79E1"/>
    <w:rsid w:val="00901EFD"/>
    <w:rsid w:val="009027A7"/>
    <w:rsid w:val="00902DDF"/>
    <w:rsid w:val="00905D44"/>
    <w:rsid w:val="00906024"/>
    <w:rsid w:val="0090617A"/>
    <w:rsid w:val="00906729"/>
    <w:rsid w:val="00907A80"/>
    <w:rsid w:val="0091109E"/>
    <w:rsid w:val="00913161"/>
    <w:rsid w:val="00913522"/>
    <w:rsid w:val="009137C0"/>
    <w:rsid w:val="00914326"/>
    <w:rsid w:val="009143A5"/>
    <w:rsid w:val="009154F6"/>
    <w:rsid w:val="009162EB"/>
    <w:rsid w:val="00916A1F"/>
    <w:rsid w:val="0091798D"/>
    <w:rsid w:val="00917C19"/>
    <w:rsid w:val="00920635"/>
    <w:rsid w:val="009211F6"/>
    <w:rsid w:val="00921EF8"/>
    <w:rsid w:val="00924017"/>
    <w:rsid w:val="0092440F"/>
    <w:rsid w:val="009245C4"/>
    <w:rsid w:val="00925068"/>
    <w:rsid w:val="009253B4"/>
    <w:rsid w:val="009255AA"/>
    <w:rsid w:val="00926A5E"/>
    <w:rsid w:val="0092793C"/>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2A52"/>
    <w:rsid w:val="00963960"/>
    <w:rsid w:val="00963C46"/>
    <w:rsid w:val="00965B83"/>
    <w:rsid w:val="00965CB9"/>
    <w:rsid w:val="009668F3"/>
    <w:rsid w:val="00966DF6"/>
    <w:rsid w:val="00967935"/>
    <w:rsid w:val="00970751"/>
    <w:rsid w:val="00971415"/>
    <w:rsid w:val="0097291C"/>
    <w:rsid w:val="00972A23"/>
    <w:rsid w:val="009730F1"/>
    <w:rsid w:val="009734FF"/>
    <w:rsid w:val="00973C8B"/>
    <w:rsid w:val="009741EA"/>
    <w:rsid w:val="00974745"/>
    <w:rsid w:val="00974900"/>
    <w:rsid w:val="009754C4"/>
    <w:rsid w:val="0097720E"/>
    <w:rsid w:val="009776ED"/>
    <w:rsid w:val="00977E4E"/>
    <w:rsid w:val="009806D6"/>
    <w:rsid w:val="009811FF"/>
    <w:rsid w:val="0098187D"/>
    <w:rsid w:val="009819EF"/>
    <w:rsid w:val="0098357C"/>
    <w:rsid w:val="009839CB"/>
    <w:rsid w:val="00984094"/>
    <w:rsid w:val="009871A4"/>
    <w:rsid w:val="00987212"/>
    <w:rsid w:val="00991980"/>
    <w:rsid w:val="00992648"/>
    <w:rsid w:val="00992B9C"/>
    <w:rsid w:val="0099410C"/>
    <w:rsid w:val="00994FAA"/>
    <w:rsid w:val="00995AC1"/>
    <w:rsid w:val="009A0116"/>
    <w:rsid w:val="009A09F0"/>
    <w:rsid w:val="009A15A8"/>
    <w:rsid w:val="009A162C"/>
    <w:rsid w:val="009A16A9"/>
    <w:rsid w:val="009A376B"/>
    <w:rsid w:val="009A3CBB"/>
    <w:rsid w:val="009A69A5"/>
    <w:rsid w:val="009A6AAB"/>
    <w:rsid w:val="009B1E06"/>
    <w:rsid w:val="009B2343"/>
    <w:rsid w:val="009B24AB"/>
    <w:rsid w:val="009B2DA4"/>
    <w:rsid w:val="009B2F00"/>
    <w:rsid w:val="009B385A"/>
    <w:rsid w:val="009B3BB0"/>
    <w:rsid w:val="009B3E37"/>
    <w:rsid w:val="009B42C6"/>
    <w:rsid w:val="009B46BC"/>
    <w:rsid w:val="009B4C80"/>
    <w:rsid w:val="009B53B1"/>
    <w:rsid w:val="009B6679"/>
    <w:rsid w:val="009B72E4"/>
    <w:rsid w:val="009C047E"/>
    <w:rsid w:val="009C0CD2"/>
    <w:rsid w:val="009C0E1C"/>
    <w:rsid w:val="009C1484"/>
    <w:rsid w:val="009C1D20"/>
    <w:rsid w:val="009C258B"/>
    <w:rsid w:val="009C3D3C"/>
    <w:rsid w:val="009C447F"/>
    <w:rsid w:val="009C511E"/>
    <w:rsid w:val="009C538E"/>
    <w:rsid w:val="009C6FCC"/>
    <w:rsid w:val="009C7767"/>
    <w:rsid w:val="009D09F6"/>
    <w:rsid w:val="009D0AD2"/>
    <w:rsid w:val="009D0FDA"/>
    <w:rsid w:val="009D1A7E"/>
    <w:rsid w:val="009D2E20"/>
    <w:rsid w:val="009D3C9E"/>
    <w:rsid w:val="009D3D47"/>
    <w:rsid w:val="009D48FE"/>
    <w:rsid w:val="009D4F5B"/>
    <w:rsid w:val="009D5DEE"/>
    <w:rsid w:val="009D70F3"/>
    <w:rsid w:val="009E0227"/>
    <w:rsid w:val="009E0312"/>
    <w:rsid w:val="009E1CE5"/>
    <w:rsid w:val="009E2051"/>
    <w:rsid w:val="009E2673"/>
    <w:rsid w:val="009E3092"/>
    <w:rsid w:val="009E3CDB"/>
    <w:rsid w:val="009E5527"/>
    <w:rsid w:val="009E66D5"/>
    <w:rsid w:val="009E6A73"/>
    <w:rsid w:val="009E6F8F"/>
    <w:rsid w:val="009F0910"/>
    <w:rsid w:val="009F1453"/>
    <w:rsid w:val="009F31F7"/>
    <w:rsid w:val="009F3B41"/>
    <w:rsid w:val="009F4B6F"/>
    <w:rsid w:val="009F5325"/>
    <w:rsid w:val="009F54C9"/>
    <w:rsid w:val="009F625E"/>
    <w:rsid w:val="009F77CD"/>
    <w:rsid w:val="009F7995"/>
    <w:rsid w:val="00A00276"/>
    <w:rsid w:val="00A014B5"/>
    <w:rsid w:val="00A0179F"/>
    <w:rsid w:val="00A01899"/>
    <w:rsid w:val="00A0213C"/>
    <w:rsid w:val="00A0215C"/>
    <w:rsid w:val="00A02354"/>
    <w:rsid w:val="00A03ABF"/>
    <w:rsid w:val="00A04E6E"/>
    <w:rsid w:val="00A06649"/>
    <w:rsid w:val="00A06B56"/>
    <w:rsid w:val="00A07112"/>
    <w:rsid w:val="00A108C1"/>
    <w:rsid w:val="00A12714"/>
    <w:rsid w:val="00A12730"/>
    <w:rsid w:val="00A12C22"/>
    <w:rsid w:val="00A13E9C"/>
    <w:rsid w:val="00A15BBF"/>
    <w:rsid w:val="00A16A91"/>
    <w:rsid w:val="00A20464"/>
    <w:rsid w:val="00A2077E"/>
    <w:rsid w:val="00A21651"/>
    <w:rsid w:val="00A2165C"/>
    <w:rsid w:val="00A258FE"/>
    <w:rsid w:val="00A2648C"/>
    <w:rsid w:val="00A26C15"/>
    <w:rsid w:val="00A30D52"/>
    <w:rsid w:val="00A318E6"/>
    <w:rsid w:val="00A321EB"/>
    <w:rsid w:val="00A34FDC"/>
    <w:rsid w:val="00A35D28"/>
    <w:rsid w:val="00A35EC8"/>
    <w:rsid w:val="00A3635A"/>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A46"/>
    <w:rsid w:val="00A53DCC"/>
    <w:rsid w:val="00A5569A"/>
    <w:rsid w:val="00A56914"/>
    <w:rsid w:val="00A569F6"/>
    <w:rsid w:val="00A56FFA"/>
    <w:rsid w:val="00A57C63"/>
    <w:rsid w:val="00A6189A"/>
    <w:rsid w:val="00A61A15"/>
    <w:rsid w:val="00A654F3"/>
    <w:rsid w:val="00A66F0C"/>
    <w:rsid w:val="00A673E6"/>
    <w:rsid w:val="00A67400"/>
    <w:rsid w:val="00A70725"/>
    <w:rsid w:val="00A7110E"/>
    <w:rsid w:val="00A718B0"/>
    <w:rsid w:val="00A7227F"/>
    <w:rsid w:val="00A7243D"/>
    <w:rsid w:val="00A72BF6"/>
    <w:rsid w:val="00A72E63"/>
    <w:rsid w:val="00A73217"/>
    <w:rsid w:val="00A73AD5"/>
    <w:rsid w:val="00A74507"/>
    <w:rsid w:val="00A75923"/>
    <w:rsid w:val="00A77384"/>
    <w:rsid w:val="00A77F05"/>
    <w:rsid w:val="00A81204"/>
    <w:rsid w:val="00A86000"/>
    <w:rsid w:val="00A86A0C"/>
    <w:rsid w:val="00A86C1F"/>
    <w:rsid w:val="00A879EA"/>
    <w:rsid w:val="00A90690"/>
    <w:rsid w:val="00A90F5A"/>
    <w:rsid w:val="00A916BD"/>
    <w:rsid w:val="00A9286B"/>
    <w:rsid w:val="00A92A8C"/>
    <w:rsid w:val="00A92EA6"/>
    <w:rsid w:val="00A92F7F"/>
    <w:rsid w:val="00A94970"/>
    <w:rsid w:val="00A953EC"/>
    <w:rsid w:val="00A9685D"/>
    <w:rsid w:val="00A96B91"/>
    <w:rsid w:val="00A9737B"/>
    <w:rsid w:val="00A97743"/>
    <w:rsid w:val="00A97D75"/>
    <w:rsid w:val="00AA08D6"/>
    <w:rsid w:val="00AA15EE"/>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52E7"/>
    <w:rsid w:val="00AC68FA"/>
    <w:rsid w:val="00AC7B11"/>
    <w:rsid w:val="00AD0F88"/>
    <w:rsid w:val="00AD33A9"/>
    <w:rsid w:val="00AD4359"/>
    <w:rsid w:val="00AD4E4C"/>
    <w:rsid w:val="00AD512E"/>
    <w:rsid w:val="00AD608D"/>
    <w:rsid w:val="00AD622B"/>
    <w:rsid w:val="00AD7727"/>
    <w:rsid w:val="00AE008C"/>
    <w:rsid w:val="00AE115B"/>
    <w:rsid w:val="00AE2194"/>
    <w:rsid w:val="00AE29F4"/>
    <w:rsid w:val="00AE3713"/>
    <w:rsid w:val="00AE3850"/>
    <w:rsid w:val="00AE3AB1"/>
    <w:rsid w:val="00AE53FC"/>
    <w:rsid w:val="00AE5DAD"/>
    <w:rsid w:val="00AE63BC"/>
    <w:rsid w:val="00AE6786"/>
    <w:rsid w:val="00AE68AE"/>
    <w:rsid w:val="00AE7BCD"/>
    <w:rsid w:val="00AF019B"/>
    <w:rsid w:val="00AF05DF"/>
    <w:rsid w:val="00AF0C57"/>
    <w:rsid w:val="00AF180E"/>
    <w:rsid w:val="00AF1846"/>
    <w:rsid w:val="00AF2CEE"/>
    <w:rsid w:val="00AF3A96"/>
    <w:rsid w:val="00AF3EE8"/>
    <w:rsid w:val="00AF3FEE"/>
    <w:rsid w:val="00AF51AF"/>
    <w:rsid w:val="00AF5242"/>
    <w:rsid w:val="00AF65E9"/>
    <w:rsid w:val="00AF7684"/>
    <w:rsid w:val="00B0111E"/>
    <w:rsid w:val="00B01FDD"/>
    <w:rsid w:val="00B05925"/>
    <w:rsid w:val="00B07B09"/>
    <w:rsid w:val="00B10662"/>
    <w:rsid w:val="00B11B4D"/>
    <w:rsid w:val="00B13996"/>
    <w:rsid w:val="00B13DE4"/>
    <w:rsid w:val="00B13E0C"/>
    <w:rsid w:val="00B14293"/>
    <w:rsid w:val="00B1498D"/>
    <w:rsid w:val="00B1509B"/>
    <w:rsid w:val="00B158CB"/>
    <w:rsid w:val="00B15EEE"/>
    <w:rsid w:val="00B16277"/>
    <w:rsid w:val="00B178E8"/>
    <w:rsid w:val="00B17BF7"/>
    <w:rsid w:val="00B20D46"/>
    <w:rsid w:val="00B21721"/>
    <w:rsid w:val="00B21BC4"/>
    <w:rsid w:val="00B224BD"/>
    <w:rsid w:val="00B22ECB"/>
    <w:rsid w:val="00B23115"/>
    <w:rsid w:val="00B25A8F"/>
    <w:rsid w:val="00B25B4B"/>
    <w:rsid w:val="00B25BDB"/>
    <w:rsid w:val="00B26B51"/>
    <w:rsid w:val="00B26FAB"/>
    <w:rsid w:val="00B27505"/>
    <w:rsid w:val="00B30681"/>
    <w:rsid w:val="00B312E2"/>
    <w:rsid w:val="00B316A3"/>
    <w:rsid w:val="00B31827"/>
    <w:rsid w:val="00B32073"/>
    <w:rsid w:val="00B3317B"/>
    <w:rsid w:val="00B334D0"/>
    <w:rsid w:val="00B344BC"/>
    <w:rsid w:val="00B34F23"/>
    <w:rsid w:val="00B37E62"/>
    <w:rsid w:val="00B41B91"/>
    <w:rsid w:val="00B42B53"/>
    <w:rsid w:val="00B44B0F"/>
    <w:rsid w:val="00B44B30"/>
    <w:rsid w:val="00B469D8"/>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77BA1"/>
    <w:rsid w:val="00B804A5"/>
    <w:rsid w:val="00B80D18"/>
    <w:rsid w:val="00B80D83"/>
    <w:rsid w:val="00B814A9"/>
    <w:rsid w:val="00B83760"/>
    <w:rsid w:val="00B8465D"/>
    <w:rsid w:val="00B85B59"/>
    <w:rsid w:val="00B85E99"/>
    <w:rsid w:val="00B865FC"/>
    <w:rsid w:val="00B86C7D"/>
    <w:rsid w:val="00B86CA0"/>
    <w:rsid w:val="00B870BF"/>
    <w:rsid w:val="00B9029B"/>
    <w:rsid w:val="00B9038E"/>
    <w:rsid w:val="00B90534"/>
    <w:rsid w:val="00B92392"/>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1D38"/>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6DA8"/>
    <w:rsid w:val="00C07374"/>
    <w:rsid w:val="00C0741E"/>
    <w:rsid w:val="00C07F41"/>
    <w:rsid w:val="00C07F82"/>
    <w:rsid w:val="00C107BC"/>
    <w:rsid w:val="00C111B7"/>
    <w:rsid w:val="00C11428"/>
    <w:rsid w:val="00C11785"/>
    <w:rsid w:val="00C11867"/>
    <w:rsid w:val="00C11DA6"/>
    <w:rsid w:val="00C1495A"/>
    <w:rsid w:val="00C14C30"/>
    <w:rsid w:val="00C14E67"/>
    <w:rsid w:val="00C20876"/>
    <w:rsid w:val="00C22A65"/>
    <w:rsid w:val="00C22F24"/>
    <w:rsid w:val="00C2412A"/>
    <w:rsid w:val="00C24EDB"/>
    <w:rsid w:val="00C25FB5"/>
    <w:rsid w:val="00C2647C"/>
    <w:rsid w:val="00C27016"/>
    <w:rsid w:val="00C273EE"/>
    <w:rsid w:val="00C27DB7"/>
    <w:rsid w:val="00C30298"/>
    <w:rsid w:val="00C303A7"/>
    <w:rsid w:val="00C30C00"/>
    <w:rsid w:val="00C30FBA"/>
    <w:rsid w:val="00C314E1"/>
    <w:rsid w:val="00C31C99"/>
    <w:rsid w:val="00C31DB8"/>
    <w:rsid w:val="00C330A8"/>
    <w:rsid w:val="00C33503"/>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350F"/>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44C3"/>
    <w:rsid w:val="00C77028"/>
    <w:rsid w:val="00C7720D"/>
    <w:rsid w:val="00C77A69"/>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35D1"/>
    <w:rsid w:val="00CD4523"/>
    <w:rsid w:val="00CD5653"/>
    <w:rsid w:val="00CD61C8"/>
    <w:rsid w:val="00CD7451"/>
    <w:rsid w:val="00CD755C"/>
    <w:rsid w:val="00CE090F"/>
    <w:rsid w:val="00CE20BC"/>
    <w:rsid w:val="00CE2FC2"/>
    <w:rsid w:val="00CE50D4"/>
    <w:rsid w:val="00CE6108"/>
    <w:rsid w:val="00CE67F0"/>
    <w:rsid w:val="00CE6BB4"/>
    <w:rsid w:val="00CE758F"/>
    <w:rsid w:val="00CF2A66"/>
    <w:rsid w:val="00CF3279"/>
    <w:rsid w:val="00CF5190"/>
    <w:rsid w:val="00CF5823"/>
    <w:rsid w:val="00CF59CC"/>
    <w:rsid w:val="00CF6901"/>
    <w:rsid w:val="00CF7619"/>
    <w:rsid w:val="00CF7ECD"/>
    <w:rsid w:val="00D01AFB"/>
    <w:rsid w:val="00D038F1"/>
    <w:rsid w:val="00D04842"/>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4AE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3DF8"/>
    <w:rsid w:val="00D6460C"/>
    <w:rsid w:val="00D659EE"/>
    <w:rsid w:val="00D669F7"/>
    <w:rsid w:val="00D703D5"/>
    <w:rsid w:val="00D705B6"/>
    <w:rsid w:val="00D70644"/>
    <w:rsid w:val="00D70B38"/>
    <w:rsid w:val="00D710F5"/>
    <w:rsid w:val="00D72FEC"/>
    <w:rsid w:val="00D73C3B"/>
    <w:rsid w:val="00D76004"/>
    <w:rsid w:val="00D7649E"/>
    <w:rsid w:val="00D76FDD"/>
    <w:rsid w:val="00D771BB"/>
    <w:rsid w:val="00D77604"/>
    <w:rsid w:val="00D80006"/>
    <w:rsid w:val="00D81A86"/>
    <w:rsid w:val="00D83774"/>
    <w:rsid w:val="00D85C12"/>
    <w:rsid w:val="00D871BD"/>
    <w:rsid w:val="00D873A9"/>
    <w:rsid w:val="00D90E05"/>
    <w:rsid w:val="00D92562"/>
    <w:rsid w:val="00D92AC9"/>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95D"/>
    <w:rsid w:val="00DB2FE8"/>
    <w:rsid w:val="00DB3F0A"/>
    <w:rsid w:val="00DB4431"/>
    <w:rsid w:val="00DB4544"/>
    <w:rsid w:val="00DB5A94"/>
    <w:rsid w:val="00DB6890"/>
    <w:rsid w:val="00DB6C2C"/>
    <w:rsid w:val="00DB72CF"/>
    <w:rsid w:val="00DB7670"/>
    <w:rsid w:val="00DB7FF4"/>
    <w:rsid w:val="00DC14C4"/>
    <w:rsid w:val="00DC3A93"/>
    <w:rsid w:val="00DC3E04"/>
    <w:rsid w:val="00DC49A6"/>
    <w:rsid w:val="00DC6FB1"/>
    <w:rsid w:val="00DD207F"/>
    <w:rsid w:val="00DD2142"/>
    <w:rsid w:val="00DD3588"/>
    <w:rsid w:val="00DD4021"/>
    <w:rsid w:val="00DD47F4"/>
    <w:rsid w:val="00DD6129"/>
    <w:rsid w:val="00DD670A"/>
    <w:rsid w:val="00DD6C22"/>
    <w:rsid w:val="00DD767B"/>
    <w:rsid w:val="00DE1532"/>
    <w:rsid w:val="00DE176D"/>
    <w:rsid w:val="00DE1890"/>
    <w:rsid w:val="00DE25BB"/>
    <w:rsid w:val="00DE2CD4"/>
    <w:rsid w:val="00DE303D"/>
    <w:rsid w:val="00DE4FE9"/>
    <w:rsid w:val="00DE5C10"/>
    <w:rsid w:val="00DE68C0"/>
    <w:rsid w:val="00DE7A1A"/>
    <w:rsid w:val="00DF07DF"/>
    <w:rsid w:val="00DF142C"/>
    <w:rsid w:val="00DF2BCB"/>
    <w:rsid w:val="00DF3F55"/>
    <w:rsid w:val="00DF43D0"/>
    <w:rsid w:val="00DF4C78"/>
    <w:rsid w:val="00DF4C86"/>
    <w:rsid w:val="00DF500A"/>
    <w:rsid w:val="00DF6161"/>
    <w:rsid w:val="00DF6205"/>
    <w:rsid w:val="00E006DB"/>
    <w:rsid w:val="00E00C64"/>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0A0"/>
    <w:rsid w:val="00E235C5"/>
    <w:rsid w:val="00E24C99"/>
    <w:rsid w:val="00E25737"/>
    <w:rsid w:val="00E25778"/>
    <w:rsid w:val="00E30237"/>
    <w:rsid w:val="00E310E1"/>
    <w:rsid w:val="00E332C2"/>
    <w:rsid w:val="00E3350E"/>
    <w:rsid w:val="00E34CD9"/>
    <w:rsid w:val="00E35045"/>
    <w:rsid w:val="00E3512F"/>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1D84"/>
    <w:rsid w:val="00E64263"/>
    <w:rsid w:val="00E64266"/>
    <w:rsid w:val="00E64AD8"/>
    <w:rsid w:val="00E65989"/>
    <w:rsid w:val="00E66375"/>
    <w:rsid w:val="00E702EE"/>
    <w:rsid w:val="00E70345"/>
    <w:rsid w:val="00E7135A"/>
    <w:rsid w:val="00E72E79"/>
    <w:rsid w:val="00E72F77"/>
    <w:rsid w:val="00E75DAE"/>
    <w:rsid w:val="00E77881"/>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5DE0"/>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167B"/>
    <w:rsid w:val="00ED2F7C"/>
    <w:rsid w:val="00ED3376"/>
    <w:rsid w:val="00ED3E1B"/>
    <w:rsid w:val="00ED5C68"/>
    <w:rsid w:val="00ED625C"/>
    <w:rsid w:val="00ED6566"/>
    <w:rsid w:val="00ED7D1C"/>
    <w:rsid w:val="00EE02B8"/>
    <w:rsid w:val="00EE0918"/>
    <w:rsid w:val="00EE09BE"/>
    <w:rsid w:val="00EE0B21"/>
    <w:rsid w:val="00EE13D2"/>
    <w:rsid w:val="00EE1EB0"/>
    <w:rsid w:val="00EE4DE0"/>
    <w:rsid w:val="00EE513E"/>
    <w:rsid w:val="00EE5529"/>
    <w:rsid w:val="00EE5B35"/>
    <w:rsid w:val="00EE7C67"/>
    <w:rsid w:val="00EE7D17"/>
    <w:rsid w:val="00EF077C"/>
    <w:rsid w:val="00EF0EC6"/>
    <w:rsid w:val="00EF2D7E"/>
    <w:rsid w:val="00EF34B2"/>
    <w:rsid w:val="00EF3BED"/>
    <w:rsid w:val="00EF67BF"/>
    <w:rsid w:val="00EF6A9E"/>
    <w:rsid w:val="00EF7C1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54E1"/>
    <w:rsid w:val="00F16259"/>
    <w:rsid w:val="00F1775F"/>
    <w:rsid w:val="00F17A8A"/>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7E1"/>
    <w:rsid w:val="00F318F2"/>
    <w:rsid w:val="00F3265E"/>
    <w:rsid w:val="00F329E0"/>
    <w:rsid w:val="00F34BB1"/>
    <w:rsid w:val="00F35BE0"/>
    <w:rsid w:val="00F37583"/>
    <w:rsid w:val="00F3764C"/>
    <w:rsid w:val="00F37BB2"/>
    <w:rsid w:val="00F403F6"/>
    <w:rsid w:val="00F40A2C"/>
    <w:rsid w:val="00F419A1"/>
    <w:rsid w:val="00F42380"/>
    <w:rsid w:val="00F43C09"/>
    <w:rsid w:val="00F4496B"/>
    <w:rsid w:val="00F44CDA"/>
    <w:rsid w:val="00F44FE3"/>
    <w:rsid w:val="00F4551B"/>
    <w:rsid w:val="00F4654E"/>
    <w:rsid w:val="00F476CA"/>
    <w:rsid w:val="00F518CD"/>
    <w:rsid w:val="00F5399F"/>
    <w:rsid w:val="00F540B7"/>
    <w:rsid w:val="00F544A9"/>
    <w:rsid w:val="00F54B79"/>
    <w:rsid w:val="00F55039"/>
    <w:rsid w:val="00F555F2"/>
    <w:rsid w:val="00F5686A"/>
    <w:rsid w:val="00F56F1D"/>
    <w:rsid w:val="00F601A9"/>
    <w:rsid w:val="00F60B1E"/>
    <w:rsid w:val="00F60C12"/>
    <w:rsid w:val="00F61F34"/>
    <w:rsid w:val="00F623EE"/>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1E1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74D"/>
    <w:rsid w:val="00FB5F86"/>
    <w:rsid w:val="00FB5FF0"/>
    <w:rsid w:val="00FB6D9E"/>
    <w:rsid w:val="00FBFFD5"/>
    <w:rsid w:val="00FC0204"/>
    <w:rsid w:val="00FC1950"/>
    <w:rsid w:val="00FC1F35"/>
    <w:rsid w:val="00FC3783"/>
    <w:rsid w:val="00FC3DAE"/>
    <w:rsid w:val="00FC3EBD"/>
    <w:rsid w:val="00FC46A1"/>
    <w:rsid w:val="00FC55B2"/>
    <w:rsid w:val="00FC60C1"/>
    <w:rsid w:val="00FC61F1"/>
    <w:rsid w:val="00FC6557"/>
    <w:rsid w:val="00FC78D4"/>
    <w:rsid w:val="00FC7E9D"/>
    <w:rsid w:val="00FD01BA"/>
    <w:rsid w:val="00FD025B"/>
    <w:rsid w:val="00FD04DA"/>
    <w:rsid w:val="00FD0E9B"/>
    <w:rsid w:val="00FD1913"/>
    <w:rsid w:val="00FD299A"/>
    <w:rsid w:val="00FD2BEA"/>
    <w:rsid w:val="00FD3DDA"/>
    <w:rsid w:val="00FD3EB7"/>
    <w:rsid w:val="00FD526E"/>
    <w:rsid w:val="00FD5DB6"/>
    <w:rsid w:val="00FD6E43"/>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25D771C"/>
    <w:rsid w:val="0379B049"/>
    <w:rsid w:val="0454BB1C"/>
    <w:rsid w:val="06D791F3"/>
    <w:rsid w:val="06DDA4C2"/>
    <w:rsid w:val="0726118F"/>
    <w:rsid w:val="07F62B4D"/>
    <w:rsid w:val="08042CD0"/>
    <w:rsid w:val="0804D566"/>
    <w:rsid w:val="09541B53"/>
    <w:rsid w:val="09AA15DC"/>
    <w:rsid w:val="0A6685D9"/>
    <w:rsid w:val="0B36A837"/>
    <w:rsid w:val="0CA1F5EC"/>
    <w:rsid w:val="0CB65FED"/>
    <w:rsid w:val="0D11ADD9"/>
    <w:rsid w:val="0D20ED73"/>
    <w:rsid w:val="0DD4C333"/>
    <w:rsid w:val="0EEFF9DE"/>
    <w:rsid w:val="0FA013F3"/>
    <w:rsid w:val="0FB26AEA"/>
    <w:rsid w:val="108E485B"/>
    <w:rsid w:val="10FAA7B4"/>
    <w:rsid w:val="11097A83"/>
    <w:rsid w:val="123906A9"/>
    <w:rsid w:val="13B290E2"/>
    <w:rsid w:val="13F4D179"/>
    <w:rsid w:val="15CAF971"/>
    <w:rsid w:val="16E341C5"/>
    <w:rsid w:val="18E20820"/>
    <w:rsid w:val="1A5D17FF"/>
    <w:rsid w:val="1A7CF11A"/>
    <w:rsid w:val="1C8C78BF"/>
    <w:rsid w:val="1D8E520E"/>
    <w:rsid w:val="1DBA535B"/>
    <w:rsid w:val="1E4D8E01"/>
    <w:rsid w:val="1E5BCF76"/>
    <w:rsid w:val="1E8D0DD8"/>
    <w:rsid w:val="1F213BA6"/>
    <w:rsid w:val="1F4AB3C5"/>
    <w:rsid w:val="1FAAA491"/>
    <w:rsid w:val="1FDCD61F"/>
    <w:rsid w:val="20C27477"/>
    <w:rsid w:val="21991D35"/>
    <w:rsid w:val="21A4B72C"/>
    <w:rsid w:val="22360306"/>
    <w:rsid w:val="278C0C13"/>
    <w:rsid w:val="27EBB0B3"/>
    <w:rsid w:val="280AF40E"/>
    <w:rsid w:val="287B2980"/>
    <w:rsid w:val="28C2E2A1"/>
    <w:rsid w:val="29C25170"/>
    <w:rsid w:val="2AEF8B26"/>
    <w:rsid w:val="2AF93AA8"/>
    <w:rsid w:val="2B59AA4C"/>
    <w:rsid w:val="2C55C5D4"/>
    <w:rsid w:val="2CF0EEB5"/>
    <w:rsid w:val="2F392A16"/>
    <w:rsid w:val="2F94D5CC"/>
    <w:rsid w:val="2FFBCFE5"/>
    <w:rsid w:val="312B1AFB"/>
    <w:rsid w:val="31BD3F2A"/>
    <w:rsid w:val="3324F86E"/>
    <w:rsid w:val="336BACBA"/>
    <w:rsid w:val="3396BBE0"/>
    <w:rsid w:val="339A8167"/>
    <w:rsid w:val="36D0D550"/>
    <w:rsid w:val="38F9A7F9"/>
    <w:rsid w:val="39C5046B"/>
    <w:rsid w:val="39E01B0A"/>
    <w:rsid w:val="3B8A775E"/>
    <w:rsid w:val="3BDB6A2A"/>
    <w:rsid w:val="3C91E01A"/>
    <w:rsid w:val="3D5476F0"/>
    <w:rsid w:val="3E543263"/>
    <w:rsid w:val="3F2B9B7E"/>
    <w:rsid w:val="40CE7811"/>
    <w:rsid w:val="41983B77"/>
    <w:rsid w:val="419D54FE"/>
    <w:rsid w:val="42ACB12C"/>
    <w:rsid w:val="42BD0F5F"/>
    <w:rsid w:val="42DC4752"/>
    <w:rsid w:val="448E0136"/>
    <w:rsid w:val="44A474DD"/>
    <w:rsid w:val="454B387C"/>
    <w:rsid w:val="46F0F278"/>
    <w:rsid w:val="48C62516"/>
    <w:rsid w:val="48E9F435"/>
    <w:rsid w:val="49AC6789"/>
    <w:rsid w:val="4AE32AB3"/>
    <w:rsid w:val="4CA2FC30"/>
    <w:rsid w:val="4EAB494F"/>
    <w:rsid w:val="4EC48CDB"/>
    <w:rsid w:val="4EECACC9"/>
    <w:rsid w:val="4F31B6FD"/>
    <w:rsid w:val="4FD2CFB1"/>
    <w:rsid w:val="501E114E"/>
    <w:rsid w:val="540DF2CA"/>
    <w:rsid w:val="54285F1B"/>
    <w:rsid w:val="54497960"/>
    <w:rsid w:val="55AFAD65"/>
    <w:rsid w:val="56A95B04"/>
    <w:rsid w:val="57C2DA68"/>
    <w:rsid w:val="59231C3C"/>
    <w:rsid w:val="5A51517D"/>
    <w:rsid w:val="5B22E692"/>
    <w:rsid w:val="5D1DC58D"/>
    <w:rsid w:val="5E304D40"/>
    <w:rsid w:val="5E3C186D"/>
    <w:rsid w:val="5F325EAA"/>
    <w:rsid w:val="5FFFCFE7"/>
    <w:rsid w:val="62449131"/>
    <w:rsid w:val="632A7694"/>
    <w:rsid w:val="6368D839"/>
    <w:rsid w:val="64C76145"/>
    <w:rsid w:val="64FFF607"/>
    <w:rsid w:val="651A152B"/>
    <w:rsid w:val="6584F894"/>
    <w:rsid w:val="69894211"/>
    <w:rsid w:val="69CBAE2B"/>
    <w:rsid w:val="6B05C903"/>
    <w:rsid w:val="6C4451DB"/>
    <w:rsid w:val="6CB5D5C5"/>
    <w:rsid w:val="6E8BDAC5"/>
    <w:rsid w:val="6EAA343D"/>
    <w:rsid w:val="6EEC4E3A"/>
    <w:rsid w:val="71357BAF"/>
    <w:rsid w:val="7158478F"/>
    <w:rsid w:val="715A567D"/>
    <w:rsid w:val="72B0AC74"/>
    <w:rsid w:val="74D92F34"/>
    <w:rsid w:val="74F72807"/>
    <w:rsid w:val="753ED3EF"/>
    <w:rsid w:val="7555F58F"/>
    <w:rsid w:val="757AF041"/>
    <w:rsid w:val="75E35E4C"/>
    <w:rsid w:val="760B2A96"/>
    <w:rsid w:val="78543A2A"/>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paragraph" w:customStyle="1" w:styleId="a">
    <w:link w:val="CommentTextChar"/>
    <w:uiPriority w:val="99"/>
    <w:unhideWhenUsed/>
    <w:rsid w:val="00625396"/>
    <w:rPr>
      <w:rFonts w:ascii="Times New Roman" w:hAnsi="Times New Roman"/>
    </w:rPr>
  </w:style>
  <w:style w:type="character" w:customStyle="1" w:styleId="CommentTextChar">
    <w:name w:val="Comment Text Char"/>
    <w:basedOn w:val="Absatz-Standardschriftart"/>
    <w:link w:val="a"/>
    <w:uiPriority w:val="99"/>
    <w:rsid w:val="00625396"/>
    <w:rPr>
      <w:rFonts w:ascii="Times New Roman" w:eastAsia="Times New Roman" w:hAnsi="Times New Roman" w:cs="Times New Roman"/>
      <w:kern w:val="0"/>
      <w:sz w:val="20"/>
      <w:szCs w:val="20"/>
      <w14:ligatures w14:val="none"/>
    </w:rPr>
  </w:style>
  <w:style w:type="character" w:styleId="NichtaufgelsteErwhnung">
    <w:name w:val="Unresolved Mention"/>
    <w:basedOn w:val="Absatz-Standardschriftart"/>
    <w:uiPriority w:val="99"/>
    <w:semiHidden/>
    <w:unhideWhenUsed/>
    <w:rsid w:val="006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us/products/drive-electronics/decentralized-drive-solutions/nordac-link-sk-250e-variable-frequency-drive.jsp" TargetMode="External"/><Relationship Id="rId18" Type="http://schemas.openxmlformats.org/officeDocument/2006/relationships/hyperlink" Target="https://www.nord.com/us/home-us.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us/products/drive-electronics/decentralized-drive-solutions/nordac-on-sk-300p-variable-frequency-drive.jsp"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ord.com/en/global/cyber-security/cyber-security.jsp" TargetMode="External"/><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global/cyber-security/cyber-security.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us/products/drive-electronics/control-cabinet-inverters/nordac-pro-variable-frequency-drive-sk-500p.jsp" TargetMode="External"/><Relationship Id="rId23" Type="http://schemas.openxmlformats.org/officeDocument/2006/relationships/footer" Target="footer1.xml"/><Relationship Id="rId10" Type="http://schemas.openxmlformats.org/officeDocument/2006/relationships/hyperlink" Target="https://www.nord.com/us/home-us.jsp" TargetMode="External"/><Relationship Id="rId19" Type="http://schemas.openxmlformats.org/officeDocument/2006/relationships/hyperlink" Target="https://www.nord.com/en/global/cyber-security/cyber-security.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us/products/drive-electronics/decentralized-drive-solutions/nordac-flex-variable-frequency-drive-sk-200e.js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 id="{FDCFEC92-8E17-461E-84F8-E8090580FF1F}">
    <t:Anchor>
      <t:Comment id="1614369715"/>
    </t:Anchor>
    <t:History>
      <t:Event id="{ADB66DC5-60F3-47F4-B56F-9994A2358A79}" time="2026-08-06T19:06:05.702Z">
        <t:Attribution userId="S::Joerg.Niermann@nord.com::207f75f7-9ae1-43a9-828f-2917a5d81a45" userProvider="AD" userName="Niermann, Joerg"/>
        <t:Anchor>
          <t:Comment id="1614369715"/>
        </t:Anchor>
        <t:Create/>
      </t:Event>
      <t:Event id="{CCCC4085-26AB-43C4-916F-566898408859}" time="2026-08-06T19:06:05.702Z">
        <t:Attribution userId="S::Joerg.Niermann@nord.com::207f75f7-9ae1-43a9-828f-2917a5d81a45" userProvider="AD" userName="Niermann, Joerg"/>
        <t:Anchor>
          <t:Comment id="1614369715"/>
        </t:Anchor>
        <t:Assign userId="S::Reiner.Himstedt@nord.com::d14feac0-9495-4d3c-81dd-ad59507fae48" userProvider="AD" userName="Himstedt, Reiner"/>
      </t:Event>
      <t:Event id="{74FD2BBA-60AB-4B67-BCF7-1DEB8696EE53}" time="2026-08-06T19:06:05.702Z">
        <t:Attribution userId="S::Joerg.Niermann@nord.com::207f75f7-9ae1-43a9-828f-2917a5d81a45" userProvider="AD" userName="Niermann, Joerg"/>
        <t:Anchor>
          <t:Comment id="1614369715"/>
        </t:Anchor>
        <t:SetTitle title="@Himstedt, Reiner ich habe verstanden, dass die Zertifizierung nicht zwingend erforderlich ist und wir sie auch absehbar nicht anstreben. Deshalb würde ich das hier nicht erwähnen. Oder hat sich die Situation geändert?"/>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424B6BD6-F94A-433D-BCE2-16BF1920A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5910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1776</cp:revision>
  <cp:lastPrinted>2025-10-01T09:13:00Z</cp:lastPrinted>
  <dcterms:created xsi:type="dcterms:W3CDTF">2025-10-29T15:05:00Z</dcterms:created>
  <dcterms:modified xsi:type="dcterms:W3CDTF">2026-09-10T07:52:00Z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