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364FD" w14:textId="77777777" w:rsidR="00972025" w:rsidRPr="00E071EF" w:rsidRDefault="00972025" w:rsidP="00BD6678">
      <w:pPr>
        <w:spacing w:line="288" w:lineRule="auto"/>
        <w:jc w:val="right"/>
        <w:rPr>
          <w:rFonts w:asciiTheme="minorBidi" w:hAnsiTheme="minorBidi" w:cstheme="minorBidi"/>
          <w:bCs/>
          <w:sz w:val="22"/>
          <w:szCs w:val="22"/>
        </w:rPr>
      </w:pPr>
    </w:p>
    <w:p w14:paraId="04533576" w14:textId="77777777" w:rsidR="00F45D90" w:rsidRPr="00E071EF" w:rsidRDefault="00F45D90" w:rsidP="00BD6678">
      <w:pPr>
        <w:spacing w:line="288" w:lineRule="auto"/>
        <w:jc w:val="right"/>
        <w:rPr>
          <w:rFonts w:asciiTheme="minorBidi" w:hAnsiTheme="minorBidi" w:cstheme="minorBidi"/>
          <w:bCs/>
          <w:sz w:val="22"/>
          <w:szCs w:val="22"/>
        </w:rPr>
      </w:pPr>
    </w:p>
    <w:p w14:paraId="6DF60C95" w14:textId="77777777" w:rsidR="00972025" w:rsidRPr="00E071EF" w:rsidRDefault="00972025" w:rsidP="00BD6678">
      <w:pPr>
        <w:spacing w:line="288" w:lineRule="auto"/>
        <w:jc w:val="right"/>
        <w:rPr>
          <w:rFonts w:asciiTheme="minorBidi" w:hAnsiTheme="minorBidi" w:cstheme="minorBidi"/>
          <w:bCs/>
          <w:sz w:val="22"/>
          <w:szCs w:val="22"/>
        </w:rPr>
      </w:pPr>
    </w:p>
    <w:p w14:paraId="134DA5B2" w14:textId="6542F284" w:rsidR="00972025" w:rsidRPr="00E071EF" w:rsidRDefault="00C2061B" w:rsidP="00BD6678">
      <w:pPr>
        <w:spacing w:line="288" w:lineRule="auto"/>
        <w:jc w:val="right"/>
        <w:rPr>
          <w:rFonts w:asciiTheme="minorBidi" w:hAnsiTheme="minorBidi" w:cstheme="minorBidi"/>
          <w:bCs/>
          <w:sz w:val="22"/>
          <w:szCs w:val="22"/>
        </w:rPr>
      </w:pPr>
      <w:r>
        <w:rPr>
          <w:rFonts w:asciiTheme="minorBidi" w:hAnsiTheme="minorBidi"/>
          <w:sz w:val="22"/>
        </w:rPr>
        <w:t>April</w:t>
      </w:r>
      <w:r w:rsidR="0048581B">
        <w:rPr>
          <w:rFonts w:asciiTheme="minorBidi" w:hAnsiTheme="minorBidi"/>
          <w:sz w:val="22"/>
        </w:rPr>
        <w:t xml:space="preserve"> 4</w:t>
      </w:r>
      <w:r w:rsidR="0048581B" w:rsidRPr="0048581B">
        <w:rPr>
          <w:rFonts w:asciiTheme="minorBidi" w:hAnsiTheme="minorBidi"/>
          <w:sz w:val="22"/>
          <w:vertAlign w:val="superscript"/>
        </w:rPr>
        <w:t>th</w:t>
      </w:r>
      <w:r w:rsidR="0048581B" w:rsidRPr="00E071EF">
        <w:rPr>
          <w:rFonts w:asciiTheme="minorBidi" w:hAnsiTheme="minorBidi"/>
          <w:sz w:val="22"/>
        </w:rPr>
        <w:t>, 2024</w:t>
      </w:r>
    </w:p>
    <w:p w14:paraId="24DA50FE" w14:textId="77777777" w:rsidR="00972025" w:rsidRPr="00E071EF" w:rsidRDefault="00972025" w:rsidP="00BD6678">
      <w:pPr>
        <w:spacing w:line="288" w:lineRule="auto"/>
        <w:jc w:val="right"/>
        <w:rPr>
          <w:rFonts w:asciiTheme="minorBidi" w:hAnsiTheme="minorBidi" w:cstheme="minorBidi"/>
          <w:b/>
          <w:bCs/>
          <w:sz w:val="22"/>
          <w:szCs w:val="22"/>
        </w:rPr>
      </w:pPr>
    </w:p>
    <w:p w14:paraId="6661E402" w14:textId="77777777" w:rsidR="00972025" w:rsidRPr="00E071EF" w:rsidRDefault="00972025" w:rsidP="00BD6678">
      <w:pPr>
        <w:spacing w:line="288" w:lineRule="auto"/>
        <w:jc w:val="right"/>
        <w:rPr>
          <w:rFonts w:asciiTheme="minorBidi" w:hAnsiTheme="minorBidi" w:cstheme="minorBidi"/>
          <w:b/>
          <w:bCs/>
          <w:sz w:val="22"/>
          <w:szCs w:val="22"/>
        </w:rPr>
      </w:pPr>
    </w:p>
    <w:p w14:paraId="41A1C864" w14:textId="33A5AF24" w:rsidR="00292AFE" w:rsidRPr="00E071EF" w:rsidRDefault="00292AFE" w:rsidP="00BD6678">
      <w:pPr>
        <w:spacing w:line="288" w:lineRule="auto"/>
        <w:rPr>
          <w:rFonts w:cs="Arial"/>
          <w:b/>
          <w:bCs/>
          <w:color w:val="auto"/>
          <w:sz w:val="22"/>
          <w:szCs w:val="22"/>
        </w:rPr>
      </w:pPr>
      <w:r w:rsidRPr="00E071EF">
        <w:rPr>
          <w:b/>
          <w:color w:val="auto"/>
          <w:sz w:val="22"/>
        </w:rPr>
        <w:t>NORD at the IFAT 2024: Drive technology for wastewater handling</w:t>
      </w:r>
    </w:p>
    <w:p w14:paraId="7691892E" w14:textId="4BE8A94C" w:rsidR="00292AFE" w:rsidRPr="00E071EF" w:rsidRDefault="00292AFE" w:rsidP="00BD6678">
      <w:pPr>
        <w:spacing w:line="288" w:lineRule="auto"/>
        <w:rPr>
          <w:rFonts w:cs="Arial"/>
          <w:sz w:val="22"/>
          <w:szCs w:val="22"/>
        </w:rPr>
      </w:pPr>
      <w:r w:rsidRPr="00E071EF">
        <w:rPr>
          <w:color w:val="auto"/>
          <w:sz w:val="22"/>
        </w:rPr>
        <w:t xml:space="preserve">Efficient and powerful solutions for </w:t>
      </w:r>
      <w:r w:rsidRPr="00E071EF">
        <w:rPr>
          <w:sz w:val="22"/>
        </w:rPr>
        <w:t>pumps, mixers and agitators</w:t>
      </w:r>
    </w:p>
    <w:p w14:paraId="7A0D1EBC" w14:textId="77777777" w:rsidR="00292AFE" w:rsidRPr="00E071EF" w:rsidRDefault="00292AFE" w:rsidP="00BD6678">
      <w:pPr>
        <w:spacing w:line="288" w:lineRule="auto"/>
        <w:rPr>
          <w:rFonts w:asciiTheme="minorBidi" w:hAnsiTheme="minorBidi" w:cstheme="minorBidi"/>
          <w:b/>
          <w:bCs/>
          <w:color w:val="000000"/>
          <w:spacing w:val="2"/>
          <w:sz w:val="22"/>
          <w:szCs w:val="22"/>
        </w:rPr>
      </w:pPr>
    </w:p>
    <w:p w14:paraId="6AFB960D" w14:textId="4C516661" w:rsidR="00292AFE" w:rsidRPr="00E071EF" w:rsidRDefault="007F1EBE" w:rsidP="00BD6678">
      <w:pPr>
        <w:spacing w:line="288" w:lineRule="auto"/>
        <w:rPr>
          <w:rFonts w:asciiTheme="minorBidi" w:hAnsiTheme="minorBidi" w:cstheme="minorBidi"/>
          <w:b/>
          <w:bCs/>
          <w:color w:val="000000"/>
          <w:spacing w:val="2"/>
          <w:sz w:val="22"/>
          <w:szCs w:val="22"/>
        </w:rPr>
      </w:pPr>
      <w:r w:rsidRPr="00E071EF">
        <w:rPr>
          <w:rFonts w:asciiTheme="minorBidi" w:hAnsiTheme="minorBidi"/>
          <w:b/>
          <w:color w:val="000000"/>
          <w:sz w:val="22"/>
        </w:rPr>
        <w:t>NORD DRIVESYSTEMS will present its drive solutions for the industry at the world’s leading trade fair for water, wastewater, waste and raw materials management from 13 to 17 May 2024 in Munich.</w:t>
      </w:r>
    </w:p>
    <w:p w14:paraId="40EFF7E1" w14:textId="77777777" w:rsidR="007F1EBE" w:rsidRPr="00E071EF" w:rsidRDefault="007F1EBE" w:rsidP="00BD6678">
      <w:pPr>
        <w:spacing w:line="288" w:lineRule="auto"/>
        <w:rPr>
          <w:rFonts w:asciiTheme="minorBidi" w:hAnsiTheme="minorBidi" w:cstheme="minorBidi"/>
          <w:b/>
          <w:bCs/>
          <w:color w:val="000000"/>
          <w:spacing w:val="2"/>
          <w:sz w:val="22"/>
          <w:szCs w:val="22"/>
        </w:rPr>
      </w:pPr>
    </w:p>
    <w:p w14:paraId="1AC9C3DD" w14:textId="42D03C40" w:rsidR="00915E1F" w:rsidRPr="00E071EF" w:rsidRDefault="007F1EBE" w:rsidP="00BD6678">
      <w:pPr>
        <w:spacing w:line="288" w:lineRule="auto"/>
        <w:rPr>
          <w:rFonts w:asciiTheme="minorBidi" w:hAnsiTheme="minorBidi" w:cs="Arial"/>
          <w:iCs/>
          <w:color w:val="000000"/>
          <w:spacing w:val="2"/>
          <w:sz w:val="22"/>
          <w:szCs w:val="22"/>
        </w:rPr>
      </w:pPr>
      <w:r w:rsidRPr="00E071EF">
        <w:rPr>
          <w:rFonts w:asciiTheme="minorBidi" w:hAnsiTheme="minorBidi"/>
          <w:color w:val="000000"/>
          <w:sz w:val="22"/>
        </w:rPr>
        <w:t xml:space="preserve">Distributing drinking water, conveying wastewater, circulating activated sludge: Pumps, mixing and agitating systems complete important tasks in environmental technology. They </w:t>
      </w:r>
      <w:proofErr w:type="gramStart"/>
      <w:r w:rsidRPr="00E071EF">
        <w:rPr>
          <w:rFonts w:asciiTheme="minorBidi" w:hAnsiTheme="minorBidi"/>
          <w:color w:val="000000"/>
          <w:sz w:val="22"/>
        </w:rPr>
        <w:t>have to</w:t>
      </w:r>
      <w:proofErr w:type="gramEnd"/>
      <w:r w:rsidRPr="00E071EF">
        <w:rPr>
          <w:rFonts w:asciiTheme="minorBidi" w:hAnsiTheme="minorBidi"/>
          <w:color w:val="000000"/>
          <w:sz w:val="22"/>
        </w:rPr>
        <w:t xml:space="preserve"> meet high demands: High performance, robustness, availability, reliability, longevity and also energy efficiency are required. NORD DRIVESYSTEMS drive solutions meet these requirements.</w:t>
      </w:r>
    </w:p>
    <w:p w14:paraId="448637DF" w14:textId="77777777" w:rsidR="00915E1F" w:rsidRPr="00E071EF" w:rsidRDefault="00915E1F" w:rsidP="00BD6678">
      <w:pPr>
        <w:spacing w:line="288" w:lineRule="auto"/>
        <w:rPr>
          <w:rFonts w:asciiTheme="minorBidi" w:hAnsiTheme="minorBidi" w:cs="Arial"/>
          <w:iCs/>
          <w:color w:val="000000"/>
          <w:spacing w:val="2"/>
          <w:sz w:val="22"/>
          <w:szCs w:val="22"/>
        </w:rPr>
      </w:pPr>
    </w:p>
    <w:p w14:paraId="620444FB" w14:textId="5D8F81D2" w:rsidR="00915E1F" w:rsidRPr="00E071EF" w:rsidRDefault="00915E1F" w:rsidP="00BD6678">
      <w:pPr>
        <w:spacing w:line="288" w:lineRule="auto"/>
        <w:rPr>
          <w:rFonts w:asciiTheme="minorBidi" w:hAnsiTheme="minorBidi" w:cstheme="minorBidi"/>
          <w:color w:val="000000"/>
          <w:spacing w:val="2"/>
          <w:sz w:val="22"/>
          <w:szCs w:val="22"/>
        </w:rPr>
      </w:pPr>
      <w:r w:rsidRPr="00E071EF">
        <w:rPr>
          <w:rFonts w:asciiTheme="minorBidi" w:hAnsiTheme="minorBidi"/>
          <w:color w:val="000000"/>
          <w:sz w:val="22"/>
        </w:rPr>
        <w:t>As a system supplier, the company offers fully matched drive systems consisting of gear unit, motor and frequency inverter that are tailored to the respective requirements of the customer application. NORD drive solutions can be networked, operate autonomously, and their functions and performance are scalable.</w:t>
      </w:r>
    </w:p>
    <w:p w14:paraId="49DAB252" w14:textId="77777777" w:rsidR="00EF11F8" w:rsidRPr="00E071EF" w:rsidRDefault="00EF11F8" w:rsidP="00BD6678">
      <w:pPr>
        <w:spacing w:line="288" w:lineRule="auto"/>
        <w:rPr>
          <w:rFonts w:asciiTheme="minorBidi" w:hAnsiTheme="minorBidi" w:cstheme="minorBidi"/>
          <w:b/>
          <w:bCs/>
          <w:color w:val="000000"/>
          <w:spacing w:val="2"/>
          <w:sz w:val="22"/>
          <w:szCs w:val="22"/>
        </w:rPr>
      </w:pPr>
    </w:p>
    <w:p w14:paraId="34E1FAEE" w14:textId="14028D25" w:rsidR="00915E1F" w:rsidRPr="00E071EF" w:rsidRDefault="000A3CBF" w:rsidP="00BD6678">
      <w:pPr>
        <w:spacing w:line="288" w:lineRule="auto"/>
        <w:rPr>
          <w:rFonts w:asciiTheme="minorBidi" w:hAnsiTheme="minorBidi" w:cstheme="minorBidi"/>
          <w:b/>
          <w:bCs/>
          <w:color w:val="000000"/>
          <w:spacing w:val="2"/>
          <w:sz w:val="22"/>
          <w:szCs w:val="22"/>
        </w:rPr>
      </w:pPr>
      <w:r w:rsidRPr="00E071EF">
        <w:rPr>
          <w:rFonts w:asciiTheme="minorBidi" w:hAnsiTheme="minorBidi"/>
          <w:b/>
          <w:color w:val="000000"/>
          <w:sz w:val="22"/>
        </w:rPr>
        <w:t xml:space="preserve">Drive solutions for various </w:t>
      </w:r>
      <w:proofErr w:type="gramStart"/>
      <w:r w:rsidRPr="00E071EF">
        <w:rPr>
          <w:rFonts w:asciiTheme="minorBidi" w:hAnsiTheme="minorBidi"/>
          <w:b/>
          <w:color w:val="000000"/>
          <w:sz w:val="22"/>
        </w:rPr>
        <w:t>applications</w:t>
      </w:r>
      <w:proofErr w:type="gramEnd"/>
    </w:p>
    <w:p w14:paraId="49F729D1" w14:textId="77777777" w:rsidR="00EF11F8" w:rsidRPr="00E071EF" w:rsidRDefault="00EF11F8" w:rsidP="00BD6678">
      <w:pPr>
        <w:spacing w:line="288" w:lineRule="auto"/>
        <w:rPr>
          <w:rFonts w:asciiTheme="minorBidi" w:hAnsiTheme="minorBidi" w:cstheme="minorBidi"/>
          <w:b/>
          <w:bCs/>
          <w:color w:val="000000"/>
          <w:spacing w:val="2"/>
          <w:sz w:val="22"/>
          <w:szCs w:val="22"/>
        </w:rPr>
      </w:pPr>
    </w:p>
    <w:p w14:paraId="1F945E4D" w14:textId="31803641" w:rsidR="00220507" w:rsidRPr="00E071EF" w:rsidRDefault="00000000" w:rsidP="00BD6678">
      <w:pPr>
        <w:spacing w:line="288" w:lineRule="auto"/>
        <w:rPr>
          <w:rFonts w:asciiTheme="minorBidi" w:hAnsiTheme="minorBidi" w:cstheme="minorBidi"/>
          <w:color w:val="000000"/>
          <w:spacing w:val="2"/>
          <w:sz w:val="22"/>
          <w:szCs w:val="22"/>
        </w:rPr>
      </w:pPr>
      <w:hyperlink r:id="rId10" w:history="1">
        <w:r w:rsidR="00BA499C" w:rsidRPr="00E071EF">
          <w:rPr>
            <w:rStyle w:val="Hyperlink"/>
            <w:rFonts w:asciiTheme="minorBidi" w:hAnsiTheme="minorBidi"/>
            <w:sz w:val="22"/>
          </w:rPr>
          <w:t>MAXXDRIVE</w:t>
        </w:r>
        <w:r w:rsidR="00BA499C" w:rsidRPr="00E071EF">
          <w:rPr>
            <w:rStyle w:val="Hyperlink"/>
            <w:rFonts w:asciiTheme="minorBidi" w:hAnsiTheme="minorBidi"/>
            <w:sz w:val="22"/>
            <w:vertAlign w:val="superscript"/>
          </w:rPr>
          <w:t>®</w:t>
        </w:r>
        <w:r w:rsidR="00BA499C" w:rsidRPr="00E071EF">
          <w:rPr>
            <w:rStyle w:val="Hyperlink"/>
            <w:rFonts w:asciiTheme="minorBidi" w:hAnsiTheme="minorBidi"/>
            <w:sz w:val="22"/>
          </w:rPr>
          <w:t xml:space="preserve"> industrial gear units</w:t>
        </w:r>
      </w:hyperlink>
      <w:r w:rsidR="00BA499C" w:rsidRPr="00E071EF">
        <w:rPr>
          <w:rFonts w:asciiTheme="minorBidi" w:hAnsiTheme="minorBidi"/>
          <w:color w:val="000000"/>
          <w:sz w:val="22"/>
        </w:rPr>
        <w:t xml:space="preserve"> easily move large masses in agitating and mixing applications thanks to their </w:t>
      </w:r>
      <w:proofErr w:type="gramStart"/>
      <w:r w:rsidR="00BA499C" w:rsidRPr="00E071EF">
        <w:rPr>
          <w:rFonts w:asciiTheme="minorBidi" w:hAnsiTheme="minorBidi"/>
          <w:color w:val="000000"/>
          <w:sz w:val="22"/>
        </w:rPr>
        <w:t>high power</w:t>
      </w:r>
      <w:proofErr w:type="gramEnd"/>
      <w:r w:rsidR="00BA499C" w:rsidRPr="00E071EF">
        <w:rPr>
          <w:rFonts w:asciiTheme="minorBidi" w:hAnsiTheme="minorBidi"/>
          <w:color w:val="000000"/>
          <w:sz w:val="22"/>
        </w:rPr>
        <w:t xml:space="preserve"> density, reliability and long service life. They offer high output torques from 15 to 282 </w:t>
      </w:r>
      <w:proofErr w:type="spellStart"/>
      <w:r w:rsidR="00BA499C" w:rsidRPr="00E071EF">
        <w:rPr>
          <w:rFonts w:asciiTheme="minorBidi" w:hAnsiTheme="minorBidi"/>
          <w:color w:val="000000"/>
          <w:sz w:val="22"/>
        </w:rPr>
        <w:t>kNm</w:t>
      </w:r>
      <w:proofErr w:type="spellEnd"/>
      <w:r w:rsidR="00BA499C" w:rsidRPr="00E071EF">
        <w:rPr>
          <w:rFonts w:asciiTheme="minorBidi" w:hAnsiTheme="minorBidi"/>
          <w:color w:val="000000"/>
          <w:sz w:val="22"/>
        </w:rPr>
        <w:t xml:space="preserve"> and ensure reliable operation even under extreme conditions. Their FEM-optimised, compact design in a UNICASE housing ensures maximum strength and rigidity.</w:t>
      </w:r>
    </w:p>
    <w:p w14:paraId="02BB8601" w14:textId="77777777" w:rsidR="00220507" w:rsidRPr="00E071EF" w:rsidRDefault="00220507" w:rsidP="00BD6678">
      <w:pPr>
        <w:spacing w:line="288" w:lineRule="auto"/>
        <w:rPr>
          <w:rFonts w:asciiTheme="minorBidi" w:hAnsiTheme="minorBidi" w:cstheme="minorBidi"/>
          <w:b/>
          <w:bCs/>
          <w:color w:val="000000"/>
          <w:spacing w:val="2"/>
          <w:sz w:val="22"/>
          <w:szCs w:val="22"/>
        </w:rPr>
      </w:pPr>
    </w:p>
    <w:p w14:paraId="0DA0988F" w14:textId="4FB56A0B" w:rsidR="00915E1F" w:rsidRPr="00E071EF" w:rsidRDefault="00915E1F" w:rsidP="00BD6678">
      <w:pPr>
        <w:spacing w:line="288" w:lineRule="auto"/>
        <w:rPr>
          <w:rFonts w:asciiTheme="minorBidi" w:hAnsiTheme="minorBidi" w:cstheme="minorBidi"/>
          <w:color w:val="000000"/>
          <w:spacing w:val="2"/>
          <w:sz w:val="22"/>
          <w:szCs w:val="22"/>
        </w:rPr>
      </w:pPr>
      <w:r w:rsidRPr="00E071EF">
        <w:rPr>
          <w:rFonts w:asciiTheme="minorBidi" w:hAnsiTheme="minorBidi"/>
          <w:color w:val="000000"/>
          <w:sz w:val="22"/>
        </w:rPr>
        <w:t xml:space="preserve">With its efficiency, the </w:t>
      </w:r>
      <w:hyperlink r:id="rId11" w:history="1">
        <w:r w:rsidRPr="00E071EF">
          <w:rPr>
            <w:rStyle w:val="Hyperlink"/>
            <w:rFonts w:asciiTheme="minorBidi" w:hAnsiTheme="minorBidi"/>
            <w:sz w:val="22"/>
          </w:rPr>
          <w:t>NORD IE5+ synchronous motor</w:t>
        </w:r>
      </w:hyperlink>
      <w:r w:rsidRPr="00E071EF">
        <w:rPr>
          <w:rFonts w:asciiTheme="minorBidi" w:hAnsiTheme="minorBidi"/>
          <w:color w:val="000000"/>
          <w:sz w:val="22"/>
        </w:rPr>
        <w:t xml:space="preserve"> even exceeds the highest defined efficiency class and is perfect for conveyor and pump applications. It features a compact and hygienic design in a very small space and ensures high corrosion resistance and easy cleaning.</w:t>
      </w:r>
    </w:p>
    <w:p w14:paraId="433366A9" w14:textId="77777777" w:rsidR="00C60F8C" w:rsidRPr="00E071EF" w:rsidRDefault="00C60F8C" w:rsidP="00BD6678">
      <w:pPr>
        <w:spacing w:line="288" w:lineRule="auto"/>
        <w:rPr>
          <w:rFonts w:asciiTheme="minorBidi" w:hAnsiTheme="minorBidi" w:cstheme="minorBidi"/>
          <w:color w:val="000000"/>
          <w:spacing w:val="2"/>
          <w:sz w:val="22"/>
          <w:szCs w:val="22"/>
        </w:rPr>
      </w:pPr>
    </w:p>
    <w:p w14:paraId="42068F92" w14:textId="5133C6AE" w:rsidR="00915E1F" w:rsidRPr="00E071EF" w:rsidRDefault="00915E1F" w:rsidP="00BD6678">
      <w:pPr>
        <w:spacing w:line="288" w:lineRule="auto"/>
        <w:rPr>
          <w:rFonts w:asciiTheme="minorBidi" w:hAnsiTheme="minorBidi" w:cstheme="minorBidi"/>
          <w:color w:val="000000"/>
          <w:spacing w:val="2"/>
          <w:sz w:val="22"/>
          <w:szCs w:val="22"/>
        </w:rPr>
      </w:pPr>
      <w:r w:rsidRPr="00E071EF">
        <w:rPr>
          <w:rFonts w:asciiTheme="minorBidi" w:hAnsiTheme="minorBidi"/>
          <w:color w:val="000000"/>
          <w:sz w:val="22"/>
        </w:rPr>
        <w:t xml:space="preserve">Even greater system efficiency is offered by the patented </w:t>
      </w:r>
      <w:hyperlink r:id="rId12" w:history="1">
        <w:proofErr w:type="spellStart"/>
        <w:r w:rsidRPr="00E071EF">
          <w:rPr>
            <w:rStyle w:val="Hyperlink"/>
            <w:rFonts w:asciiTheme="minorBidi" w:hAnsiTheme="minorBidi"/>
            <w:sz w:val="22"/>
          </w:rPr>
          <w:t>DuoDrive</w:t>
        </w:r>
        <w:proofErr w:type="spellEnd"/>
        <w:r w:rsidRPr="00E071EF">
          <w:rPr>
            <w:rStyle w:val="Hyperlink"/>
            <w:rFonts w:asciiTheme="minorBidi" w:hAnsiTheme="minorBidi"/>
            <w:sz w:val="22"/>
          </w:rPr>
          <w:t xml:space="preserve"> geared motor</w:t>
        </w:r>
      </w:hyperlink>
      <w:r w:rsidRPr="00E071EF">
        <w:rPr>
          <w:rFonts w:asciiTheme="minorBidi" w:hAnsiTheme="minorBidi"/>
          <w:color w:val="000000"/>
          <w:sz w:val="22"/>
        </w:rPr>
        <w:t xml:space="preserve"> which features an IE5+ motor integrated into a single-stage helical gear unit. With a system efficiency of up to 92%, the wash-down-capable geared motor has one of the highest efficiencies on the market in this power class, </w:t>
      </w:r>
      <w:proofErr w:type="gramStart"/>
      <w:r w:rsidRPr="00E071EF">
        <w:rPr>
          <w:rFonts w:asciiTheme="minorBidi" w:hAnsiTheme="minorBidi"/>
          <w:color w:val="000000"/>
          <w:sz w:val="22"/>
        </w:rPr>
        <w:t>and also</w:t>
      </w:r>
      <w:proofErr w:type="gramEnd"/>
      <w:r w:rsidRPr="00E071EF">
        <w:rPr>
          <w:rFonts w:asciiTheme="minorBidi" w:hAnsiTheme="minorBidi"/>
          <w:color w:val="000000"/>
          <w:sz w:val="22"/>
        </w:rPr>
        <w:t xml:space="preserve"> achieves very high efficiency in partial load operation. Together with simple plug-and-play commissioning, this results in a significant reduction in the </w:t>
      </w:r>
      <w:hyperlink r:id="rId13" w:history="1">
        <w:r w:rsidRPr="00E071EF">
          <w:rPr>
            <w:rStyle w:val="Hyperlink"/>
            <w:rFonts w:asciiTheme="minorBidi" w:hAnsiTheme="minorBidi"/>
            <w:sz w:val="22"/>
          </w:rPr>
          <w:t>Total Cost of Ownership (TCO)</w:t>
        </w:r>
      </w:hyperlink>
      <w:r w:rsidRPr="00E071EF">
        <w:rPr>
          <w:rFonts w:asciiTheme="minorBidi" w:hAnsiTheme="minorBidi"/>
          <w:color w:val="000000"/>
          <w:sz w:val="22"/>
        </w:rPr>
        <w:t xml:space="preserve"> compared to other drive systems.</w:t>
      </w:r>
    </w:p>
    <w:p w14:paraId="58B9CB5B" w14:textId="77777777" w:rsidR="00EF11F8" w:rsidRPr="00E071EF" w:rsidRDefault="00EF11F8" w:rsidP="00BD6678">
      <w:pPr>
        <w:spacing w:line="288" w:lineRule="auto"/>
        <w:rPr>
          <w:rFonts w:asciiTheme="minorBidi" w:hAnsiTheme="minorBidi" w:cstheme="minorBidi"/>
          <w:b/>
          <w:bCs/>
          <w:color w:val="000000"/>
          <w:spacing w:val="2"/>
          <w:sz w:val="22"/>
          <w:szCs w:val="22"/>
        </w:rPr>
      </w:pPr>
    </w:p>
    <w:p w14:paraId="5DA38720" w14:textId="65DC512A" w:rsidR="00CA3E85" w:rsidRPr="00E071EF" w:rsidRDefault="00EF11F8" w:rsidP="00BD6678">
      <w:pPr>
        <w:spacing w:line="288" w:lineRule="auto"/>
        <w:rPr>
          <w:rFonts w:asciiTheme="minorBidi" w:hAnsiTheme="minorBidi" w:cstheme="minorBidi"/>
          <w:b/>
          <w:bCs/>
          <w:color w:val="000000"/>
          <w:spacing w:val="2"/>
          <w:sz w:val="22"/>
          <w:szCs w:val="22"/>
        </w:rPr>
      </w:pPr>
      <w:r w:rsidRPr="00E071EF">
        <w:rPr>
          <w:rFonts w:asciiTheme="minorBidi" w:hAnsiTheme="minorBidi"/>
          <w:b/>
          <w:color w:val="000000"/>
          <w:sz w:val="22"/>
        </w:rPr>
        <w:lastRenderedPageBreak/>
        <w:t>Adapting pumps to different requirements</w:t>
      </w:r>
    </w:p>
    <w:p w14:paraId="36F78540" w14:textId="77777777" w:rsidR="00EF11F8" w:rsidRPr="00E071EF" w:rsidRDefault="00EF11F8" w:rsidP="00BD6678">
      <w:pPr>
        <w:spacing w:line="288" w:lineRule="auto"/>
        <w:rPr>
          <w:rFonts w:asciiTheme="minorBidi" w:hAnsiTheme="minorBidi" w:cstheme="minorBidi"/>
          <w:b/>
          <w:bCs/>
          <w:color w:val="000000"/>
          <w:spacing w:val="2"/>
          <w:sz w:val="22"/>
          <w:szCs w:val="22"/>
        </w:rPr>
      </w:pPr>
    </w:p>
    <w:p w14:paraId="2C3D18FB" w14:textId="6CF53CC7" w:rsidR="00C60F8C" w:rsidRPr="00E071EF" w:rsidRDefault="00C22D9F" w:rsidP="00BD6678">
      <w:pPr>
        <w:spacing w:line="288" w:lineRule="auto"/>
        <w:rPr>
          <w:rFonts w:asciiTheme="minorBidi" w:hAnsiTheme="minorBidi" w:cstheme="minorBidi"/>
          <w:color w:val="000000"/>
          <w:spacing w:val="2"/>
          <w:sz w:val="22"/>
          <w:szCs w:val="22"/>
        </w:rPr>
      </w:pPr>
      <w:r w:rsidRPr="00E071EF">
        <w:rPr>
          <w:rFonts w:asciiTheme="minorBidi" w:hAnsiTheme="minorBidi"/>
          <w:color w:val="000000"/>
          <w:sz w:val="22"/>
        </w:rPr>
        <w:t xml:space="preserve">The </w:t>
      </w:r>
      <w:hyperlink r:id="rId14" w:history="1">
        <w:r w:rsidRPr="00E071EF">
          <w:rPr>
            <w:rStyle w:val="Hyperlink"/>
            <w:rFonts w:asciiTheme="minorBidi" w:hAnsiTheme="minorBidi"/>
            <w:sz w:val="22"/>
          </w:rPr>
          <w:t>decentralised frequency inverters</w:t>
        </w:r>
      </w:hyperlink>
      <w:r w:rsidRPr="00E071EF">
        <w:rPr>
          <w:rFonts w:asciiTheme="minorBidi" w:hAnsiTheme="minorBidi"/>
          <w:color w:val="000000"/>
          <w:sz w:val="22"/>
        </w:rPr>
        <w:t xml:space="preserve"> from NORD are particularly suitable for controlling pump applications. They provide significant advantages: They save space in control cabinets, reduce costs for wiring and cable, simplify maintenance and therefore increase the efficiency of the entire drive system. Actuating the pump drives via frequency inverters allows for the selection of different pump characteristics by simple parameter changes. The parameter sets are directly stored in the inverter and pumps can be adapted to different media, flow rates or process requirements.</w:t>
      </w:r>
    </w:p>
    <w:p w14:paraId="606739C9" w14:textId="77777777" w:rsidR="00C60F8C" w:rsidRPr="00E071EF" w:rsidRDefault="00C60F8C" w:rsidP="00BD6678">
      <w:pPr>
        <w:spacing w:line="288" w:lineRule="auto"/>
        <w:rPr>
          <w:rFonts w:asciiTheme="minorBidi" w:hAnsiTheme="minorBidi" w:cstheme="minorBidi"/>
          <w:color w:val="000000"/>
          <w:spacing w:val="2"/>
          <w:sz w:val="22"/>
          <w:szCs w:val="22"/>
        </w:rPr>
      </w:pPr>
    </w:p>
    <w:p w14:paraId="0F16EFD7" w14:textId="16C368A8" w:rsidR="00F45D90" w:rsidRPr="00E071EF" w:rsidRDefault="008F48A0" w:rsidP="00BD6678">
      <w:pPr>
        <w:spacing w:line="288" w:lineRule="auto"/>
        <w:rPr>
          <w:rFonts w:asciiTheme="minorBidi" w:hAnsiTheme="minorBidi"/>
          <w:sz w:val="22"/>
          <w:szCs w:val="22"/>
        </w:rPr>
      </w:pPr>
      <w:r w:rsidRPr="00E071EF">
        <w:rPr>
          <w:rFonts w:asciiTheme="minorBidi" w:hAnsiTheme="minorBidi"/>
          <w:sz w:val="22"/>
        </w:rPr>
        <w:t xml:space="preserve">NORD also delivers numerous drive components as </w:t>
      </w:r>
      <w:hyperlink r:id="rId15" w:history="1">
        <w:proofErr w:type="gramStart"/>
        <w:r w:rsidRPr="00E071EF">
          <w:rPr>
            <w:rStyle w:val="Hyperlink"/>
            <w:rFonts w:asciiTheme="minorBidi" w:hAnsiTheme="minorBidi"/>
            <w:sz w:val="22"/>
          </w:rPr>
          <w:t>explosion-protected</w:t>
        </w:r>
        <w:proofErr w:type="gramEnd"/>
        <w:r w:rsidRPr="00E071EF">
          <w:rPr>
            <w:rStyle w:val="Hyperlink"/>
            <w:rFonts w:asciiTheme="minorBidi" w:hAnsiTheme="minorBidi"/>
            <w:sz w:val="22"/>
          </w:rPr>
          <w:t xml:space="preserve"> ATEX versions</w:t>
        </w:r>
      </w:hyperlink>
      <w:r w:rsidRPr="00E071EF">
        <w:rPr>
          <w:rFonts w:asciiTheme="minorBidi" w:hAnsiTheme="minorBidi"/>
          <w:sz w:val="22"/>
        </w:rPr>
        <w:t xml:space="preserve">. The company is a long-term certified manufacturer and has many </w:t>
      </w:r>
      <w:proofErr w:type="spellStart"/>
      <w:proofErr w:type="gramStart"/>
      <w:r w:rsidRPr="00E071EF">
        <w:rPr>
          <w:rFonts w:asciiTheme="minorBidi" w:hAnsiTheme="minorBidi"/>
          <w:sz w:val="22"/>
        </w:rPr>
        <w:t>year’s</w:t>
      </w:r>
      <w:proofErr w:type="gramEnd"/>
      <w:r w:rsidRPr="00E071EF">
        <w:rPr>
          <w:rFonts w:asciiTheme="minorBidi" w:hAnsiTheme="minorBidi"/>
          <w:sz w:val="22"/>
        </w:rPr>
        <w:t xml:space="preserve"> experience</w:t>
      </w:r>
      <w:proofErr w:type="spellEnd"/>
      <w:r w:rsidRPr="00E071EF">
        <w:rPr>
          <w:rFonts w:asciiTheme="minorBidi" w:hAnsiTheme="minorBidi"/>
          <w:sz w:val="22"/>
        </w:rPr>
        <w:t xml:space="preserve"> with explosion-protected drive technology.</w:t>
      </w:r>
    </w:p>
    <w:p w14:paraId="590C04EE" w14:textId="77777777" w:rsidR="00C60F8C" w:rsidRPr="00E071EF" w:rsidRDefault="00C60F8C" w:rsidP="00BD6678">
      <w:pPr>
        <w:spacing w:line="288" w:lineRule="auto"/>
        <w:rPr>
          <w:rFonts w:asciiTheme="minorBidi" w:hAnsiTheme="minorBidi" w:cstheme="minorBidi"/>
          <w:iCs/>
          <w:color w:val="000000"/>
          <w:spacing w:val="2"/>
          <w:sz w:val="22"/>
          <w:szCs w:val="22"/>
        </w:rPr>
      </w:pPr>
    </w:p>
    <w:p w14:paraId="4F7F91C1" w14:textId="567E74BD" w:rsidR="00F45D90" w:rsidRPr="00E071EF" w:rsidRDefault="00F45D90" w:rsidP="00BD6678">
      <w:pPr>
        <w:spacing w:line="288" w:lineRule="auto"/>
        <w:rPr>
          <w:rFonts w:asciiTheme="minorBidi" w:hAnsiTheme="minorBidi" w:cstheme="minorBidi"/>
          <w:b/>
          <w:color w:val="000000"/>
          <w:spacing w:val="2"/>
          <w:sz w:val="22"/>
          <w:szCs w:val="22"/>
        </w:rPr>
      </w:pPr>
      <w:r w:rsidRPr="00E071EF">
        <w:rPr>
          <w:rFonts w:asciiTheme="minorBidi" w:hAnsiTheme="minorBidi"/>
          <w:b/>
          <w:color w:val="000000"/>
          <w:sz w:val="22"/>
        </w:rPr>
        <w:t xml:space="preserve">NORD DRIVESYSTEMS will present its drive solutions for </w:t>
      </w:r>
      <w:r w:rsidRPr="00E071EF">
        <w:rPr>
          <w:b/>
          <w:color w:val="auto"/>
          <w:sz w:val="22"/>
        </w:rPr>
        <w:t>environmental technology</w:t>
      </w:r>
      <w:r w:rsidRPr="00E071EF">
        <w:rPr>
          <w:rFonts w:asciiTheme="minorBidi" w:hAnsiTheme="minorBidi"/>
          <w:b/>
          <w:color w:val="000000"/>
          <w:sz w:val="22"/>
        </w:rPr>
        <w:t xml:space="preserve"> from 13 to 17 May 2024 at IFAT 2024 in Munich. You will find the company at Stand B1.117.</w:t>
      </w:r>
    </w:p>
    <w:p w14:paraId="6F7ED516" w14:textId="77777777" w:rsidR="00972025" w:rsidRDefault="00972025" w:rsidP="00BD6678">
      <w:pPr>
        <w:spacing w:line="288" w:lineRule="auto"/>
        <w:rPr>
          <w:rFonts w:asciiTheme="minorBidi" w:hAnsiTheme="minorBidi" w:cstheme="minorBidi"/>
          <w:color w:val="000000"/>
          <w:spacing w:val="2"/>
          <w:sz w:val="22"/>
          <w:szCs w:val="22"/>
        </w:rPr>
      </w:pPr>
    </w:p>
    <w:p w14:paraId="562013CD" w14:textId="738936A7" w:rsidR="00C815AB" w:rsidRPr="00D815EE" w:rsidRDefault="00C815AB" w:rsidP="00C815AB">
      <w:pPr>
        <w:pStyle w:val="Textkrper"/>
        <w:spacing w:line="288" w:lineRule="auto"/>
        <w:rPr>
          <w:rFonts w:asciiTheme="minorBidi" w:hAnsiTheme="minorBidi" w:cstheme="minorBidi"/>
          <w:bCs/>
          <w:sz w:val="22"/>
          <w:szCs w:val="22"/>
        </w:rPr>
      </w:pPr>
      <w:r>
        <w:rPr>
          <w:rFonts w:asciiTheme="minorBidi" w:hAnsiTheme="minorBidi" w:cstheme="minorBidi"/>
          <w:bCs/>
          <w:sz w:val="22"/>
          <w:szCs w:val="22"/>
        </w:rPr>
        <w:t>(3.081 characters incl. spaces)</w:t>
      </w:r>
    </w:p>
    <w:p w14:paraId="2461C71B" w14:textId="77777777" w:rsidR="00C815AB" w:rsidRPr="00E071EF" w:rsidRDefault="00C815AB" w:rsidP="00BD6678">
      <w:pPr>
        <w:spacing w:line="288" w:lineRule="auto"/>
        <w:rPr>
          <w:rFonts w:asciiTheme="minorBidi" w:hAnsiTheme="minorBidi" w:cstheme="minorBidi"/>
          <w:color w:val="000000"/>
          <w:spacing w:val="2"/>
          <w:sz w:val="22"/>
          <w:szCs w:val="22"/>
        </w:rPr>
      </w:pPr>
    </w:p>
    <w:p w14:paraId="20FB9E50" w14:textId="77777777" w:rsidR="00972025" w:rsidRPr="00E071EF" w:rsidRDefault="00972025" w:rsidP="00BD6678">
      <w:pPr>
        <w:pStyle w:val="Textkrper"/>
        <w:spacing w:line="288" w:lineRule="auto"/>
        <w:rPr>
          <w:rFonts w:asciiTheme="minorBidi" w:hAnsiTheme="minorBidi" w:cstheme="minorBidi"/>
          <w:bCs/>
          <w:sz w:val="22"/>
          <w:szCs w:val="22"/>
        </w:rPr>
      </w:pPr>
    </w:p>
    <w:p w14:paraId="6FF51663" w14:textId="77777777" w:rsidR="00972025" w:rsidRPr="00E071EF" w:rsidRDefault="00972025" w:rsidP="00BD6678">
      <w:pPr>
        <w:spacing w:line="288" w:lineRule="auto"/>
        <w:rPr>
          <w:rFonts w:asciiTheme="minorBidi" w:hAnsiTheme="minorBidi" w:cstheme="minorBidi"/>
          <w:b/>
          <w:sz w:val="22"/>
          <w:szCs w:val="22"/>
        </w:rPr>
      </w:pPr>
      <w:r w:rsidRPr="00E071EF">
        <w:rPr>
          <w:rFonts w:asciiTheme="minorBidi" w:hAnsiTheme="minorBidi"/>
          <w:b/>
          <w:sz w:val="22"/>
        </w:rPr>
        <w:t>Company background</w:t>
      </w:r>
    </w:p>
    <w:p w14:paraId="7C2AAD18" w14:textId="77777777" w:rsidR="00221D90" w:rsidRPr="00E071EF" w:rsidRDefault="00221D90" w:rsidP="00BD6678">
      <w:pPr>
        <w:spacing w:line="288" w:lineRule="auto"/>
        <w:rPr>
          <w:rFonts w:asciiTheme="minorBidi" w:hAnsiTheme="minorBidi" w:cstheme="minorBidi"/>
          <w:bCs/>
          <w:iCs/>
          <w:color w:val="000000"/>
          <w:sz w:val="22"/>
          <w:szCs w:val="22"/>
        </w:rPr>
      </w:pPr>
      <w:r w:rsidRPr="00E071EF">
        <w:rPr>
          <w:rFonts w:asciiTheme="minorBidi" w:hAnsiTheme="minorBidi"/>
          <w:color w:val="000000"/>
          <w:sz w:val="22"/>
        </w:rPr>
        <w:t>With approx. 4,800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2023 financial year, annual sales amounted to € 1.09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E071EF">
        <w:rPr>
          <w:rFonts w:asciiTheme="minorBidi" w:hAnsiTheme="minorBidi"/>
          <w:color w:val="000000"/>
          <w:sz w:val="22"/>
        </w:rPr>
        <w:t>kNm</w:t>
      </w:r>
      <w:proofErr w:type="spellEnd"/>
      <w:r w:rsidRPr="00E071EF">
        <w:rPr>
          <w:rFonts w:asciiTheme="minorBidi" w:hAnsiTheme="minorBidi"/>
          <w:color w:val="000000"/>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04B7DBE5" w14:textId="77777777" w:rsidR="00972025" w:rsidRPr="00E071EF" w:rsidRDefault="00972025" w:rsidP="00BD6678">
      <w:pPr>
        <w:pStyle w:val="p1"/>
        <w:suppressAutoHyphens/>
        <w:spacing w:line="288" w:lineRule="auto"/>
        <w:rPr>
          <w:rFonts w:asciiTheme="minorBidi" w:eastAsia="Times New Roman" w:hAnsiTheme="minorBidi"/>
          <w:bCs/>
          <w:color w:val="auto"/>
          <w:sz w:val="22"/>
          <w:szCs w:val="22"/>
        </w:rPr>
      </w:pPr>
    </w:p>
    <w:p w14:paraId="12C2BB3D" w14:textId="77777777" w:rsidR="00663924" w:rsidRPr="00E071EF" w:rsidRDefault="00663924" w:rsidP="00BD6678">
      <w:pPr>
        <w:spacing w:line="288" w:lineRule="auto"/>
        <w:rPr>
          <w:rFonts w:asciiTheme="minorBidi" w:hAnsiTheme="minorBidi" w:cstheme="minorBidi"/>
          <w:b/>
          <w:color w:val="auto"/>
          <w:sz w:val="22"/>
          <w:szCs w:val="22"/>
        </w:rPr>
      </w:pPr>
      <w:r w:rsidRPr="00E071EF">
        <w:br w:type="page"/>
      </w:r>
    </w:p>
    <w:p w14:paraId="1C7B8CA0" w14:textId="489EE4F7" w:rsidR="00972025" w:rsidRPr="00E071EF" w:rsidRDefault="00972025" w:rsidP="00BD6678">
      <w:pPr>
        <w:pStyle w:val="p1"/>
        <w:suppressAutoHyphens/>
        <w:spacing w:line="288" w:lineRule="auto"/>
        <w:rPr>
          <w:rFonts w:asciiTheme="minorBidi" w:eastAsia="Times New Roman" w:hAnsiTheme="minorBidi"/>
          <w:b/>
          <w:color w:val="auto"/>
          <w:sz w:val="22"/>
          <w:szCs w:val="22"/>
        </w:rPr>
      </w:pPr>
      <w:r w:rsidRPr="00E071EF">
        <w:rPr>
          <w:rFonts w:asciiTheme="minorBidi" w:hAnsiTheme="minorBidi"/>
          <w:b/>
          <w:color w:val="auto"/>
          <w:sz w:val="22"/>
        </w:rPr>
        <w:lastRenderedPageBreak/>
        <w:t>Image overview:</w:t>
      </w:r>
    </w:p>
    <w:p w14:paraId="4ACEA4F3" w14:textId="6CF07455" w:rsidR="00972025" w:rsidRPr="00E071EF" w:rsidRDefault="00545937" w:rsidP="00BD6678">
      <w:pPr>
        <w:spacing w:line="288" w:lineRule="auto"/>
        <w:rPr>
          <w:rFonts w:asciiTheme="minorBidi" w:hAnsiTheme="minorBidi" w:cstheme="minorBidi"/>
          <w:sz w:val="22"/>
          <w:szCs w:val="22"/>
        </w:rPr>
      </w:pPr>
      <w:r w:rsidRPr="00E071EF">
        <w:rPr>
          <w:rFonts w:asciiTheme="minorBidi" w:hAnsiTheme="minorBidi"/>
          <w:noProof/>
          <w:sz w:val="22"/>
        </w:rPr>
        <w:drawing>
          <wp:inline distT="0" distB="0" distL="0" distR="0" wp14:anchorId="5FABDBAF" wp14:editId="087D43CE">
            <wp:extent cx="3007360" cy="2176073"/>
            <wp:effectExtent l="0" t="0" r="2540" b="0"/>
            <wp:docPr id="1351426505" name="Grafik 1" descr="Ein Bild, das Haushaltsgerät, Proje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426505" name="Grafik 1" descr="Ein Bild, das Haushaltsgerät, Projektor enthält.&#10;&#10;Automatisch generierte Beschreibung"/>
                    <pic:cNvPicPr/>
                  </pic:nvPicPr>
                  <pic:blipFill>
                    <a:blip r:embed="rId16">
                      <a:extLst>
                        <a:ext uri="{28A0092B-C50C-407E-A947-70E740481C1C}">
                          <a14:useLocalDpi xmlns:a14="http://schemas.microsoft.com/office/drawing/2010/main" val="0"/>
                        </a:ext>
                      </a:extLst>
                    </a:blip>
                    <a:stretch>
                      <a:fillRect/>
                    </a:stretch>
                  </pic:blipFill>
                  <pic:spPr>
                    <a:xfrm>
                      <a:off x="0" y="0"/>
                      <a:ext cx="3096302" cy="2240430"/>
                    </a:xfrm>
                    <a:prstGeom prst="rect">
                      <a:avLst/>
                    </a:prstGeom>
                  </pic:spPr>
                </pic:pic>
              </a:graphicData>
            </a:graphic>
          </wp:inline>
        </w:drawing>
      </w:r>
    </w:p>
    <w:p w14:paraId="749ADB69" w14:textId="7749594B" w:rsidR="00972025" w:rsidRPr="00E071EF" w:rsidRDefault="00972025" w:rsidP="00BD6678">
      <w:pPr>
        <w:spacing w:line="288" w:lineRule="auto"/>
        <w:rPr>
          <w:rFonts w:asciiTheme="minorBidi" w:hAnsiTheme="minorBidi" w:cstheme="minorBidi"/>
          <w:b/>
          <w:color w:val="0D0D0D" w:themeColor="text1" w:themeTint="F2"/>
          <w:sz w:val="22"/>
          <w:szCs w:val="22"/>
        </w:rPr>
      </w:pPr>
      <w:r w:rsidRPr="00E071EF">
        <w:rPr>
          <w:rFonts w:asciiTheme="minorBidi" w:hAnsiTheme="minorBidi"/>
          <w:b/>
          <w:color w:val="0D0D0D" w:themeColor="text1" w:themeTint="F2"/>
          <w:sz w:val="22"/>
        </w:rPr>
        <w:t xml:space="preserve">NORD-IE5+.jpg: </w:t>
      </w:r>
      <w:r w:rsidRPr="00E071EF">
        <w:rPr>
          <w:rFonts w:asciiTheme="minorBidi" w:hAnsiTheme="minorBidi"/>
          <w:color w:val="0D0D0D" w:themeColor="text1" w:themeTint="F2"/>
          <w:sz w:val="22"/>
        </w:rPr>
        <w:t>NORD’s high-efficiency IE5+ synchronous motor is also available as a smooth-surface motor in a wash-down-capable version</w:t>
      </w:r>
      <w:r w:rsidRPr="00E071EF">
        <w:rPr>
          <w:rFonts w:asciiTheme="minorBidi" w:hAnsiTheme="minorBidi"/>
          <w:color w:val="000000"/>
          <w:sz w:val="22"/>
        </w:rPr>
        <w:t>.</w:t>
      </w:r>
    </w:p>
    <w:p w14:paraId="73E042E1" w14:textId="77777777" w:rsidR="00972025" w:rsidRPr="00E071EF" w:rsidRDefault="00972025" w:rsidP="00BD6678">
      <w:pPr>
        <w:spacing w:line="288" w:lineRule="auto"/>
        <w:rPr>
          <w:rFonts w:asciiTheme="minorBidi" w:hAnsiTheme="minorBidi" w:cstheme="minorBidi"/>
          <w:color w:val="FF0000"/>
          <w:sz w:val="22"/>
          <w:szCs w:val="22"/>
        </w:rPr>
      </w:pPr>
      <w:r w:rsidRPr="00E071EF">
        <w:rPr>
          <w:rFonts w:asciiTheme="minorBidi" w:hAnsiTheme="minorBidi"/>
          <w:i/>
          <w:color w:val="0D0D0D" w:themeColor="text1" w:themeTint="F2"/>
          <w:sz w:val="22"/>
        </w:rPr>
        <w:t>Image: NORD DRIVESYSTEMS</w:t>
      </w:r>
    </w:p>
    <w:p w14:paraId="7D72959D" w14:textId="77777777" w:rsidR="00972025" w:rsidRPr="00E071EF" w:rsidRDefault="00972025" w:rsidP="00BD6678">
      <w:pPr>
        <w:spacing w:line="288" w:lineRule="auto"/>
        <w:rPr>
          <w:rFonts w:asciiTheme="minorBidi" w:hAnsiTheme="minorBidi" w:cstheme="minorBidi"/>
          <w:iCs/>
          <w:sz w:val="22"/>
          <w:szCs w:val="22"/>
        </w:rPr>
      </w:pPr>
    </w:p>
    <w:p w14:paraId="2FE2AD2F" w14:textId="77777777" w:rsidR="00972025" w:rsidRPr="00E071EF" w:rsidRDefault="00972025" w:rsidP="00BD6678">
      <w:pPr>
        <w:spacing w:line="288" w:lineRule="auto"/>
        <w:rPr>
          <w:rFonts w:asciiTheme="minorBidi" w:hAnsiTheme="minorBidi" w:cstheme="minorBidi"/>
          <w:b/>
          <w:sz w:val="22"/>
          <w:szCs w:val="22"/>
        </w:rPr>
      </w:pPr>
    </w:p>
    <w:p w14:paraId="261AB560" w14:textId="5914B0B3" w:rsidR="00972025" w:rsidRPr="00E071EF" w:rsidRDefault="00972025" w:rsidP="00BD6678">
      <w:pPr>
        <w:spacing w:line="288" w:lineRule="auto"/>
        <w:rPr>
          <w:rFonts w:asciiTheme="minorBidi" w:hAnsiTheme="minorBidi" w:cstheme="minorBidi"/>
          <w:b/>
          <w:sz w:val="22"/>
          <w:szCs w:val="22"/>
        </w:rPr>
      </w:pPr>
      <w:r w:rsidRPr="00E071EF">
        <w:rPr>
          <w:rFonts w:asciiTheme="minorBidi" w:hAnsiTheme="minorBidi"/>
          <w:b/>
          <w:sz w:val="22"/>
        </w:rPr>
        <w:t xml:space="preserve">Meta title: </w:t>
      </w:r>
      <w:r w:rsidRPr="00E071EF">
        <w:rPr>
          <w:rFonts w:asciiTheme="minorBidi" w:hAnsiTheme="minorBidi"/>
          <w:sz w:val="22"/>
        </w:rPr>
        <w:t>NORD at IFAT: Drives for environmental technology</w:t>
      </w:r>
    </w:p>
    <w:p w14:paraId="69ACDA6C" w14:textId="77777777" w:rsidR="00972025" w:rsidRPr="00E071EF" w:rsidRDefault="00972025" w:rsidP="00BD6678">
      <w:pPr>
        <w:spacing w:line="288" w:lineRule="auto"/>
        <w:rPr>
          <w:rFonts w:asciiTheme="minorBidi" w:hAnsiTheme="minorBidi" w:cstheme="minorBidi"/>
          <w:b/>
          <w:bCs/>
          <w:sz w:val="22"/>
          <w:szCs w:val="22"/>
        </w:rPr>
      </w:pPr>
    </w:p>
    <w:p w14:paraId="27444411" w14:textId="6CF5C94C" w:rsidR="00972025" w:rsidRDefault="00972025" w:rsidP="00BD6678">
      <w:pPr>
        <w:spacing w:line="288" w:lineRule="auto"/>
        <w:rPr>
          <w:rFonts w:asciiTheme="minorBidi" w:hAnsiTheme="minorBidi"/>
          <w:sz w:val="22"/>
        </w:rPr>
      </w:pPr>
      <w:r w:rsidRPr="00E071EF">
        <w:rPr>
          <w:rFonts w:asciiTheme="minorBidi" w:hAnsiTheme="minorBidi"/>
          <w:b/>
          <w:sz w:val="22"/>
        </w:rPr>
        <w:t xml:space="preserve">Meta description: </w:t>
      </w:r>
      <w:r w:rsidRPr="00E071EF">
        <w:rPr>
          <w:rFonts w:asciiTheme="minorBidi" w:hAnsiTheme="minorBidi"/>
          <w:sz w:val="22"/>
        </w:rPr>
        <w:t>NORD will present its drive solutions for the industry at the leading trade fair for water, wastewater and waste management in Munich.</w:t>
      </w:r>
    </w:p>
    <w:p w14:paraId="1FE77CFF" w14:textId="77777777" w:rsidR="0048581B" w:rsidRPr="00E071EF" w:rsidRDefault="0048581B" w:rsidP="00BD6678">
      <w:pPr>
        <w:spacing w:line="288" w:lineRule="auto"/>
        <w:rPr>
          <w:rFonts w:asciiTheme="minorBidi" w:hAnsiTheme="minorBidi" w:cstheme="minorBidi"/>
          <w:sz w:val="22"/>
          <w:szCs w:val="22"/>
        </w:rPr>
      </w:pPr>
    </w:p>
    <w:p w14:paraId="00F40A0F" w14:textId="77777777" w:rsidR="00972025" w:rsidRPr="00E071EF" w:rsidRDefault="00972025" w:rsidP="00BD6678">
      <w:pPr>
        <w:spacing w:line="288" w:lineRule="auto"/>
        <w:rPr>
          <w:rFonts w:asciiTheme="minorBidi" w:hAnsiTheme="minorBidi" w:cstheme="minorBidi"/>
          <w:sz w:val="22"/>
          <w:szCs w:val="22"/>
        </w:rPr>
      </w:pPr>
    </w:p>
    <w:p w14:paraId="2D3298AC" w14:textId="5E4202E4" w:rsidR="00972025" w:rsidRPr="00E071EF" w:rsidRDefault="00972025" w:rsidP="00BD6678">
      <w:pPr>
        <w:spacing w:line="288" w:lineRule="auto"/>
        <w:rPr>
          <w:rFonts w:asciiTheme="minorBidi" w:hAnsiTheme="minorBidi" w:cstheme="minorBidi"/>
          <w:sz w:val="22"/>
          <w:szCs w:val="22"/>
        </w:rPr>
      </w:pPr>
      <w:r w:rsidRPr="00E071EF">
        <w:rPr>
          <w:rFonts w:asciiTheme="minorBidi" w:hAnsiTheme="minorBidi"/>
          <w:b/>
          <w:sz w:val="22"/>
        </w:rPr>
        <w:t xml:space="preserve">Keywords: </w:t>
      </w:r>
      <w:r w:rsidRPr="00E071EF">
        <w:rPr>
          <w:rFonts w:asciiTheme="minorBidi" w:hAnsiTheme="minorBidi"/>
          <w:sz w:val="22"/>
        </w:rPr>
        <w:t xml:space="preserve">NORD DRIVESYSTEMS, </w:t>
      </w:r>
      <w:r w:rsidRPr="00E071EF">
        <w:rPr>
          <w:rFonts w:asciiTheme="minorBidi" w:hAnsiTheme="minorBidi"/>
          <w:color w:val="000000"/>
          <w:sz w:val="22"/>
        </w:rPr>
        <w:t xml:space="preserve">IE5+, </w:t>
      </w:r>
      <w:proofErr w:type="spellStart"/>
      <w:r w:rsidRPr="00E071EF">
        <w:rPr>
          <w:rFonts w:asciiTheme="minorBidi" w:hAnsiTheme="minorBidi"/>
          <w:color w:val="000000"/>
          <w:sz w:val="22"/>
        </w:rPr>
        <w:t>DuoDrive</w:t>
      </w:r>
      <w:proofErr w:type="spellEnd"/>
      <w:r w:rsidRPr="00E071EF">
        <w:rPr>
          <w:rFonts w:asciiTheme="minorBidi" w:hAnsiTheme="minorBidi"/>
          <w:color w:val="000000"/>
          <w:sz w:val="22"/>
        </w:rPr>
        <w:t>, pumps, wastewater, environmental technology</w:t>
      </w:r>
    </w:p>
    <w:p w14:paraId="0917D34F" w14:textId="77777777" w:rsidR="00972025" w:rsidRPr="00E071EF" w:rsidRDefault="00972025" w:rsidP="00BD6678">
      <w:pPr>
        <w:spacing w:line="288" w:lineRule="auto"/>
        <w:rPr>
          <w:rFonts w:asciiTheme="minorBidi" w:hAnsiTheme="minorBidi" w:cstheme="minorBidi"/>
          <w:color w:val="auto"/>
          <w:sz w:val="22"/>
          <w:szCs w:val="22"/>
        </w:rPr>
      </w:pPr>
    </w:p>
    <w:p w14:paraId="72122DFD" w14:textId="77777777" w:rsidR="00972025" w:rsidRPr="00E071EF" w:rsidRDefault="00972025" w:rsidP="00BD6678">
      <w:pPr>
        <w:spacing w:line="288" w:lineRule="auto"/>
        <w:rPr>
          <w:rFonts w:asciiTheme="minorBidi" w:hAnsiTheme="minorBidi" w:cstheme="minorBidi"/>
          <w:sz w:val="22"/>
          <w:szCs w:val="22"/>
        </w:rPr>
      </w:pPr>
    </w:p>
    <w:p w14:paraId="3E7B3284" w14:textId="0559BE3E" w:rsidR="00972025" w:rsidRPr="00E071EF" w:rsidRDefault="00972025" w:rsidP="00BD6678">
      <w:pPr>
        <w:spacing w:line="288" w:lineRule="auto"/>
        <w:rPr>
          <w:rFonts w:asciiTheme="minorBidi" w:hAnsiTheme="minorBidi" w:cstheme="minorBidi"/>
          <w:b/>
          <w:sz w:val="22"/>
          <w:szCs w:val="22"/>
        </w:rPr>
      </w:pPr>
      <w:proofErr w:type="spellStart"/>
      <w:r w:rsidRPr="00E071EF">
        <w:rPr>
          <w:rFonts w:asciiTheme="minorBidi" w:hAnsiTheme="minorBidi"/>
          <w:b/>
          <w:sz w:val="22"/>
        </w:rPr>
        <w:t>Deeplink</w:t>
      </w:r>
      <w:r w:rsidR="00F53983">
        <w:rPr>
          <w:rFonts w:asciiTheme="minorBidi" w:hAnsiTheme="minorBidi"/>
          <w:b/>
          <w:sz w:val="22"/>
        </w:rPr>
        <w:t>s</w:t>
      </w:r>
      <w:proofErr w:type="spellEnd"/>
      <w:r w:rsidRPr="00E071EF">
        <w:rPr>
          <w:rFonts w:asciiTheme="minorBidi" w:hAnsiTheme="minorBidi"/>
          <w:b/>
          <w:sz w:val="22"/>
        </w:rPr>
        <w:t>:</w:t>
      </w:r>
    </w:p>
    <w:p w14:paraId="18D557ED" w14:textId="29743259" w:rsidR="00C65ADD" w:rsidRPr="00217D27" w:rsidRDefault="00000000" w:rsidP="00BD6678">
      <w:pPr>
        <w:spacing w:line="288" w:lineRule="auto"/>
        <w:rPr>
          <w:sz w:val="22"/>
          <w:szCs w:val="22"/>
        </w:rPr>
      </w:pPr>
      <w:hyperlink r:id="rId17" w:history="1">
        <w:r w:rsidR="00C65ADD" w:rsidRPr="00217D27">
          <w:rPr>
            <w:rStyle w:val="Hyperlink"/>
            <w:sz w:val="22"/>
            <w:szCs w:val="22"/>
          </w:rPr>
          <w:t>https://www.nord.com/en/home-pa.jsp</w:t>
        </w:r>
      </w:hyperlink>
    </w:p>
    <w:p w14:paraId="2DF5F672" w14:textId="001EDAFB" w:rsidR="00217D27" w:rsidRPr="00217D27" w:rsidRDefault="00000000" w:rsidP="00BD6678">
      <w:pPr>
        <w:spacing w:line="288" w:lineRule="auto"/>
        <w:rPr>
          <w:sz w:val="22"/>
          <w:szCs w:val="22"/>
        </w:rPr>
      </w:pPr>
      <w:hyperlink r:id="rId18" w:history="1">
        <w:r w:rsidR="00217D27" w:rsidRPr="00217D27">
          <w:rPr>
            <w:rStyle w:val="Hyperlink"/>
            <w:sz w:val="22"/>
            <w:szCs w:val="22"/>
          </w:rPr>
          <w:t>https://www.nord.com/en/products/industrial-gear-units/industrialgearmotors.jsp</w:t>
        </w:r>
      </w:hyperlink>
    </w:p>
    <w:p w14:paraId="0932C7DA" w14:textId="73BD5661" w:rsidR="00217D27" w:rsidRPr="00217D27" w:rsidRDefault="00000000" w:rsidP="00BD6678">
      <w:pPr>
        <w:spacing w:line="288" w:lineRule="auto"/>
        <w:rPr>
          <w:sz w:val="22"/>
          <w:szCs w:val="22"/>
        </w:rPr>
      </w:pPr>
      <w:hyperlink r:id="rId19" w:history="1">
        <w:r w:rsidR="00217D27" w:rsidRPr="00217D27">
          <w:rPr>
            <w:rStyle w:val="Hyperlink"/>
            <w:sz w:val="22"/>
            <w:szCs w:val="22"/>
          </w:rPr>
          <w:t>https://www.nord.com/en/products/motors/synchronous-motors/ie5-synchronous-motors-(tefc).jsp</w:t>
        </w:r>
      </w:hyperlink>
    </w:p>
    <w:p w14:paraId="2F747265" w14:textId="6434A343" w:rsidR="00217D27" w:rsidRPr="00217D27" w:rsidRDefault="00000000" w:rsidP="00BD6678">
      <w:pPr>
        <w:spacing w:line="288" w:lineRule="auto"/>
        <w:rPr>
          <w:sz w:val="22"/>
          <w:szCs w:val="22"/>
        </w:rPr>
      </w:pPr>
      <w:hyperlink r:id="rId20" w:history="1">
        <w:r w:rsidR="00217D27" w:rsidRPr="00217D27">
          <w:rPr>
            <w:rStyle w:val="Hyperlink"/>
            <w:sz w:val="22"/>
            <w:szCs w:val="22"/>
          </w:rPr>
          <w:t>https://www.nord.com/en/products/geared-motors/duodrive/pdp_duodrive_156740.jsp</w:t>
        </w:r>
      </w:hyperlink>
    </w:p>
    <w:p w14:paraId="4D7206E5" w14:textId="52BFD084" w:rsidR="00217D27" w:rsidRPr="00217D27" w:rsidRDefault="00000000" w:rsidP="00BD6678">
      <w:pPr>
        <w:spacing w:line="288" w:lineRule="auto"/>
        <w:rPr>
          <w:sz w:val="22"/>
          <w:szCs w:val="22"/>
        </w:rPr>
      </w:pPr>
      <w:hyperlink r:id="rId21" w:history="1">
        <w:r w:rsidR="00217D27" w:rsidRPr="00217D27">
          <w:rPr>
            <w:rStyle w:val="Hyperlink"/>
            <w:sz w:val="22"/>
            <w:szCs w:val="22"/>
          </w:rPr>
          <w:t>https://www.nord.com/en/solutions/systems-services/services/tco/tco.jsp</w:t>
        </w:r>
      </w:hyperlink>
    </w:p>
    <w:p w14:paraId="6CDBA0C5" w14:textId="00C1AA46" w:rsidR="00217D27" w:rsidRPr="00217D27" w:rsidRDefault="00000000" w:rsidP="00BD6678">
      <w:pPr>
        <w:spacing w:line="288" w:lineRule="auto"/>
        <w:rPr>
          <w:sz w:val="22"/>
          <w:szCs w:val="22"/>
        </w:rPr>
      </w:pPr>
      <w:hyperlink r:id="rId22" w:history="1">
        <w:r w:rsidR="00217D27" w:rsidRPr="00217D27">
          <w:rPr>
            <w:rStyle w:val="Hyperlink"/>
            <w:sz w:val="22"/>
            <w:szCs w:val="22"/>
          </w:rPr>
          <w:t>https://www.nord.com/en/products/drive-electronics/decentral-drive-solutions/nordac-on-on-on-pure-%E2%80%93-sk-300p-%E2%80%93-frequency-inverter.jsp</w:t>
        </w:r>
      </w:hyperlink>
    </w:p>
    <w:p w14:paraId="06DCD711" w14:textId="17ADBE30" w:rsidR="0048581B" w:rsidRPr="00217D27" w:rsidRDefault="00000000" w:rsidP="00BD6678">
      <w:pPr>
        <w:spacing w:line="288" w:lineRule="auto"/>
        <w:rPr>
          <w:sz w:val="22"/>
          <w:szCs w:val="22"/>
        </w:rPr>
      </w:pPr>
      <w:hyperlink r:id="rId23" w:history="1">
        <w:r w:rsidR="00217D27" w:rsidRPr="00217D27">
          <w:rPr>
            <w:rStyle w:val="Hyperlink"/>
            <w:sz w:val="22"/>
            <w:szCs w:val="22"/>
          </w:rPr>
          <w:t>https://www.nord.com/en/products/atex.jsp</w:t>
        </w:r>
      </w:hyperlink>
    </w:p>
    <w:p w14:paraId="09735879" w14:textId="77777777" w:rsidR="00217D27" w:rsidRPr="00E071EF" w:rsidRDefault="00217D27" w:rsidP="00BD6678">
      <w:pPr>
        <w:spacing w:line="288" w:lineRule="auto"/>
        <w:rPr>
          <w:rFonts w:asciiTheme="minorBidi" w:hAnsiTheme="minorBidi" w:cstheme="minorBidi"/>
          <w:color w:val="000000"/>
          <w:sz w:val="22"/>
          <w:szCs w:val="22"/>
        </w:rPr>
      </w:pPr>
    </w:p>
    <w:p w14:paraId="297F8E7A" w14:textId="77777777" w:rsidR="00EF11F8" w:rsidRPr="00E071EF" w:rsidRDefault="00EF11F8" w:rsidP="00BD6678">
      <w:pPr>
        <w:spacing w:line="288" w:lineRule="auto"/>
        <w:rPr>
          <w:rFonts w:asciiTheme="minorBidi" w:hAnsiTheme="minorBidi" w:cstheme="minorBidi"/>
          <w:b/>
          <w:bCs/>
          <w:color w:val="000000"/>
          <w:sz w:val="22"/>
          <w:szCs w:val="22"/>
        </w:rPr>
      </w:pPr>
    </w:p>
    <w:p w14:paraId="24870333" w14:textId="77777777" w:rsidR="00972025" w:rsidRPr="0048581B" w:rsidRDefault="00972025" w:rsidP="00BD6678">
      <w:pPr>
        <w:spacing w:line="288" w:lineRule="auto"/>
        <w:rPr>
          <w:rFonts w:asciiTheme="minorBidi" w:hAnsiTheme="minorBidi" w:cstheme="minorBidi"/>
          <w:sz w:val="22"/>
          <w:szCs w:val="22"/>
          <w:lang w:val="it-IT"/>
        </w:rPr>
      </w:pPr>
      <w:r w:rsidRPr="0048581B">
        <w:rPr>
          <w:rFonts w:asciiTheme="minorBidi" w:hAnsiTheme="minorBidi"/>
          <w:b/>
          <w:color w:val="000000"/>
          <w:sz w:val="22"/>
          <w:lang w:val="it-IT"/>
        </w:rPr>
        <w:t>Social media</w:t>
      </w:r>
    </w:p>
    <w:p w14:paraId="6A92943D" w14:textId="77777777" w:rsidR="00972025" w:rsidRPr="0048581B" w:rsidRDefault="00972025" w:rsidP="00BD6678">
      <w:pPr>
        <w:spacing w:line="288" w:lineRule="auto"/>
        <w:rPr>
          <w:rFonts w:asciiTheme="minorBidi" w:hAnsiTheme="minorBidi" w:cstheme="minorBidi"/>
          <w:sz w:val="22"/>
          <w:szCs w:val="22"/>
          <w:lang w:val="it-IT"/>
        </w:rPr>
      </w:pPr>
      <w:r w:rsidRPr="0048581B">
        <w:rPr>
          <w:rFonts w:asciiTheme="minorBidi" w:hAnsiTheme="minorBidi"/>
          <w:color w:val="000000"/>
          <w:sz w:val="22"/>
          <w:lang w:val="it-IT"/>
        </w:rPr>
        <w:t xml:space="preserve">LinkedIn </w:t>
      </w:r>
      <w:proofErr w:type="spellStart"/>
      <w:r w:rsidRPr="0048581B">
        <w:rPr>
          <w:rFonts w:asciiTheme="minorBidi" w:hAnsiTheme="minorBidi"/>
          <w:color w:val="000000"/>
          <w:sz w:val="22"/>
          <w:lang w:val="it-IT"/>
        </w:rPr>
        <w:t>profile</w:t>
      </w:r>
      <w:proofErr w:type="spellEnd"/>
      <w:r w:rsidRPr="0048581B">
        <w:rPr>
          <w:rFonts w:asciiTheme="minorBidi" w:hAnsiTheme="minorBidi"/>
          <w:color w:val="000000"/>
          <w:sz w:val="22"/>
          <w:lang w:val="it-IT"/>
        </w:rPr>
        <w:t xml:space="preserve">: </w:t>
      </w:r>
      <w:r w:rsidRPr="00E071EF">
        <w:rPr>
          <w:rStyle w:val="Internetverknpfung"/>
          <w:rFonts w:asciiTheme="minorBidi" w:hAnsiTheme="minorBidi"/>
          <w:sz w:val="22"/>
          <w:lang w:val="it-IT"/>
        </w:rPr>
        <w:t>https://www.linkedin.com/company/getriebebau-nord-gmbh-&amp;-co-kg/</w:t>
      </w:r>
    </w:p>
    <w:p w14:paraId="144DEAC3" w14:textId="77777777" w:rsidR="00972025" w:rsidRPr="00E071EF" w:rsidRDefault="00972025" w:rsidP="00BD6678">
      <w:pPr>
        <w:spacing w:line="288" w:lineRule="auto"/>
        <w:rPr>
          <w:rFonts w:asciiTheme="minorBidi" w:hAnsiTheme="minorBidi" w:cstheme="minorBidi"/>
          <w:sz w:val="22"/>
          <w:szCs w:val="22"/>
        </w:rPr>
      </w:pPr>
      <w:r w:rsidRPr="00E071EF">
        <w:rPr>
          <w:rFonts w:asciiTheme="minorBidi" w:hAnsiTheme="minorBidi"/>
          <w:color w:val="000000"/>
          <w:sz w:val="22"/>
        </w:rPr>
        <w:t xml:space="preserve">LinkedIn links: @Getriebebau NORD GmbH &amp; Co. </w:t>
      </w:r>
      <w:r w:rsidRPr="00E071EF">
        <w:rPr>
          <w:rFonts w:asciiTheme="minorBidi" w:hAnsiTheme="minorBidi"/>
          <w:color w:val="000000"/>
          <w:sz w:val="22"/>
          <w:lang w:val="en-US"/>
        </w:rPr>
        <w:t>KG</w:t>
      </w:r>
    </w:p>
    <w:p w14:paraId="0C340552" w14:textId="77777777" w:rsidR="00972025" w:rsidRPr="00E071EF" w:rsidRDefault="00972025" w:rsidP="00BD6678">
      <w:pPr>
        <w:spacing w:line="288" w:lineRule="auto"/>
        <w:rPr>
          <w:rFonts w:asciiTheme="minorBidi" w:hAnsiTheme="minorBidi" w:cstheme="minorBidi"/>
          <w:color w:val="000000"/>
          <w:sz w:val="22"/>
          <w:szCs w:val="22"/>
          <w:lang w:val="en-US"/>
        </w:rPr>
      </w:pPr>
    </w:p>
    <w:p w14:paraId="42BCE365" w14:textId="77777777" w:rsidR="00972025" w:rsidRPr="00E071EF" w:rsidRDefault="00972025" w:rsidP="00BD6678">
      <w:pPr>
        <w:spacing w:line="288" w:lineRule="auto"/>
        <w:rPr>
          <w:rFonts w:asciiTheme="minorBidi" w:hAnsiTheme="minorBidi" w:cstheme="minorBidi"/>
          <w:sz w:val="22"/>
          <w:szCs w:val="22"/>
        </w:rPr>
      </w:pPr>
      <w:r w:rsidRPr="00E071EF">
        <w:rPr>
          <w:rFonts w:asciiTheme="minorBidi" w:hAnsiTheme="minorBidi"/>
          <w:color w:val="000000"/>
          <w:sz w:val="22"/>
        </w:rPr>
        <w:t xml:space="preserve">Twitter: </w:t>
      </w:r>
      <w:r w:rsidRPr="00E071EF">
        <w:rPr>
          <w:rStyle w:val="Internetverknpfung"/>
          <w:rFonts w:asciiTheme="minorBidi" w:hAnsiTheme="minorBidi"/>
          <w:sz w:val="22"/>
          <w:lang w:val="en-US"/>
        </w:rPr>
        <w:t>https://twitter.com/NORD_Drive</w:t>
      </w:r>
    </w:p>
    <w:p w14:paraId="636C73E7" w14:textId="77777777" w:rsidR="00972025" w:rsidRPr="00E071EF" w:rsidRDefault="00972025" w:rsidP="00BD6678">
      <w:pPr>
        <w:spacing w:line="288" w:lineRule="auto"/>
        <w:rPr>
          <w:rFonts w:asciiTheme="minorBidi" w:hAnsiTheme="minorBidi" w:cstheme="minorBidi"/>
          <w:sz w:val="22"/>
          <w:szCs w:val="22"/>
        </w:rPr>
      </w:pPr>
      <w:r w:rsidRPr="00E071EF">
        <w:rPr>
          <w:rFonts w:asciiTheme="minorBidi" w:hAnsiTheme="minorBidi"/>
          <w:color w:val="000000"/>
          <w:sz w:val="22"/>
        </w:rPr>
        <w:lastRenderedPageBreak/>
        <w:t xml:space="preserve">Twitter links: @NORD_Drive </w:t>
      </w:r>
      <w:r w:rsidRPr="00E071EF">
        <w:rPr>
          <w:rFonts w:asciiTheme="minorBidi" w:hAnsiTheme="minorBidi"/>
          <w:color w:val="000000"/>
          <w:sz w:val="22"/>
          <w:rtl/>
        </w:rPr>
        <w:t>‏</w:t>
      </w:r>
    </w:p>
    <w:p w14:paraId="52A7596E" w14:textId="77777777" w:rsidR="00972025" w:rsidRPr="00E071EF" w:rsidRDefault="00972025" w:rsidP="00BD6678">
      <w:pPr>
        <w:spacing w:line="288" w:lineRule="auto"/>
        <w:rPr>
          <w:rFonts w:asciiTheme="minorBidi" w:hAnsiTheme="minorBidi" w:cstheme="minorBidi"/>
          <w:color w:val="000000"/>
          <w:sz w:val="22"/>
          <w:szCs w:val="22"/>
        </w:rPr>
      </w:pPr>
    </w:p>
    <w:p w14:paraId="791EBC1B" w14:textId="4930BDF4" w:rsidR="00972025" w:rsidRPr="00E071EF" w:rsidRDefault="00972025" w:rsidP="00BD6678">
      <w:pPr>
        <w:spacing w:line="288" w:lineRule="auto"/>
        <w:rPr>
          <w:rStyle w:val="Internetverknpfung"/>
          <w:rFonts w:asciiTheme="minorBidi" w:hAnsiTheme="minorBidi" w:cstheme="minorBidi"/>
          <w:sz w:val="22"/>
          <w:szCs w:val="22"/>
        </w:rPr>
      </w:pPr>
      <w:r w:rsidRPr="00E071EF">
        <w:rPr>
          <w:rFonts w:asciiTheme="minorBidi" w:hAnsiTheme="minorBidi"/>
          <w:color w:val="000000"/>
          <w:sz w:val="22"/>
        </w:rPr>
        <w:t xml:space="preserve">YouTube: </w:t>
      </w:r>
      <w:hyperlink r:id="rId24" w:history="1">
        <w:r w:rsidRPr="00E071EF">
          <w:rPr>
            <w:rStyle w:val="Hyperlink"/>
            <w:rFonts w:asciiTheme="minorBidi" w:hAnsiTheme="minorBidi"/>
            <w:sz w:val="22"/>
          </w:rPr>
          <w:t>https://www.youtube.com/user/NORDDRIVESYSTEMS</w:t>
        </w:r>
      </w:hyperlink>
    </w:p>
    <w:p w14:paraId="2B234E46" w14:textId="77777777" w:rsidR="00972025" w:rsidRPr="00E071EF" w:rsidRDefault="00972025" w:rsidP="00BD6678">
      <w:pPr>
        <w:spacing w:line="288" w:lineRule="auto"/>
        <w:rPr>
          <w:rFonts w:asciiTheme="minorBidi" w:hAnsiTheme="minorBidi" w:cstheme="minorBidi"/>
          <w:sz w:val="22"/>
          <w:szCs w:val="22"/>
        </w:rPr>
      </w:pPr>
    </w:p>
    <w:sdt>
      <w:sdtPr>
        <w:rPr>
          <w:rFonts w:asciiTheme="minorBidi" w:hAnsiTheme="minorBidi" w:cstheme="minorBidi"/>
        </w:rPr>
        <w:id w:val="-1038734315"/>
        <w:docPartObj>
          <w:docPartGallery w:val="Page Numbers (Bottom of Page)"/>
          <w:docPartUnique/>
        </w:docPartObj>
      </w:sdtPr>
      <w:sdtContent>
        <w:p w14:paraId="3A9EFB31" w14:textId="1D035953" w:rsidR="00972025" w:rsidRDefault="00972025" w:rsidP="0078019A">
          <w:pPr>
            <w:spacing w:line="288" w:lineRule="auto"/>
            <w:rPr>
              <w:rFonts w:asciiTheme="minorBidi" w:hAnsiTheme="minorBidi" w:cstheme="minorBidi"/>
            </w:rPr>
          </w:pPr>
        </w:p>
        <w:p w14:paraId="5765535C" w14:textId="77777777" w:rsidR="0078019A" w:rsidRDefault="0078019A" w:rsidP="0078019A">
          <w:pPr>
            <w:spacing w:line="288" w:lineRule="auto"/>
            <w:rPr>
              <w:rFonts w:asciiTheme="minorBidi" w:hAnsiTheme="minorBidi" w:cstheme="minorBidi"/>
            </w:rPr>
          </w:pPr>
        </w:p>
        <w:p w14:paraId="45A531A7" w14:textId="77777777" w:rsidR="0078019A" w:rsidRPr="00E071EF" w:rsidRDefault="0078019A" w:rsidP="0078019A">
          <w:pPr>
            <w:spacing w:line="288" w:lineRule="auto"/>
            <w:rPr>
              <w:rFonts w:asciiTheme="minorBidi" w:hAnsiTheme="minorBidi" w:cstheme="minorBidi"/>
            </w:rPr>
          </w:pPr>
        </w:p>
        <w:p w14:paraId="00175062" w14:textId="77777777" w:rsidR="00972025" w:rsidRPr="00E071EF" w:rsidRDefault="00972025" w:rsidP="00BD6678">
          <w:pPr>
            <w:spacing w:line="288" w:lineRule="auto"/>
            <w:rPr>
              <w:rFonts w:asciiTheme="minorBidi" w:hAnsiTheme="minorBidi" w:cstheme="minorBidi"/>
              <w:b/>
              <w:bCs/>
              <w:color w:val="auto"/>
              <w:sz w:val="22"/>
              <w:szCs w:val="22"/>
            </w:rPr>
          </w:pPr>
          <w:proofErr w:type="spellStart"/>
          <w:r w:rsidRPr="00E071EF">
            <w:rPr>
              <w:rFonts w:asciiTheme="minorBidi" w:hAnsiTheme="minorBidi"/>
              <w:b/>
              <w:color w:val="auto"/>
              <w:sz w:val="22"/>
            </w:rPr>
            <w:t>Getriebebau</w:t>
          </w:r>
          <w:proofErr w:type="spellEnd"/>
          <w:r w:rsidRPr="00E071EF">
            <w:rPr>
              <w:rFonts w:asciiTheme="minorBidi" w:hAnsiTheme="minorBidi"/>
              <w:b/>
              <w:color w:val="auto"/>
              <w:sz w:val="22"/>
            </w:rPr>
            <w:t xml:space="preserve"> NORD GmbH &amp; Co. KG</w:t>
          </w:r>
        </w:p>
        <w:p w14:paraId="19738151" w14:textId="77777777" w:rsidR="00972025" w:rsidRPr="00E071EF" w:rsidRDefault="00972025" w:rsidP="00BD6678">
          <w:pPr>
            <w:spacing w:line="288" w:lineRule="auto"/>
            <w:rPr>
              <w:rFonts w:asciiTheme="minorBidi" w:hAnsiTheme="minorBidi" w:cstheme="minorBidi"/>
              <w:b/>
              <w:bCs/>
              <w:color w:val="auto"/>
              <w:sz w:val="22"/>
              <w:szCs w:val="22"/>
            </w:rPr>
          </w:pPr>
          <w:r w:rsidRPr="00E071EF">
            <w:rPr>
              <w:rFonts w:asciiTheme="minorBidi" w:hAnsiTheme="minorBidi"/>
              <w:b/>
              <w:color w:val="auto"/>
              <w:sz w:val="22"/>
            </w:rPr>
            <w:t>Member of the NORD DRIVESYSTEMS Group</w:t>
          </w:r>
        </w:p>
        <w:p w14:paraId="7F34BF5D" w14:textId="77777777" w:rsidR="00972025" w:rsidRPr="0048581B" w:rsidRDefault="00972025" w:rsidP="00BD6678">
          <w:pPr>
            <w:spacing w:line="288" w:lineRule="auto"/>
            <w:rPr>
              <w:rFonts w:asciiTheme="minorBidi" w:hAnsiTheme="minorBidi" w:cstheme="minorBidi"/>
              <w:color w:val="auto"/>
              <w:sz w:val="22"/>
              <w:szCs w:val="22"/>
              <w:lang w:val="de-DE"/>
            </w:rPr>
          </w:pPr>
          <w:r w:rsidRPr="0048581B">
            <w:rPr>
              <w:rFonts w:asciiTheme="minorBidi" w:hAnsiTheme="minorBidi"/>
              <w:color w:val="auto"/>
              <w:sz w:val="22"/>
              <w:lang w:val="de-DE"/>
            </w:rPr>
            <w:t xml:space="preserve">Getriebebau-Nord-Straße 1 </w:t>
          </w:r>
          <w:r w:rsidRPr="0048581B">
            <w:rPr>
              <w:rFonts w:asciiTheme="minorBidi" w:hAnsiTheme="minorBidi"/>
              <w:sz w:val="22"/>
              <w:lang w:val="de-DE"/>
            </w:rPr>
            <w:t>•</w:t>
          </w:r>
          <w:r w:rsidRPr="0048581B">
            <w:rPr>
              <w:rFonts w:asciiTheme="minorBidi" w:hAnsiTheme="minorBidi"/>
              <w:color w:val="auto"/>
              <w:sz w:val="22"/>
              <w:lang w:val="de-DE"/>
            </w:rPr>
            <w:t xml:space="preserve"> 22941 Bargteheide/Hamburg</w:t>
          </w:r>
        </w:p>
        <w:p w14:paraId="259E5076" w14:textId="77777777" w:rsidR="00972025" w:rsidRPr="0048581B" w:rsidRDefault="00972025" w:rsidP="00BD6678">
          <w:pPr>
            <w:spacing w:line="288" w:lineRule="auto"/>
            <w:rPr>
              <w:rFonts w:asciiTheme="minorBidi" w:hAnsiTheme="minorBidi" w:cstheme="minorBidi"/>
              <w:color w:val="auto"/>
              <w:sz w:val="22"/>
              <w:szCs w:val="22"/>
              <w:lang w:val="de-DE"/>
            </w:rPr>
          </w:pPr>
          <w:r w:rsidRPr="0048581B">
            <w:rPr>
              <w:rFonts w:asciiTheme="minorBidi" w:hAnsiTheme="minorBidi"/>
              <w:color w:val="auto"/>
              <w:sz w:val="22"/>
              <w:lang w:val="de-DE"/>
            </w:rPr>
            <w:t xml:space="preserve">Tel. +49 (0) 4532 289-0 </w:t>
          </w:r>
          <w:r w:rsidRPr="0048581B">
            <w:rPr>
              <w:rFonts w:asciiTheme="minorBidi" w:hAnsiTheme="minorBidi"/>
              <w:sz w:val="22"/>
              <w:lang w:val="de-DE"/>
            </w:rPr>
            <w:t>•</w:t>
          </w:r>
          <w:r w:rsidRPr="0048581B">
            <w:rPr>
              <w:rFonts w:asciiTheme="minorBidi" w:hAnsiTheme="minorBidi"/>
              <w:color w:val="auto"/>
              <w:sz w:val="22"/>
              <w:lang w:val="de-DE"/>
            </w:rPr>
            <w:t xml:space="preserve"> Fax: +49 (0) 4532 289-2253 </w:t>
          </w:r>
        </w:p>
        <w:p w14:paraId="458181EE" w14:textId="2A7C67C5" w:rsidR="00972025" w:rsidRPr="0048581B" w:rsidRDefault="00972025" w:rsidP="00BD6678">
          <w:pPr>
            <w:spacing w:line="288" w:lineRule="auto"/>
            <w:rPr>
              <w:rFonts w:asciiTheme="minorBidi" w:hAnsiTheme="minorBidi" w:cstheme="minorBidi"/>
              <w:color w:val="auto"/>
              <w:sz w:val="22"/>
              <w:szCs w:val="22"/>
              <w:lang w:val="de-DE"/>
            </w:rPr>
          </w:pPr>
          <w:r w:rsidRPr="0048581B">
            <w:rPr>
              <w:rFonts w:asciiTheme="minorBidi" w:hAnsiTheme="minorBidi"/>
              <w:color w:val="auto"/>
              <w:sz w:val="22"/>
              <w:lang w:val="de-DE"/>
            </w:rPr>
            <w:t xml:space="preserve">info@nord.com </w:t>
          </w:r>
          <w:r w:rsidRPr="0048581B">
            <w:rPr>
              <w:rFonts w:asciiTheme="minorBidi" w:hAnsiTheme="minorBidi"/>
              <w:sz w:val="22"/>
              <w:lang w:val="de-DE"/>
            </w:rPr>
            <w:t>•</w:t>
          </w:r>
          <w:r w:rsidRPr="0048581B">
            <w:rPr>
              <w:rFonts w:asciiTheme="minorBidi" w:hAnsiTheme="minorBidi"/>
              <w:color w:val="auto"/>
              <w:sz w:val="22"/>
              <w:lang w:val="de-DE"/>
            </w:rPr>
            <w:t xml:space="preserve"> </w:t>
          </w:r>
          <w:hyperlink r:id="rId25" w:history="1">
            <w:r w:rsidRPr="0048581B">
              <w:rPr>
                <w:rStyle w:val="Hyperlink"/>
                <w:rFonts w:asciiTheme="minorBidi" w:hAnsiTheme="minorBidi"/>
                <w:sz w:val="22"/>
                <w:lang w:val="de-DE"/>
              </w:rPr>
              <w:t>www.nord.com</w:t>
            </w:r>
          </w:hyperlink>
        </w:p>
        <w:p w14:paraId="146250BE" w14:textId="77777777" w:rsidR="00972025" w:rsidRPr="00E071EF" w:rsidRDefault="00000000" w:rsidP="00BD6678">
          <w:pPr>
            <w:spacing w:line="288" w:lineRule="auto"/>
            <w:rPr>
              <w:rFonts w:asciiTheme="minorBidi" w:hAnsiTheme="minorBidi" w:cstheme="minorBidi"/>
              <w:color w:val="auto"/>
              <w:sz w:val="22"/>
              <w:szCs w:val="22"/>
              <w:lang w:val="nb-NO"/>
            </w:rPr>
          </w:pPr>
        </w:p>
      </w:sdtContent>
    </w:sdt>
    <w:p w14:paraId="1AC0553A" w14:textId="77777777" w:rsidR="00972025" w:rsidRPr="00E071EF" w:rsidRDefault="00972025" w:rsidP="00BD6678">
      <w:pPr>
        <w:spacing w:line="288" w:lineRule="auto"/>
        <w:rPr>
          <w:rFonts w:asciiTheme="minorBidi" w:hAnsiTheme="minorBidi" w:cstheme="minorBidi"/>
          <w:sz w:val="22"/>
          <w:szCs w:val="22"/>
        </w:rPr>
      </w:pPr>
      <w:r w:rsidRPr="00E071EF">
        <w:rPr>
          <w:rFonts w:asciiTheme="minorBidi" w:hAnsiTheme="minorBidi"/>
          <w:b/>
          <w:sz w:val="22"/>
        </w:rPr>
        <w:t>Download area</w:t>
      </w:r>
      <w:r w:rsidRPr="00E071EF">
        <w:rPr>
          <w:rStyle w:val="Internetverknpfung"/>
          <w:rFonts w:asciiTheme="minorBidi" w:hAnsiTheme="minorBidi"/>
          <w:sz w:val="22"/>
          <w:u w:val="none"/>
        </w:rPr>
        <w:t xml:space="preserve">: </w:t>
      </w:r>
      <w:proofErr w:type="gramStart"/>
      <w:r w:rsidRPr="00E071EF">
        <w:rPr>
          <w:rStyle w:val="Internetverknpfung"/>
          <w:rFonts w:asciiTheme="minorBidi" w:hAnsiTheme="minorBidi"/>
          <w:sz w:val="22"/>
          <w:lang w:val="en-US"/>
        </w:rPr>
        <w:t>https://www.koehler-partner.de/project/getriebebau-nord-presseservice/</w:t>
      </w:r>
      <w:proofErr w:type="gramEnd"/>
    </w:p>
    <w:p w14:paraId="5F92617E" w14:textId="77777777" w:rsidR="00972025" w:rsidRPr="00E071EF" w:rsidRDefault="00972025" w:rsidP="00BD6678">
      <w:pPr>
        <w:spacing w:line="288" w:lineRule="auto"/>
        <w:rPr>
          <w:rFonts w:asciiTheme="minorBidi" w:hAnsiTheme="minorBidi" w:cstheme="minorBidi"/>
          <w:b/>
          <w:sz w:val="22"/>
          <w:szCs w:val="22"/>
          <w:lang w:val="en-US"/>
        </w:rPr>
      </w:pPr>
    </w:p>
    <w:p w14:paraId="0DB30D4C" w14:textId="77777777" w:rsidR="00972025" w:rsidRPr="00E071EF" w:rsidRDefault="00972025" w:rsidP="00BD6678">
      <w:pPr>
        <w:spacing w:line="288" w:lineRule="auto"/>
        <w:rPr>
          <w:rFonts w:asciiTheme="minorBidi" w:hAnsiTheme="minorBidi" w:cstheme="minorBidi"/>
          <w:b/>
          <w:sz w:val="22"/>
          <w:szCs w:val="22"/>
          <w:lang w:val="en-US"/>
        </w:rPr>
      </w:pPr>
    </w:p>
    <w:p w14:paraId="2911CD04" w14:textId="77777777" w:rsidR="00972025" w:rsidRPr="00E071EF" w:rsidRDefault="00972025" w:rsidP="00BD6678">
      <w:pPr>
        <w:pStyle w:val="Textkrper3"/>
        <w:tabs>
          <w:tab w:val="right" w:pos="2700"/>
        </w:tabs>
        <w:spacing w:after="0" w:line="288" w:lineRule="auto"/>
        <w:rPr>
          <w:rFonts w:asciiTheme="minorBidi" w:hAnsiTheme="minorBidi" w:cstheme="minorBidi"/>
          <w:sz w:val="22"/>
          <w:szCs w:val="22"/>
        </w:rPr>
      </w:pPr>
      <w:r w:rsidRPr="00E071EF">
        <w:rPr>
          <w:rFonts w:asciiTheme="minorBidi" w:hAnsiTheme="minorBidi"/>
          <w:b/>
          <w:sz w:val="22"/>
        </w:rPr>
        <w:t>Press office:</w:t>
      </w:r>
    </w:p>
    <w:p w14:paraId="2AF2D2F8" w14:textId="77777777" w:rsidR="00972025" w:rsidRPr="00E071EF" w:rsidRDefault="00972025" w:rsidP="00BD6678">
      <w:pPr>
        <w:pStyle w:val="Textkrper3"/>
        <w:tabs>
          <w:tab w:val="right" w:pos="2700"/>
        </w:tabs>
        <w:spacing w:after="0" w:line="288" w:lineRule="auto"/>
        <w:rPr>
          <w:rFonts w:asciiTheme="minorBidi" w:hAnsiTheme="minorBidi" w:cstheme="minorBidi"/>
          <w:color w:val="auto"/>
          <w:sz w:val="22"/>
          <w:szCs w:val="22"/>
        </w:rPr>
      </w:pPr>
      <w:r w:rsidRPr="00E071EF">
        <w:rPr>
          <w:rFonts w:asciiTheme="minorBidi" w:hAnsiTheme="minorBidi"/>
          <w:color w:val="auto"/>
          <w:sz w:val="22"/>
        </w:rPr>
        <w:t>Köhler + Partner GmbH</w:t>
      </w:r>
    </w:p>
    <w:p w14:paraId="409436A1" w14:textId="1F727BBD" w:rsidR="00972025" w:rsidRPr="00E071EF" w:rsidRDefault="00972025" w:rsidP="00BD6678">
      <w:pPr>
        <w:tabs>
          <w:tab w:val="right" w:pos="2700"/>
        </w:tabs>
        <w:spacing w:line="288" w:lineRule="auto"/>
        <w:rPr>
          <w:rFonts w:asciiTheme="minorBidi" w:hAnsiTheme="minorBidi" w:cstheme="minorBidi"/>
          <w:color w:val="auto"/>
          <w:sz w:val="22"/>
          <w:szCs w:val="22"/>
        </w:rPr>
      </w:pPr>
      <w:proofErr w:type="spellStart"/>
      <w:r w:rsidRPr="00E071EF">
        <w:rPr>
          <w:rFonts w:asciiTheme="minorBidi" w:hAnsiTheme="minorBidi"/>
          <w:color w:val="auto"/>
          <w:sz w:val="22"/>
        </w:rPr>
        <w:t>Brauerstraße</w:t>
      </w:r>
      <w:proofErr w:type="spellEnd"/>
      <w:r w:rsidRPr="00E071EF">
        <w:rPr>
          <w:rFonts w:asciiTheme="minorBidi" w:hAnsiTheme="minorBidi"/>
          <w:color w:val="auto"/>
          <w:sz w:val="22"/>
        </w:rPr>
        <w:t xml:space="preserve"> 42 </w:t>
      </w:r>
      <w:r w:rsidRPr="00E071EF">
        <w:rPr>
          <w:rFonts w:asciiTheme="minorBidi" w:hAnsiTheme="minorBidi"/>
          <w:sz w:val="22"/>
        </w:rPr>
        <w:t>•</w:t>
      </w:r>
      <w:r w:rsidRPr="00E071EF">
        <w:rPr>
          <w:rFonts w:asciiTheme="minorBidi" w:hAnsiTheme="minorBidi"/>
          <w:color w:val="auto"/>
          <w:sz w:val="22"/>
        </w:rPr>
        <w:t xml:space="preserve"> D-21244 Buchholz </w:t>
      </w:r>
      <w:proofErr w:type="spellStart"/>
      <w:r w:rsidRPr="00E071EF">
        <w:rPr>
          <w:rFonts w:asciiTheme="minorBidi" w:hAnsiTheme="minorBidi"/>
          <w:color w:val="auto"/>
          <w:sz w:val="22"/>
        </w:rPr>
        <w:t>i.d.</w:t>
      </w:r>
      <w:proofErr w:type="spellEnd"/>
      <w:r w:rsidRPr="00E071EF">
        <w:rPr>
          <w:rFonts w:asciiTheme="minorBidi" w:hAnsiTheme="minorBidi"/>
          <w:color w:val="auto"/>
          <w:sz w:val="22"/>
        </w:rPr>
        <w:t xml:space="preserve"> </w:t>
      </w:r>
      <w:proofErr w:type="spellStart"/>
      <w:r w:rsidRPr="00E071EF">
        <w:rPr>
          <w:rFonts w:asciiTheme="minorBidi" w:hAnsiTheme="minorBidi"/>
          <w:color w:val="auto"/>
          <w:sz w:val="22"/>
        </w:rPr>
        <w:t>Nordheide</w:t>
      </w:r>
      <w:proofErr w:type="spellEnd"/>
      <w:r w:rsidRPr="00E071EF">
        <w:rPr>
          <w:rFonts w:asciiTheme="minorBidi" w:hAnsiTheme="minorBidi"/>
          <w:color w:val="auto"/>
          <w:sz w:val="22"/>
        </w:rPr>
        <w:t>, Germany</w:t>
      </w:r>
    </w:p>
    <w:p w14:paraId="1100A3B8" w14:textId="0A5553FA" w:rsidR="00972025" w:rsidRPr="00E071EF" w:rsidRDefault="00972025" w:rsidP="00BD6678">
      <w:pPr>
        <w:tabs>
          <w:tab w:val="right" w:pos="2700"/>
        </w:tabs>
        <w:spacing w:line="288" w:lineRule="auto"/>
        <w:rPr>
          <w:rFonts w:asciiTheme="minorBidi" w:hAnsiTheme="minorBidi" w:cstheme="minorBidi"/>
          <w:color w:val="auto"/>
          <w:sz w:val="22"/>
          <w:szCs w:val="22"/>
        </w:rPr>
      </w:pPr>
      <w:r w:rsidRPr="00E071EF">
        <w:rPr>
          <w:rFonts w:asciiTheme="minorBidi" w:hAnsiTheme="minorBidi"/>
          <w:color w:val="auto"/>
          <w:sz w:val="22"/>
        </w:rPr>
        <w:t xml:space="preserve">Tel. +49 (0) 4181 92892-0 </w:t>
      </w:r>
      <w:r w:rsidRPr="00E071EF">
        <w:rPr>
          <w:rFonts w:asciiTheme="minorBidi" w:hAnsiTheme="minorBidi"/>
          <w:sz w:val="22"/>
        </w:rPr>
        <w:t>•</w:t>
      </w:r>
      <w:r w:rsidRPr="00E071EF">
        <w:rPr>
          <w:rFonts w:asciiTheme="minorBidi" w:hAnsiTheme="minorBidi"/>
          <w:color w:val="auto"/>
          <w:sz w:val="22"/>
        </w:rPr>
        <w:t xml:space="preserve"> Fax +49 (0) 4181 92892-55</w:t>
      </w:r>
    </w:p>
    <w:p w14:paraId="60958C87" w14:textId="779BD93A" w:rsidR="00972025" w:rsidRPr="00E071EF" w:rsidRDefault="00972025" w:rsidP="00BD6678">
      <w:pPr>
        <w:tabs>
          <w:tab w:val="right" w:pos="2700"/>
        </w:tabs>
        <w:spacing w:line="288" w:lineRule="auto"/>
        <w:rPr>
          <w:rFonts w:asciiTheme="minorBidi" w:hAnsiTheme="minorBidi" w:cstheme="minorBidi"/>
          <w:color w:val="auto"/>
          <w:sz w:val="22"/>
          <w:szCs w:val="22"/>
        </w:rPr>
      </w:pPr>
      <w:r w:rsidRPr="00E071EF">
        <w:rPr>
          <w:rFonts w:asciiTheme="minorBidi" w:hAnsiTheme="minorBidi"/>
          <w:color w:val="auto"/>
          <w:sz w:val="22"/>
          <w:lang w:val="nb-NO"/>
        </w:rPr>
        <w:t xml:space="preserve">info@koehler-partner.de </w:t>
      </w:r>
      <w:r w:rsidRPr="00E071EF">
        <w:rPr>
          <w:rFonts w:asciiTheme="minorBidi" w:hAnsiTheme="minorBidi"/>
          <w:sz w:val="22"/>
          <w:lang w:val="nb-NO"/>
        </w:rPr>
        <w:t>•</w:t>
      </w:r>
      <w:r w:rsidRPr="00E071EF">
        <w:rPr>
          <w:rFonts w:asciiTheme="minorBidi" w:hAnsiTheme="minorBidi"/>
          <w:color w:val="auto"/>
          <w:sz w:val="22"/>
          <w:lang w:val="nb-NO"/>
        </w:rPr>
        <w:t xml:space="preserve"> www.koehler-partner.de</w:t>
      </w:r>
    </w:p>
    <w:p w14:paraId="5567E325" w14:textId="77777777" w:rsidR="00205AA4" w:rsidRPr="006640BA" w:rsidRDefault="00205AA4" w:rsidP="00BD6678">
      <w:pPr>
        <w:spacing w:line="288" w:lineRule="auto"/>
        <w:rPr>
          <w:rFonts w:asciiTheme="minorBidi" w:hAnsiTheme="minorBidi" w:cstheme="minorBidi"/>
          <w:lang w:val="nb-NO"/>
        </w:rPr>
      </w:pPr>
    </w:p>
    <w:sectPr w:rsidR="00205AA4" w:rsidRPr="006640BA" w:rsidSect="008E20F5">
      <w:headerReference w:type="default" r:id="rId26"/>
      <w:footerReference w:type="even" r:id="rId27"/>
      <w:footerReference w:type="default" r:id="rId28"/>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53EF" w14:textId="77777777" w:rsidR="008E20F5" w:rsidRDefault="008E20F5" w:rsidP="003A22CB">
      <w:r>
        <w:separator/>
      </w:r>
    </w:p>
  </w:endnote>
  <w:endnote w:type="continuationSeparator" w:id="0">
    <w:p w14:paraId="37AC7596" w14:textId="77777777" w:rsidR="008E20F5" w:rsidRDefault="008E20F5" w:rsidP="003A22CB">
      <w:r>
        <w:continuationSeparator/>
      </w:r>
    </w:p>
  </w:endnote>
  <w:endnote w:type="continuationNotice" w:id="1">
    <w:p w14:paraId="07080863" w14:textId="77777777" w:rsidR="008E20F5" w:rsidRDefault="008E2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Textkörper CS)">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033543587"/>
      <w:docPartObj>
        <w:docPartGallery w:val="Page Numbers (Bottom of Page)"/>
        <w:docPartUnique/>
      </w:docPartObj>
    </w:sdtPr>
    <w:sdtContent>
      <w:p w14:paraId="7D79B74C" w14:textId="79129E00" w:rsidR="00E52D16" w:rsidRDefault="00E52D16" w:rsidP="003956F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E069473" w14:textId="77777777" w:rsidR="00E52D16" w:rsidRDefault="00E52D16" w:rsidP="00E52D1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216597813"/>
      <w:docPartObj>
        <w:docPartGallery w:val="Page Numbers (Bottom of Page)"/>
        <w:docPartUnique/>
      </w:docPartObj>
    </w:sdtPr>
    <w:sdtContent>
      <w:p w14:paraId="425A85DF" w14:textId="1ACD9432" w:rsidR="00E52D16" w:rsidRDefault="00E52D16" w:rsidP="003956F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sdtContent>
  </w:sdt>
  <w:p w14:paraId="0681F32C" w14:textId="77777777" w:rsidR="00E52D16" w:rsidRDefault="00E52D16" w:rsidP="00E52D16">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E96FC" w14:textId="77777777" w:rsidR="008E20F5" w:rsidRDefault="008E20F5" w:rsidP="003A22CB">
      <w:r>
        <w:separator/>
      </w:r>
    </w:p>
  </w:footnote>
  <w:footnote w:type="continuationSeparator" w:id="0">
    <w:p w14:paraId="524ED3CF" w14:textId="77777777" w:rsidR="008E20F5" w:rsidRDefault="008E20F5" w:rsidP="003A22CB">
      <w:r>
        <w:continuationSeparator/>
      </w:r>
    </w:p>
  </w:footnote>
  <w:footnote w:type="continuationNotice" w:id="1">
    <w:p w14:paraId="3C52B8D7" w14:textId="77777777" w:rsidR="008E20F5" w:rsidRDefault="008E2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rPr>
      <w:drawing>
        <wp:anchor distT="0" distB="0" distL="114300" distR="114300" simplePos="0" relativeHeight="251658240" behindDoc="1" locked="0" layoutInCell="1" allowOverlap="1" wp14:anchorId="00A46145" wp14:editId="65E042BF">
          <wp:simplePos x="0" y="0"/>
          <wp:positionH relativeFrom="column">
            <wp:posOffset>4366472</wp:posOffset>
          </wp:positionH>
          <wp:positionV relativeFrom="paragraph">
            <wp:posOffset>-339513</wp:posOffset>
          </wp:positionV>
          <wp:extent cx="1337733" cy="1140503"/>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4646" cy="1154923"/>
                  </a:xfrm>
                  <a:prstGeom prst="rect">
                    <a:avLst/>
                  </a:prstGeom>
                </pic:spPr>
              </pic:pic>
            </a:graphicData>
          </a:graphic>
          <wp14:sizeRelH relativeFrom="margin">
            <wp14:pctWidth>0</wp14:pctWidth>
          </wp14:sizeRelH>
          <wp14:sizeRelV relativeFrom="margin">
            <wp14:pctHeight>0</wp14:pctHeight>
          </wp14:sizeRelV>
        </wp:anchor>
      </w:drawing>
    </w:r>
    <w:r>
      <w:rPr>
        <w:b/>
        <w:i/>
        <w:sz w:val="48"/>
      </w:rPr>
      <w:t xml:space="preserve">Press </w:t>
    </w:r>
    <w:proofErr w:type="gramStart"/>
    <w:r>
      <w:rPr>
        <w:b/>
        <w:i/>
        <w:sz w:val="48"/>
      </w:rPr>
      <w:t>release</w:t>
    </w:r>
    <w:proofErr w:type="gramEnd"/>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C57D9"/>
    <w:multiLevelType w:val="hybridMultilevel"/>
    <w:tmpl w:val="C5F26B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48A683F"/>
    <w:multiLevelType w:val="hybridMultilevel"/>
    <w:tmpl w:val="EA6A87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98821446">
    <w:abstractNumId w:val="2"/>
  </w:num>
  <w:num w:numId="2" w16cid:durableId="1895848421">
    <w:abstractNumId w:val="1"/>
  </w:num>
  <w:num w:numId="3" w16cid:durableId="1127747180">
    <w:abstractNumId w:val="4"/>
  </w:num>
  <w:num w:numId="4" w16cid:durableId="1991640639">
    <w:abstractNumId w:val="3"/>
  </w:num>
  <w:num w:numId="5" w16cid:durableId="680275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4"/>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5F1D"/>
    <w:rsid w:val="0000600F"/>
    <w:rsid w:val="00006E5E"/>
    <w:rsid w:val="00010190"/>
    <w:rsid w:val="00010FDD"/>
    <w:rsid w:val="00011AB8"/>
    <w:rsid w:val="00012CFB"/>
    <w:rsid w:val="00027F94"/>
    <w:rsid w:val="0003430A"/>
    <w:rsid w:val="00036342"/>
    <w:rsid w:val="00037016"/>
    <w:rsid w:val="00037EF0"/>
    <w:rsid w:val="00042E72"/>
    <w:rsid w:val="00052931"/>
    <w:rsid w:val="00053ADB"/>
    <w:rsid w:val="00054BAE"/>
    <w:rsid w:val="000561CF"/>
    <w:rsid w:val="00056E72"/>
    <w:rsid w:val="00057027"/>
    <w:rsid w:val="00057043"/>
    <w:rsid w:val="00061E10"/>
    <w:rsid w:val="00065E09"/>
    <w:rsid w:val="000660C7"/>
    <w:rsid w:val="000772D2"/>
    <w:rsid w:val="0008252A"/>
    <w:rsid w:val="00082BBA"/>
    <w:rsid w:val="00084464"/>
    <w:rsid w:val="00085881"/>
    <w:rsid w:val="000868FD"/>
    <w:rsid w:val="0009127A"/>
    <w:rsid w:val="000912FC"/>
    <w:rsid w:val="00091CA8"/>
    <w:rsid w:val="00097ED3"/>
    <w:rsid w:val="000A01B8"/>
    <w:rsid w:val="000A1E0C"/>
    <w:rsid w:val="000A3CBF"/>
    <w:rsid w:val="000A7A66"/>
    <w:rsid w:val="000A7ABE"/>
    <w:rsid w:val="000B4B15"/>
    <w:rsid w:val="000B4F6B"/>
    <w:rsid w:val="000B5D89"/>
    <w:rsid w:val="000B749C"/>
    <w:rsid w:val="000C61B4"/>
    <w:rsid w:val="000C6463"/>
    <w:rsid w:val="000C7694"/>
    <w:rsid w:val="000C7B96"/>
    <w:rsid w:val="000E0362"/>
    <w:rsid w:val="000E27FB"/>
    <w:rsid w:val="000E2A08"/>
    <w:rsid w:val="000E54B9"/>
    <w:rsid w:val="000E674D"/>
    <w:rsid w:val="000E6EEC"/>
    <w:rsid w:val="000F02FB"/>
    <w:rsid w:val="000F313B"/>
    <w:rsid w:val="000F4157"/>
    <w:rsid w:val="001023AD"/>
    <w:rsid w:val="001067A2"/>
    <w:rsid w:val="001077C2"/>
    <w:rsid w:val="001077EA"/>
    <w:rsid w:val="00111A72"/>
    <w:rsid w:val="00112AD1"/>
    <w:rsid w:val="00113078"/>
    <w:rsid w:val="001141A0"/>
    <w:rsid w:val="0011425E"/>
    <w:rsid w:val="00114D90"/>
    <w:rsid w:val="00117B78"/>
    <w:rsid w:val="00122849"/>
    <w:rsid w:val="00126DD4"/>
    <w:rsid w:val="00130741"/>
    <w:rsid w:val="00130AE8"/>
    <w:rsid w:val="00135644"/>
    <w:rsid w:val="001374B4"/>
    <w:rsid w:val="00137A0E"/>
    <w:rsid w:val="001407DA"/>
    <w:rsid w:val="00143F6B"/>
    <w:rsid w:val="0014493D"/>
    <w:rsid w:val="00150DC6"/>
    <w:rsid w:val="00152756"/>
    <w:rsid w:val="00152A41"/>
    <w:rsid w:val="00155758"/>
    <w:rsid w:val="0015745B"/>
    <w:rsid w:val="00157DBF"/>
    <w:rsid w:val="00163B09"/>
    <w:rsid w:val="00165E9F"/>
    <w:rsid w:val="0016750C"/>
    <w:rsid w:val="00170E51"/>
    <w:rsid w:val="001730ED"/>
    <w:rsid w:val="00182EB2"/>
    <w:rsid w:val="00183634"/>
    <w:rsid w:val="00185D2F"/>
    <w:rsid w:val="00186FF2"/>
    <w:rsid w:val="00187802"/>
    <w:rsid w:val="00191C4B"/>
    <w:rsid w:val="00197173"/>
    <w:rsid w:val="001A055F"/>
    <w:rsid w:val="001A5FC7"/>
    <w:rsid w:val="001A6102"/>
    <w:rsid w:val="001B3856"/>
    <w:rsid w:val="001B3DAB"/>
    <w:rsid w:val="001B3E3C"/>
    <w:rsid w:val="001B3EFC"/>
    <w:rsid w:val="001B4ACC"/>
    <w:rsid w:val="001B55F2"/>
    <w:rsid w:val="001B5FD1"/>
    <w:rsid w:val="001C3DEC"/>
    <w:rsid w:val="001C4D4D"/>
    <w:rsid w:val="001C4FC0"/>
    <w:rsid w:val="001D0FB7"/>
    <w:rsid w:val="001D181A"/>
    <w:rsid w:val="001D3B37"/>
    <w:rsid w:val="001D5992"/>
    <w:rsid w:val="001E4E9A"/>
    <w:rsid w:val="001F14C7"/>
    <w:rsid w:val="001F1665"/>
    <w:rsid w:val="001F7112"/>
    <w:rsid w:val="00201581"/>
    <w:rsid w:val="002054EA"/>
    <w:rsid w:val="00205AA4"/>
    <w:rsid w:val="002160C6"/>
    <w:rsid w:val="00217D27"/>
    <w:rsid w:val="00220507"/>
    <w:rsid w:val="00220785"/>
    <w:rsid w:val="002213F7"/>
    <w:rsid w:val="00221D90"/>
    <w:rsid w:val="002240ED"/>
    <w:rsid w:val="00224208"/>
    <w:rsid w:val="002259E4"/>
    <w:rsid w:val="0022603D"/>
    <w:rsid w:val="002271C9"/>
    <w:rsid w:val="002313E2"/>
    <w:rsid w:val="00232F86"/>
    <w:rsid w:val="00233B53"/>
    <w:rsid w:val="002349A1"/>
    <w:rsid w:val="00234F17"/>
    <w:rsid w:val="002354FB"/>
    <w:rsid w:val="002369A1"/>
    <w:rsid w:val="00236C30"/>
    <w:rsid w:val="00237280"/>
    <w:rsid w:val="00241523"/>
    <w:rsid w:val="002455F4"/>
    <w:rsid w:val="00252BCC"/>
    <w:rsid w:val="00254775"/>
    <w:rsid w:val="0025520C"/>
    <w:rsid w:val="0026236C"/>
    <w:rsid w:val="002642EF"/>
    <w:rsid w:val="00272CD4"/>
    <w:rsid w:val="00275026"/>
    <w:rsid w:val="00280B42"/>
    <w:rsid w:val="00282574"/>
    <w:rsid w:val="00286206"/>
    <w:rsid w:val="0029078B"/>
    <w:rsid w:val="00292AFE"/>
    <w:rsid w:val="002A29B1"/>
    <w:rsid w:val="002A3E38"/>
    <w:rsid w:val="002A54E4"/>
    <w:rsid w:val="002A561E"/>
    <w:rsid w:val="002A7603"/>
    <w:rsid w:val="002B00F1"/>
    <w:rsid w:val="002B5225"/>
    <w:rsid w:val="002B63D4"/>
    <w:rsid w:val="002B6999"/>
    <w:rsid w:val="002B7EB5"/>
    <w:rsid w:val="002C4EBF"/>
    <w:rsid w:val="002C6199"/>
    <w:rsid w:val="002C6F08"/>
    <w:rsid w:val="002C7238"/>
    <w:rsid w:val="002D1427"/>
    <w:rsid w:val="002D4752"/>
    <w:rsid w:val="002D6A64"/>
    <w:rsid w:val="002D73E0"/>
    <w:rsid w:val="002E0934"/>
    <w:rsid w:val="002E13FB"/>
    <w:rsid w:val="002E4DC9"/>
    <w:rsid w:val="002E53A0"/>
    <w:rsid w:val="002E7C43"/>
    <w:rsid w:val="002F1C2A"/>
    <w:rsid w:val="002F4BC7"/>
    <w:rsid w:val="002F4C36"/>
    <w:rsid w:val="002F5CAD"/>
    <w:rsid w:val="002F7970"/>
    <w:rsid w:val="002F79B4"/>
    <w:rsid w:val="00303682"/>
    <w:rsid w:val="00303EF0"/>
    <w:rsid w:val="003054D7"/>
    <w:rsid w:val="0030696C"/>
    <w:rsid w:val="00306C4C"/>
    <w:rsid w:val="003100C0"/>
    <w:rsid w:val="003133B8"/>
    <w:rsid w:val="00315A92"/>
    <w:rsid w:val="00316C8E"/>
    <w:rsid w:val="003201D6"/>
    <w:rsid w:val="00320221"/>
    <w:rsid w:val="00321974"/>
    <w:rsid w:val="003318A7"/>
    <w:rsid w:val="00332449"/>
    <w:rsid w:val="00332A16"/>
    <w:rsid w:val="00334E5F"/>
    <w:rsid w:val="00335290"/>
    <w:rsid w:val="00337318"/>
    <w:rsid w:val="00341C0C"/>
    <w:rsid w:val="00343228"/>
    <w:rsid w:val="0034532D"/>
    <w:rsid w:val="00346CB5"/>
    <w:rsid w:val="00351AC3"/>
    <w:rsid w:val="00352FF1"/>
    <w:rsid w:val="00353572"/>
    <w:rsid w:val="00353837"/>
    <w:rsid w:val="00356FE1"/>
    <w:rsid w:val="003575B5"/>
    <w:rsid w:val="00361820"/>
    <w:rsid w:val="00363352"/>
    <w:rsid w:val="003637A8"/>
    <w:rsid w:val="00363BD0"/>
    <w:rsid w:val="003666F3"/>
    <w:rsid w:val="00370854"/>
    <w:rsid w:val="00371598"/>
    <w:rsid w:val="00374638"/>
    <w:rsid w:val="00376BF7"/>
    <w:rsid w:val="003775F9"/>
    <w:rsid w:val="003809C7"/>
    <w:rsid w:val="00380A78"/>
    <w:rsid w:val="0038197E"/>
    <w:rsid w:val="00384C69"/>
    <w:rsid w:val="003873F6"/>
    <w:rsid w:val="0038770D"/>
    <w:rsid w:val="0039024B"/>
    <w:rsid w:val="003909D2"/>
    <w:rsid w:val="00391011"/>
    <w:rsid w:val="003921F0"/>
    <w:rsid w:val="00392F10"/>
    <w:rsid w:val="00394001"/>
    <w:rsid w:val="0039504E"/>
    <w:rsid w:val="00395D83"/>
    <w:rsid w:val="0039624D"/>
    <w:rsid w:val="0039668E"/>
    <w:rsid w:val="00397CDE"/>
    <w:rsid w:val="003A1879"/>
    <w:rsid w:val="003A22CB"/>
    <w:rsid w:val="003A2DCF"/>
    <w:rsid w:val="003A4B6D"/>
    <w:rsid w:val="003A4D31"/>
    <w:rsid w:val="003B19E6"/>
    <w:rsid w:val="003B1BE4"/>
    <w:rsid w:val="003B4293"/>
    <w:rsid w:val="003B5459"/>
    <w:rsid w:val="003B5E86"/>
    <w:rsid w:val="003C5C99"/>
    <w:rsid w:val="003D04EA"/>
    <w:rsid w:val="003E02C8"/>
    <w:rsid w:val="003E4303"/>
    <w:rsid w:val="003E47AA"/>
    <w:rsid w:val="003E7C2D"/>
    <w:rsid w:val="003F15BE"/>
    <w:rsid w:val="003F1AD0"/>
    <w:rsid w:val="003F1D2B"/>
    <w:rsid w:val="003F6A78"/>
    <w:rsid w:val="003F6F92"/>
    <w:rsid w:val="003F741C"/>
    <w:rsid w:val="003F7FB0"/>
    <w:rsid w:val="00402267"/>
    <w:rsid w:val="0040555A"/>
    <w:rsid w:val="00407501"/>
    <w:rsid w:val="00407A9D"/>
    <w:rsid w:val="00414570"/>
    <w:rsid w:val="004162B2"/>
    <w:rsid w:val="00417511"/>
    <w:rsid w:val="00417591"/>
    <w:rsid w:val="004178A1"/>
    <w:rsid w:val="004178C4"/>
    <w:rsid w:val="00423612"/>
    <w:rsid w:val="00423A82"/>
    <w:rsid w:val="004249B0"/>
    <w:rsid w:val="00426493"/>
    <w:rsid w:val="004306B3"/>
    <w:rsid w:val="00431CC5"/>
    <w:rsid w:val="004338ED"/>
    <w:rsid w:val="004365BE"/>
    <w:rsid w:val="00440EBE"/>
    <w:rsid w:val="004447A4"/>
    <w:rsid w:val="00445EEF"/>
    <w:rsid w:val="00447DAF"/>
    <w:rsid w:val="00451D12"/>
    <w:rsid w:val="00452A00"/>
    <w:rsid w:val="0045474D"/>
    <w:rsid w:val="00455025"/>
    <w:rsid w:val="004572A5"/>
    <w:rsid w:val="00457E06"/>
    <w:rsid w:val="00464CDE"/>
    <w:rsid w:val="00466800"/>
    <w:rsid w:val="00467BAF"/>
    <w:rsid w:val="0047000D"/>
    <w:rsid w:val="00470E3F"/>
    <w:rsid w:val="004717F2"/>
    <w:rsid w:val="00472908"/>
    <w:rsid w:val="004729A9"/>
    <w:rsid w:val="00473760"/>
    <w:rsid w:val="00474942"/>
    <w:rsid w:val="004778FD"/>
    <w:rsid w:val="00482864"/>
    <w:rsid w:val="00482E77"/>
    <w:rsid w:val="0048394E"/>
    <w:rsid w:val="00485785"/>
    <w:rsid w:val="0048581B"/>
    <w:rsid w:val="00487A0B"/>
    <w:rsid w:val="00495794"/>
    <w:rsid w:val="004958F1"/>
    <w:rsid w:val="0049613A"/>
    <w:rsid w:val="00496E64"/>
    <w:rsid w:val="004970DB"/>
    <w:rsid w:val="004979A7"/>
    <w:rsid w:val="004A17C4"/>
    <w:rsid w:val="004A2D42"/>
    <w:rsid w:val="004A3A0B"/>
    <w:rsid w:val="004A5618"/>
    <w:rsid w:val="004B1FBF"/>
    <w:rsid w:val="004B2C4C"/>
    <w:rsid w:val="004B2C90"/>
    <w:rsid w:val="004B4CE2"/>
    <w:rsid w:val="004B4F23"/>
    <w:rsid w:val="004B67DF"/>
    <w:rsid w:val="004C14E2"/>
    <w:rsid w:val="004D1D0D"/>
    <w:rsid w:val="004D5126"/>
    <w:rsid w:val="004E4ED8"/>
    <w:rsid w:val="004E5839"/>
    <w:rsid w:val="004E7DD9"/>
    <w:rsid w:val="004F184B"/>
    <w:rsid w:val="004F4EB0"/>
    <w:rsid w:val="004F6F11"/>
    <w:rsid w:val="00500131"/>
    <w:rsid w:val="00502165"/>
    <w:rsid w:val="00502415"/>
    <w:rsid w:val="00504AFE"/>
    <w:rsid w:val="00506C8F"/>
    <w:rsid w:val="00507487"/>
    <w:rsid w:val="005111ED"/>
    <w:rsid w:val="00512C31"/>
    <w:rsid w:val="00513A34"/>
    <w:rsid w:val="00514960"/>
    <w:rsid w:val="0051773E"/>
    <w:rsid w:val="00522C69"/>
    <w:rsid w:val="0052457D"/>
    <w:rsid w:val="00527AD3"/>
    <w:rsid w:val="005340C3"/>
    <w:rsid w:val="005361EB"/>
    <w:rsid w:val="00536C4D"/>
    <w:rsid w:val="005407A8"/>
    <w:rsid w:val="005433C2"/>
    <w:rsid w:val="0054551E"/>
    <w:rsid w:val="0054572F"/>
    <w:rsid w:val="00545937"/>
    <w:rsid w:val="00546643"/>
    <w:rsid w:val="00547EF6"/>
    <w:rsid w:val="00553D04"/>
    <w:rsid w:val="005559D9"/>
    <w:rsid w:val="00556EA2"/>
    <w:rsid w:val="00557035"/>
    <w:rsid w:val="00560B76"/>
    <w:rsid w:val="0057327D"/>
    <w:rsid w:val="00575C36"/>
    <w:rsid w:val="00575EBA"/>
    <w:rsid w:val="00582581"/>
    <w:rsid w:val="00584E38"/>
    <w:rsid w:val="00586A04"/>
    <w:rsid w:val="005908B4"/>
    <w:rsid w:val="00590A32"/>
    <w:rsid w:val="00592714"/>
    <w:rsid w:val="00592A57"/>
    <w:rsid w:val="00593712"/>
    <w:rsid w:val="005966FE"/>
    <w:rsid w:val="00597235"/>
    <w:rsid w:val="005A03EA"/>
    <w:rsid w:val="005A0669"/>
    <w:rsid w:val="005A0B04"/>
    <w:rsid w:val="005A1CEC"/>
    <w:rsid w:val="005A6165"/>
    <w:rsid w:val="005A67C5"/>
    <w:rsid w:val="005B027B"/>
    <w:rsid w:val="005B1274"/>
    <w:rsid w:val="005B2818"/>
    <w:rsid w:val="005B586B"/>
    <w:rsid w:val="005B6CA2"/>
    <w:rsid w:val="005B6DD6"/>
    <w:rsid w:val="005B74D4"/>
    <w:rsid w:val="005C01BD"/>
    <w:rsid w:val="005C05F3"/>
    <w:rsid w:val="005C1150"/>
    <w:rsid w:val="005C124A"/>
    <w:rsid w:val="005C43EB"/>
    <w:rsid w:val="005C50DD"/>
    <w:rsid w:val="005C6AF1"/>
    <w:rsid w:val="005D124F"/>
    <w:rsid w:val="005D2011"/>
    <w:rsid w:val="005D411A"/>
    <w:rsid w:val="005D508F"/>
    <w:rsid w:val="005D6E10"/>
    <w:rsid w:val="005E0269"/>
    <w:rsid w:val="005E29A6"/>
    <w:rsid w:val="005E2C78"/>
    <w:rsid w:val="005E2EC9"/>
    <w:rsid w:val="005E3FCE"/>
    <w:rsid w:val="005E4C4A"/>
    <w:rsid w:val="005E5C3D"/>
    <w:rsid w:val="005E70F7"/>
    <w:rsid w:val="005F0812"/>
    <w:rsid w:val="005F483A"/>
    <w:rsid w:val="005F4CA8"/>
    <w:rsid w:val="005F52F9"/>
    <w:rsid w:val="005F77DF"/>
    <w:rsid w:val="005F7F0B"/>
    <w:rsid w:val="006000BC"/>
    <w:rsid w:val="00601089"/>
    <w:rsid w:val="006015C6"/>
    <w:rsid w:val="00603CC9"/>
    <w:rsid w:val="00607C14"/>
    <w:rsid w:val="006131BD"/>
    <w:rsid w:val="0061357F"/>
    <w:rsid w:val="0061386B"/>
    <w:rsid w:val="00614498"/>
    <w:rsid w:val="00615712"/>
    <w:rsid w:val="00616A02"/>
    <w:rsid w:val="006202E1"/>
    <w:rsid w:val="0062274D"/>
    <w:rsid w:val="0062324F"/>
    <w:rsid w:val="00627761"/>
    <w:rsid w:val="00627B78"/>
    <w:rsid w:val="00630DF9"/>
    <w:rsid w:val="00632C2E"/>
    <w:rsid w:val="006331C8"/>
    <w:rsid w:val="00641699"/>
    <w:rsid w:val="00644A7D"/>
    <w:rsid w:val="00644D54"/>
    <w:rsid w:val="00645DCC"/>
    <w:rsid w:val="00646602"/>
    <w:rsid w:val="0064798E"/>
    <w:rsid w:val="00647A51"/>
    <w:rsid w:val="00651C06"/>
    <w:rsid w:val="006525BE"/>
    <w:rsid w:val="00652B4D"/>
    <w:rsid w:val="00652FB0"/>
    <w:rsid w:val="006537B1"/>
    <w:rsid w:val="00654372"/>
    <w:rsid w:val="0066012D"/>
    <w:rsid w:val="00660212"/>
    <w:rsid w:val="00661B0A"/>
    <w:rsid w:val="00663924"/>
    <w:rsid w:val="006640BA"/>
    <w:rsid w:val="006656AF"/>
    <w:rsid w:val="00665745"/>
    <w:rsid w:val="00666C36"/>
    <w:rsid w:val="0066733B"/>
    <w:rsid w:val="0066763D"/>
    <w:rsid w:val="00672270"/>
    <w:rsid w:val="00675605"/>
    <w:rsid w:val="00682804"/>
    <w:rsid w:val="00687392"/>
    <w:rsid w:val="00690416"/>
    <w:rsid w:val="0069450F"/>
    <w:rsid w:val="006A0891"/>
    <w:rsid w:val="006A0D72"/>
    <w:rsid w:val="006A2200"/>
    <w:rsid w:val="006A2B22"/>
    <w:rsid w:val="006A7257"/>
    <w:rsid w:val="006B238D"/>
    <w:rsid w:val="006B4413"/>
    <w:rsid w:val="006B452A"/>
    <w:rsid w:val="006B4BB6"/>
    <w:rsid w:val="006C23CF"/>
    <w:rsid w:val="006C3AF6"/>
    <w:rsid w:val="006C4816"/>
    <w:rsid w:val="006C5063"/>
    <w:rsid w:val="006C69CE"/>
    <w:rsid w:val="006C7667"/>
    <w:rsid w:val="006D235D"/>
    <w:rsid w:val="006D2385"/>
    <w:rsid w:val="006D299E"/>
    <w:rsid w:val="006D41D0"/>
    <w:rsid w:val="006D6EF4"/>
    <w:rsid w:val="006D7219"/>
    <w:rsid w:val="006E201D"/>
    <w:rsid w:val="006E2F63"/>
    <w:rsid w:val="006E4A51"/>
    <w:rsid w:val="006E5CE3"/>
    <w:rsid w:val="006E5E77"/>
    <w:rsid w:val="006F194F"/>
    <w:rsid w:val="006F645A"/>
    <w:rsid w:val="007012F9"/>
    <w:rsid w:val="00701FDC"/>
    <w:rsid w:val="00703FC1"/>
    <w:rsid w:val="00704FCC"/>
    <w:rsid w:val="007065E0"/>
    <w:rsid w:val="0070662A"/>
    <w:rsid w:val="007116D9"/>
    <w:rsid w:val="00712740"/>
    <w:rsid w:val="00715835"/>
    <w:rsid w:val="007167D1"/>
    <w:rsid w:val="00720B5B"/>
    <w:rsid w:val="0072463F"/>
    <w:rsid w:val="00726EA6"/>
    <w:rsid w:val="00731270"/>
    <w:rsid w:val="00734969"/>
    <w:rsid w:val="00736067"/>
    <w:rsid w:val="00737024"/>
    <w:rsid w:val="00737BB6"/>
    <w:rsid w:val="00741CE3"/>
    <w:rsid w:val="00741E18"/>
    <w:rsid w:val="00742829"/>
    <w:rsid w:val="00742B09"/>
    <w:rsid w:val="007506B0"/>
    <w:rsid w:val="0075167B"/>
    <w:rsid w:val="0075176E"/>
    <w:rsid w:val="007531D9"/>
    <w:rsid w:val="00755C33"/>
    <w:rsid w:val="00760EFC"/>
    <w:rsid w:val="007616EA"/>
    <w:rsid w:val="0077128A"/>
    <w:rsid w:val="00776933"/>
    <w:rsid w:val="0078019A"/>
    <w:rsid w:val="007802E6"/>
    <w:rsid w:val="00781932"/>
    <w:rsid w:val="0078520D"/>
    <w:rsid w:val="00787852"/>
    <w:rsid w:val="00787FF4"/>
    <w:rsid w:val="00790DDB"/>
    <w:rsid w:val="0079448A"/>
    <w:rsid w:val="007953F6"/>
    <w:rsid w:val="007A0E2F"/>
    <w:rsid w:val="007A187C"/>
    <w:rsid w:val="007A4615"/>
    <w:rsid w:val="007A644D"/>
    <w:rsid w:val="007A6ED7"/>
    <w:rsid w:val="007B01EA"/>
    <w:rsid w:val="007B05BA"/>
    <w:rsid w:val="007B2394"/>
    <w:rsid w:val="007B3CDD"/>
    <w:rsid w:val="007C0A81"/>
    <w:rsid w:val="007C0F4B"/>
    <w:rsid w:val="007C153B"/>
    <w:rsid w:val="007C4931"/>
    <w:rsid w:val="007D2A00"/>
    <w:rsid w:val="007D2A6A"/>
    <w:rsid w:val="007D3906"/>
    <w:rsid w:val="007D55BC"/>
    <w:rsid w:val="007D697D"/>
    <w:rsid w:val="007D69B4"/>
    <w:rsid w:val="007E02E6"/>
    <w:rsid w:val="007E04D4"/>
    <w:rsid w:val="007E0F48"/>
    <w:rsid w:val="007E26A1"/>
    <w:rsid w:val="007E3096"/>
    <w:rsid w:val="007E345F"/>
    <w:rsid w:val="007E436F"/>
    <w:rsid w:val="007E4954"/>
    <w:rsid w:val="007E5266"/>
    <w:rsid w:val="007E5688"/>
    <w:rsid w:val="007E576B"/>
    <w:rsid w:val="007E5872"/>
    <w:rsid w:val="007E7D2E"/>
    <w:rsid w:val="007F1629"/>
    <w:rsid w:val="007F1EBE"/>
    <w:rsid w:val="007F2DE4"/>
    <w:rsid w:val="007F375E"/>
    <w:rsid w:val="007F37BD"/>
    <w:rsid w:val="007F5CC8"/>
    <w:rsid w:val="00800AD6"/>
    <w:rsid w:val="0080110C"/>
    <w:rsid w:val="0080111A"/>
    <w:rsid w:val="00803691"/>
    <w:rsid w:val="00803A97"/>
    <w:rsid w:val="00804967"/>
    <w:rsid w:val="00804F68"/>
    <w:rsid w:val="00805519"/>
    <w:rsid w:val="008100E3"/>
    <w:rsid w:val="00811035"/>
    <w:rsid w:val="00811297"/>
    <w:rsid w:val="008131EF"/>
    <w:rsid w:val="0081541F"/>
    <w:rsid w:val="008159FA"/>
    <w:rsid w:val="00816051"/>
    <w:rsid w:val="00821626"/>
    <w:rsid w:val="00821766"/>
    <w:rsid w:val="00822EEF"/>
    <w:rsid w:val="00822EF4"/>
    <w:rsid w:val="0082620D"/>
    <w:rsid w:val="008266C7"/>
    <w:rsid w:val="00826E5D"/>
    <w:rsid w:val="00827207"/>
    <w:rsid w:val="00832354"/>
    <w:rsid w:val="00836A0F"/>
    <w:rsid w:val="00841A72"/>
    <w:rsid w:val="0084324F"/>
    <w:rsid w:val="008434F9"/>
    <w:rsid w:val="00843C8C"/>
    <w:rsid w:val="0084616C"/>
    <w:rsid w:val="00846538"/>
    <w:rsid w:val="00851654"/>
    <w:rsid w:val="00851E51"/>
    <w:rsid w:val="00853E65"/>
    <w:rsid w:val="008557E1"/>
    <w:rsid w:val="00857D01"/>
    <w:rsid w:val="00860923"/>
    <w:rsid w:val="00861E27"/>
    <w:rsid w:val="008629E2"/>
    <w:rsid w:val="00862E30"/>
    <w:rsid w:val="00864A8A"/>
    <w:rsid w:val="00871090"/>
    <w:rsid w:val="00871926"/>
    <w:rsid w:val="00875673"/>
    <w:rsid w:val="00876C73"/>
    <w:rsid w:val="008777DE"/>
    <w:rsid w:val="00877E6F"/>
    <w:rsid w:val="008804A1"/>
    <w:rsid w:val="0088259A"/>
    <w:rsid w:val="0088432F"/>
    <w:rsid w:val="00885D32"/>
    <w:rsid w:val="00886487"/>
    <w:rsid w:val="008877D2"/>
    <w:rsid w:val="0089015C"/>
    <w:rsid w:val="00896CF8"/>
    <w:rsid w:val="008A11D7"/>
    <w:rsid w:val="008A2212"/>
    <w:rsid w:val="008A285F"/>
    <w:rsid w:val="008A2B9D"/>
    <w:rsid w:val="008A3C52"/>
    <w:rsid w:val="008A403A"/>
    <w:rsid w:val="008B0364"/>
    <w:rsid w:val="008B06A3"/>
    <w:rsid w:val="008B1513"/>
    <w:rsid w:val="008B1786"/>
    <w:rsid w:val="008B217D"/>
    <w:rsid w:val="008B3988"/>
    <w:rsid w:val="008B39A4"/>
    <w:rsid w:val="008B3EFE"/>
    <w:rsid w:val="008B404D"/>
    <w:rsid w:val="008B4503"/>
    <w:rsid w:val="008B550A"/>
    <w:rsid w:val="008B77A6"/>
    <w:rsid w:val="008C1049"/>
    <w:rsid w:val="008C3CCF"/>
    <w:rsid w:val="008C4904"/>
    <w:rsid w:val="008C50D0"/>
    <w:rsid w:val="008C5D32"/>
    <w:rsid w:val="008D0F0B"/>
    <w:rsid w:val="008D2429"/>
    <w:rsid w:val="008D2E8A"/>
    <w:rsid w:val="008D5C06"/>
    <w:rsid w:val="008E20F5"/>
    <w:rsid w:val="008E2D43"/>
    <w:rsid w:val="008E2F12"/>
    <w:rsid w:val="008E3823"/>
    <w:rsid w:val="008E3B3D"/>
    <w:rsid w:val="008E4FA3"/>
    <w:rsid w:val="008E5E59"/>
    <w:rsid w:val="008E7F8A"/>
    <w:rsid w:val="008F2FD0"/>
    <w:rsid w:val="008F3155"/>
    <w:rsid w:val="008F48A0"/>
    <w:rsid w:val="008F51D3"/>
    <w:rsid w:val="008F54CF"/>
    <w:rsid w:val="008F5623"/>
    <w:rsid w:val="00900400"/>
    <w:rsid w:val="00900661"/>
    <w:rsid w:val="0090106E"/>
    <w:rsid w:val="00902286"/>
    <w:rsid w:val="0090255B"/>
    <w:rsid w:val="0090417A"/>
    <w:rsid w:val="009046C4"/>
    <w:rsid w:val="00905704"/>
    <w:rsid w:val="0090720F"/>
    <w:rsid w:val="00907395"/>
    <w:rsid w:val="00907BA6"/>
    <w:rsid w:val="00907C07"/>
    <w:rsid w:val="00915E1F"/>
    <w:rsid w:val="00916B3D"/>
    <w:rsid w:val="00917ACF"/>
    <w:rsid w:val="0092082D"/>
    <w:rsid w:val="00920AD8"/>
    <w:rsid w:val="009210D4"/>
    <w:rsid w:val="009248E5"/>
    <w:rsid w:val="00925C48"/>
    <w:rsid w:val="009261A2"/>
    <w:rsid w:val="009268E0"/>
    <w:rsid w:val="009302B5"/>
    <w:rsid w:val="00931084"/>
    <w:rsid w:val="00932826"/>
    <w:rsid w:val="00933271"/>
    <w:rsid w:val="00934763"/>
    <w:rsid w:val="009405AC"/>
    <w:rsid w:val="0094137F"/>
    <w:rsid w:val="009444BA"/>
    <w:rsid w:val="00946686"/>
    <w:rsid w:val="00947F76"/>
    <w:rsid w:val="00953067"/>
    <w:rsid w:val="0095528F"/>
    <w:rsid w:val="00963AA2"/>
    <w:rsid w:val="00963B4C"/>
    <w:rsid w:val="00964918"/>
    <w:rsid w:val="009707BB"/>
    <w:rsid w:val="00970B88"/>
    <w:rsid w:val="00971C2B"/>
    <w:rsid w:val="00972025"/>
    <w:rsid w:val="00973AFD"/>
    <w:rsid w:val="00977264"/>
    <w:rsid w:val="009774E9"/>
    <w:rsid w:val="009812AF"/>
    <w:rsid w:val="009813DA"/>
    <w:rsid w:val="00982AF7"/>
    <w:rsid w:val="00986557"/>
    <w:rsid w:val="009879FF"/>
    <w:rsid w:val="009911D5"/>
    <w:rsid w:val="0099207F"/>
    <w:rsid w:val="00992923"/>
    <w:rsid w:val="00993AD7"/>
    <w:rsid w:val="00993BEF"/>
    <w:rsid w:val="009971F9"/>
    <w:rsid w:val="00997B2D"/>
    <w:rsid w:val="009A0F7E"/>
    <w:rsid w:val="009A14B0"/>
    <w:rsid w:val="009A31DD"/>
    <w:rsid w:val="009A69A9"/>
    <w:rsid w:val="009A7104"/>
    <w:rsid w:val="009B140B"/>
    <w:rsid w:val="009B7D72"/>
    <w:rsid w:val="009C0E55"/>
    <w:rsid w:val="009C19A7"/>
    <w:rsid w:val="009C1A77"/>
    <w:rsid w:val="009C1A7B"/>
    <w:rsid w:val="009C3FBA"/>
    <w:rsid w:val="009C69C7"/>
    <w:rsid w:val="009C6E90"/>
    <w:rsid w:val="009C6FA0"/>
    <w:rsid w:val="009D01FB"/>
    <w:rsid w:val="009D0B9F"/>
    <w:rsid w:val="009D187F"/>
    <w:rsid w:val="009D1AE7"/>
    <w:rsid w:val="009D2B9B"/>
    <w:rsid w:val="009D3402"/>
    <w:rsid w:val="009D34AF"/>
    <w:rsid w:val="009D442D"/>
    <w:rsid w:val="009D4929"/>
    <w:rsid w:val="009D58BA"/>
    <w:rsid w:val="009E1555"/>
    <w:rsid w:val="009E1AB1"/>
    <w:rsid w:val="009E4CB4"/>
    <w:rsid w:val="009E68E0"/>
    <w:rsid w:val="009E6D84"/>
    <w:rsid w:val="009F0EBA"/>
    <w:rsid w:val="009F1925"/>
    <w:rsid w:val="009F666A"/>
    <w:rsid w:val="009F7363"/>
    <w:rsid w:val="00A02177"/>
    <w:rsid w:val="00A02651"/>
    <w:rsid w:val="00A02805"/>
    <w:rsid w:val="00A02E9D"/>
    <w:rsid w:val="00A068C5"/>
    <w:rsid w:val="00A07593"/>
    <w:rsid w:val="00A12A21"/>
    <w:rsid w:val="00A137EF"/>
    <w:rsid w:val="00A156A6"/>
    <w:rsid w:val="00A177D0"/>
    <w:rsid w:val="00A265D1"/>
    <w:rsid w:val="00A27815"/>
    <w:rsid w:val="00A27DFA"/>
    <w:rsid w:val="00A30523"/>
    <w:rsid w:val="00A31A33"/>
    <w:rsid w:val="00A31EBD"/>
    <w:rsid w:val="00A321DF"/>
    <w:rsid w:val="00A33814"/>
    <w:rsid w:val="00A362B2"/>
    <w:rsid w:val="00A427A4"/>
    <w:rsid w:val="00A42ABC"/>
    <w:rsid w:val="00A43065"/>
    <w:rsid w:val="00A45C20"/>
    <w:rsid w:val="00A46BD5"/>
    <w:rsid w:val="00A47432"/>
    <w:rsid w:val="00A530FD"/>
    <w:rsid w:val="00A5341E"/>
    <w:rsid w:val="00A559A1"/>
    <w:rsid w:val="00A55B64"/>
    <w:rsid w:val="00A5632E"/>
    <w:rsid w:val="00A56F21"/>
    <w:rsid w:val="00A60846"/>
    <w:rsid w:val="00A7213B"/>
    <w:rsid w:val="00A770AF"/>
    <w:rsid w:val="00A828B5"/>
    <w:rsid w:val="00A83F0D"/>
    <w:rsid w:val="00A8607E"/>
    <w:rsid w:val="00A866A0"/>
    <w:rsid w:val="00A90927"/>
    <w:rsid w:val="00A90F59"/>
    <w:rsid w:val="00A9407B"/>
    <w:rsid w:val="00A9441F"/>
    <w:rsid w:val="00A9675E"/>
    <w:rsid w:val="00AA146C"/>
    <w:rsid w:val="00AA1855"/>
    <w:rsid w:val="00AA1866"/>
    <w:rsid w:val="00AA4248"/>
    <w:rsid w:val="00AA5851"/>
    <w:rsid w:val="00AA5979"/>
    <w:rsid w:val="00AB0DFD"/>
    <w:rsid w:val="00AB19B6"/>
    <w:rsid w:val="00AB214D"/>
    <w:rsid w:val="00AB22F6"/>
    <w:rsid w:val="00AB3F20"/>
    <w:rsid w:val="00AB59F3"/>
    <w:rsid w:val="00AB5A73"/>
    <w:rsid w:val="00AB7FEA"/>
    <w:rsid w:val="00AC0990"/>
    <w:rsid w:val="00AC1CDA"/>
    <w:rsid w:val="00AC32CB"/>
    <w:rsid w:val="00AC4A6B"/>
    <w:rsid w:val="00AD0E77"/>
    <w:rsid w:val="00AD1289"/>
    <w:rsid w:val="00AD23D7"/>
    <w:rsid w:val="00AD2DB3"/>
    <w:rsid w:val="00AD2E8C"/>
    <w:rsid w:val="00AE0FB3"/>
    <w:rsid w:val="00AE1DBD"/>
    <w:rsid w:val="00AE3D86"/>
    <w:rsid w:val="00AE54DE"/>
    <w:rsid w:val="00AE761F"/>
    <w:rsid w:val="00AE78FC"/>
    <w:rsid w:val="00AE7E1F"/>
    <w:rsid w:val="00AF57EB"/>
    <w:rsid w:val="00B01951"/>
    <w:rsid w:val="00B07578"/>
    <w:rsid w:val="00B21172"/>
    <w:rsid w:val="00B21A8A"/>
    <w:rsid w:val="00B23BDB"/>
    <w:rsid w:val="00B27399"/>
    <w:rsid w:val="00B27A5E"/>
    <w:rsid w:val="00B27C51"/>
    <w:rsid w:val="00B30DFF"/>
    <w:rsid w:val="00B355FD"/>
    <w:rsid w:val="00B35FC3"/>
    <w:rsid w:val="00B36BED"/>
    <w:rsid w:val="00B37952"/>
    <w:rsid w:val="00B41AB1"/>
    <w:rsid w:val="00B41B4B"/>
    <w:rsid w:val="00B41DF8"/>
    <w:rsid w:val="00B420C3"/>
    <w:rsid w:val="00B42A60"/>
    <w:rsid w:val="00B42BC9"/>
    <w:rsid w:val="00B4313C"/>
    <w:rsid w:val="00B450EF"/>
    <w:rsid w:val="00B4575C"/>
    <w:rsid w:val="00B45BC2"/>
    <w:rsid w:val="00B506E1"/>
    <w:rsid w:val="00B50B26"/>
    <w:rsid w:val="00B51278"/>
    <w:rsid w:val="00B54EC3"/>
    <w:rsid w:val="00B60482"/>
    <w:rsid w:val="00B62A0E"/>
    <w:rsid w:val="00B636A4"/>
    <w:rsid w:val="00B63AA2"/>
    <w:rsid w:val="00B6653D"/>
    <w:rsid w:val="00B70D90"/>
    <w:rsid w:val="00B73054"/>
    <w:rsid w:val="00B73058"/>
    <w:rsid w:val="00B734C2"/>
    <w:rsid w:val="00B73A90"/>
    <w:rsid w:val="00B76447"/>
    <w:rsid w:val="00B82FD5"/>
    <w:rsid w:val="00B83B6D"/>
    <w:rsid w:val="00B85C13"/>
    <w:rsid w:val="00B8687B"/>
    <w:rsid w:val="00B917E8"/>
    <w:rsid w:val="00B91823"/>
    <w:rsid w:val="00B950E2"/>
    <w:rsid w:val="00B95B43"/>
    <w:rsid w:val="00B97FC7"/>
    <w:rsid w:val="00BA10C0"/>
    <w:rsid w:val="00BA45EA"/>
    <w:rsid w:val="00BA499C"/>
    <w:rsid w:val="00BB24AC"/>
    <w:rsid w:val="00BB38C7"/>
    <w:rsid w:val="00BB645E"/>
    <w:rsid w:val="00BB7133"/>
    <w:rsid w:val="00BC1510"/>
    <w:rsid w:val="00BC2504"/>
    <w:rsid w:val="00BC33F8"/>
    <w:rsid w:val="00BC46CF"/>
    <w:rsid w:val="00BC5D2B"/>
    <w:rsid w:val="00BC6623"/>
    <w:rsid w:val="00BC769F"/>
    <w:rsid w:val="00BD1AFD"/>
    <w:rsid w:val="00BD45AA"/>
    <w:rsid w:val="00BD490F"/>
    <w:rsid w:val="00BD530A"/>
    <w:rsid w:val="00BD637F"/>
    <w:rsid w:val="00BD6678"/>
    <w:rsid w:val="00BE1FF7"/>
    <w:rsid w:val="00BE2445"/>
    <w:rsid w:val="00BE2B1A"/>
    <w:rsid w:val="00BE4134"/>
    <w:rsid w:val="00BE511E"/>
    <w:rsid w:val="00BE519C"/>
    <w:rsid w:val="00BF004B"/>
    <w:rsid w:val="00BF1EC5"/>
    <w:rsid w:val="00BF1ED0"/>
    <w:rsid w:val="00BF66F4"/>
    <w:rsid w:val="00BF673D"/>
    <w:rsid w:val="00C012A2"/>
    <w:rsid w:val="00C03ACD"/>
    <w:rsid w:val="00C0423F"/>
    <w:rsid w:val="00C06F6E"/>
    <w:rsid w:val="00C15D6B"/>
    <w:rsid w:val="00C2061B"/>
    <w:rsid w:val="00C20BD6"/>
    <w:rsid w:val="00C22755"/>
    <w:rsid w:val="00C22D9F"/>
    <w:rsid w:val="00C25FC4"/>
    <w:rsid w:val="00C3598A"/>
    <w:rsid w:val="00C369D9"/>
    <w:rsid w:val="00C477B5"/>
    <w:rsid w:val="00C51AE7"/>
    <w:rsid w:val="00C52BD8"/>
    <w:rsid w:val="00C53148"/>
    <w:rsid w:val="00C556C2"/>
    <w:rsid w:val="00C56461"/>
    <w:rsid w:val="00C57A45"/>
    <w:rsid w:val="00C57FAA"/>
    <w:rsid w:val="00C60F8C"/>
    <w:rsid w:val="00C630D3"/>
    <w:rsid w:val="00C64EF7"/>
    <w:rsid w:val="00C65ADD"/>
    <w:rsid w:val="00C678CA"/>
    <w:rsid w:val="00C67CAB"/>
    <w:rsid w:val="00C721C7"/>
    <w:rsid w:val="00C741ED"/>
    <w:rsid w:val="00C769D4"/>
    <w:rsid w:val="00C77294"/>
    <w:rsid w:val="00C81262"/>
    <w:rsid w:val="00C81315"/>
    <w:rsid w:val="00C815AB"/>
    <w:rsid w:val="00C90910"/>
    <w:rsid w:val="00C9131D"/>
    <w:rsid w:val="00C923A9"/>
    <w:rsid w:val="00C956C7"/>
    <w:rsid w:val="00C97D3A"/>
    <w:rsid w:val="00CA3E85"/>
    <w:rsid w:val="00CA4880"/>
    <w:rsid w:val="00CA5615"/>
    <w:rsid w:val="00CA76DC"/>
    <w:rsid w:val="00CB28CA"/>
    <w:rsid w:val="00CB7681"/>
    <w:rsid w:val="00CB7773"/>
    <w:rsid w:val="00CC0BF8"/>
    <w:rsid w:val="00CC117B"/>
    <w:rsid w:val="00CC7770"/>
    <w:rsid w:val="00CD05BE"/>
    <w:rsid w:val="00CD13CE"/>
    <w:rsid w:val="00CD23DC"/>
    <w:rsid w:val="00CD4C3C"/>
    <w:rsid w:val="00CD5025"/>
    <w:rsid w:val="00CD5A0B"/>
    <w:rsid w:val="00CD756E"/>
    <w:rsid w:val="00CD7593"/>
    <w:rsid w:val="00CE10D3"/>
    <w:rsid w:val="00CE710B"/>
    <w:rsid w:val="00CF06D3"/>
    <w:rsid w:val="00CF565D"/>
    <w:rsid w:val="00D01C97"/>
    <w:rsid w:val="00D02D2C"/>
    <w:rsid w:val="00D02F4D"/>
    <w:rsid w:val="00D034EE"/>
    <w:rsid w:val="00D0763E"/>
    <w:rsid w:val="00D11186"/>
    <w:rsid w:val="00D118EA"/>
    <w:rsid w:val="00D169ED"/>
    <w:rsid w:val="00D21AB6"/>
    <w:rsid w:val="00D21F8A"/>
    <w:rsid w:val="00D23C15"/>
    <w:rsid w:val="00D24F8E"/>
    <w:rsid w:val="00D25EA9"/>
    <w:rsid w:val="00D25ED9"/>
    <w:rsid w:val="00D27734"/>
    <w:rsid w:val="00D32A52"/>
    <w:rsid w:val="00D32BE7"/>
    <w:rsid w:val="00D33E1B"/>
    <w:rsid w:val="00D352A3"/>
    <w:rsid w:val="00D412DC"/>
    <w:rsid w:val="00D46FD5"/>
    <w:rsid w:val="00D53BEB"/>
    <w:rsid w:val="00D54468"/>
    <w:rsid w:val="00D55BB8"/>
    <w:rsid w:val="00D57DF2"/>
    <w:rsid w:val="00D57FD5"/>
    <w:rsid w:val="00D60B60"/>
    <w:rsid w:val="00D60E49"/>
    <w:rsid w:val="00D61CDD"/>
    <w:rsid w:val="00D679D3"/>
    <w:rsid w:val="00D71A8F"/>
    <w:rsid w:val="00D81719"/>
    <w:rsid w:val="00D81882"/>
    <w:rsid w:val="00D8334D"/>
    <w:rsid w:val="00D83EC5"/>
    <w:rsid w:val="00D84B19"/>
    <w:rsid w:val="00D87C63"/>
    <w:rsid w:val="00D90075"/>
    <w:rsid w:val="00D93D51"/>
    <w:rsid w:val="00DA159D"/>
    <w:rsid w:val="00DA5B24"/>
    <w:rsid w:val="00DB3354"/>
    <w:rsid w:val="00DC1AC1"/>
    <w:rsid w:val="00DC2235"/>
    <w:rsid w:val="00DD110C"/>
    <w:rsid w:val="00DD1AEC"/>
    <w:rsid w:val="00DD2029"/>
    <w:rsid w:val="00DD30BC"/>
    <w:rsid w:val="00DE14F9"/>
    <w:rsid w:val="00DE3F56"/>
    <w:rsid w:val="00DE49ED"/>
    <w:rsid w:val="00DE4ACB"/>
    <w:rsid w:val="00DE58BD"/>
    <w:rsid w:val="00DE5CA0"/>
    <w:rsid w:val="00DE600B"/>
    <w:rsid w:val="00DE6B47"/>
    <w:rsid w:val="00DE7869"/>
    <w:rsid w:val="00DE7EBD"/>
    <w:rsid w:val="00DF1538"/>
    <w:rsid w:val="00DF3926"/>
    <w:rsid w:val="00DF3F86"/>
    <w:rsid w:val="00DF685C"/>
    <w:rsid w:val="00E02C53"/>
    <w:rsid w:val="00E0587D"/>
    <w:rsid w:val="00E05BBE"/>
    <w:rsid w:val="00E067B8"/>
    <w:rsid w:val="00E071EF"/>
    <w:rsid w:val="00E11413"/>
    <w:rsid w:val="00E1199D"/>
    <w:rsid w:val="00E12EB6"/>
    <w:rsid w:val="00E1309B"/>
    <w:rsid w:val="00E15934"/>
    <w:rsid w:val="00E16A04"/>
    <w:rsid w:val="00E20C76"/>
    <w:rsid w:val="00E232C4"/>
    <w:rsid w:val="00E23F09"/>
    <w:rsid w:val="00E27779"/>
    <w:rsid w:val="00E32E41"/>
    <w:rsid w:val="00E333DB"/>
    <w:rsid w:val="00E35B50"/>
    <w:rsid w:val="00E36942"/>
    <w:rsid w:val="00E44F32"/>
    <w:rsid w:val="00E46282"/>
    <w:rsid w:val="00E466FF"/>
    <w:rsid w:val="00E4767C"/>
    <w:rsid w:val="00E47D3B"/>
    <w:rsid w:val="00E52D16"/>
    <w:rsid w:val="00E54E44"/>
    <w:rsid w:val="00E60B97"/>
    <w:rsid w:val="00E61B6B"/>
    <w:rsid w:val="00E620C5"/>
    <w:rsid w:val="00E656DF"/>
    <w:rsid w:val="00E665DF"/>
    <w:rsid w:val="00E703CF"/>
    <w:rsid w:val="00E72049"/>
    <w:rsid w:val="00E73F54"/>
    <w:rsid w:val="00E73FA5"/>
    <w:rsid w:val="00E74289"/>
    <w:rsid w:val="00E76793"/>
    <w:rsid w:val="00E76CF4"/>
    <w:rsid w:val="00E84CE0"/>
    <w:rsid w:val="00E85AA8"/>
    <w:rsid w:val="00E87658"/>
    <w:rsid w:val="00E90068"/>
    <w:rsid w:val="00E90EBA"/>
    <w:rsid w:val="00E92D6C"/>
    <w:rsid w:val="00E94368"/>
    <w:rsid w:val="00EA0D47"/>
    <w:rsid w:val="00EA2B21"/>
    <w:rsid w:val="00EA5721"/>
    <w:rsid w:val="00EA61AE"/>
    <w:rsid w:val="00EB07EB"/>
    <w:rsid w:val="00EB1E81"/>
    <w:rsid w:val="00EB34C5"/>
    <w:rsid w:val="00EB41DC"/>
    <w:rsid w:val="00EB656E"/>
    <w:rsid w:val="00EC6653"/>
    <w:rsid w:val="00ED2246"/>
    <w:rsid w:val="00ED23EA"/>
    <w:rsid w:val="00ED5D58"/>
    <w:rsid w:val="00ED611A"/>
    <w:rsid w:val="00ED6CFD"/>
    <w:rsid w:val="00ED71FD"/>
    <w:rsid w:val="00ED768F"/>
    <w:rsid w:val="00ED798A"/>
    <w:rsid w:val="00EE2A23"/>
    <w:rsid w:val="00EE3BAE"/>
    <w:rsid w:val="00EE41BE"/>
    <w:rsid w:val="00EE4A9F"/>
    <w:rsid w:val="00EE528D"/>
    <w:rsid w:val="00EF0BFE"/>
    <w:rsid w:val="00EF11F8"/>
    <w:rsid w:val="00EF31B4"/>
    <w:rsid w:val="00EF342A"/>
    <w:rsid w:val="00EF3573"/>
    <w:rsid w:val="00EF68C1"/>
    <w:rsid w:val="00F03E1C"/>
    <w:rsid w:val="00F046BE"/>
    <w:rsid w:val="00F04CDA"/>
    <w:rsid w:val="00F05299"/>
    <w:rsid w:val="00F054EF"/>
    <w:rsid w:val="00F11600"/>
    <w:rsid w:val="00F13338"/>
    <w:rsid w:val="00F16425"/>
    <w:rsid w:val="00F17050"/>
    <w:rsid w:val="00F21CE4"/>
    <w:rsid w:val="00F21D4B"/>
    <w:rsid w:val="00F2310E"/>
    <w:rsid w:val="00F236E1"/>
    <w:rsid w:val="00F23EA2"/>
    <w:rsid w:val="00F24EEC"/>
    <w:rsid w:val="00F25633"/>
    <w:rsid w:val="00F26D42"/>
    <w:rsid w:val="00F3187D"/>
    <w:rsid w:val="00F330DD"/>
    <w:rsid w:val="00F36F47"/>
    <w:rsid w:val="00F4334F"/>
    <w:rsid w:val="00F45D90"/>
    <w:rsid w:val="00F529C0"/>
    <w:rsid w:val="00F53983"/>
    <w:rsid w:val="00F53D3F"/>
    <w:rsid w:val="00F55254"/>
    <w:rsid w:val="00F602C5"/>
    <w:rsid w:val="00F64265"/>
    <w:rsid w:val="00F6524F"/>
    <w:rsid w:val="00F65445"/>
    <w:rsid w:val="00F65BF9"/>
    <w:rsid w:val="00F726E8"/>
    <w:rsid w:val="00F776A5"/>
    <w:rsid w:val="00F806EB"/>
    <w:rsid w:val="00F81929"/>
    <w:rsid w:val="00F86941"/>
    <w:rsid w:val="00F86FE8"/>
    <w:rsid w:val="00F9703A"/>
    <w:rsid w:val="00FA2476"/>
    <w:rsid w:val="00FA26F6"/>
    <w:rsid w:val="00FA7DB9"/>
    <w:rsid w:val="00FB087D"/>
    <w:rsid w:val="00FB3217"/>
    <w:rsid w:val="00FB45FC"/>
    <w:rsid w:val="00FB4869"/>
    <w:rsid w:val="00FC2A33"/>
    <w:rsid w:val="00FC7F2D"/>
    <w:rsid w:val="00FD235F"/>
    <w:rsid w:val="00FD24F0"/>
    <w:rsid w:val="00FD2837"/>
    <w:rsid w:val="00FD3ECC"/>
    <w:rsid w:val="00FD5180"/>
    <w:rsid w:val="00FD6CD5"/>
    <w:rsid w:val="00FE1E82"/>
    <w:rsid w:val="00FE20D2"/>
    <w:rsid w:val="00FE2707"/>
    <w:rsid w:val="00FE2EDA"/>
    <w:rsid w:val="00FE54CC"/>
    <w:rsid w:val="00FF131A"/>
    <w:rsid w:val="00FF1CDE"/>
    <w:rsid w:val="00FF4CE7"/>
    <w:rsid w:val="00FF4F6A"/>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905E65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styleId="Erwhnung">
    <w:name w:val="Mention"/>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table" w:styleId="Tabellenraster">
    <w:name w:val="Table Grid"/>
    <w:basedOn w:val="NormaleTabelle"/>
    <w:uiPriority w:val="39"/>
    <w:rsid w:val="00E87658"/>
    <w:rPr>
      <w:rFonts w:ascii="Arial" w:hAnsi="Arial" w:cs="Times New Roman (Textkörper CS)"/>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056E72"/>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056E72"/>
  </w:style>
  <w:style w:type="character" w:customStyle="1" w:styleId="cf01">
    <w:name w:val="cf01"/>
    <w:basedOn w:val="Absatz-Standardschriftart"/>
    <w:rsid w:val="000A3CB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solutions/systems-services/services/tco/tco.jsp" TargetMode="External"/><Relationship Id="rId18" Type="http://schemas.openxmlformats.org/officeDocument/2006/relationships/hyperlink" Target="https://www.nord.com/en/products/industrial-gear-units/industrialgearmotors.js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nord.com/en/solutions/systems-services/services/tco/tco.jsp" TargetMode="External"/><Relationship Id="rId7" Type="http://schemas.openxmlformats.org/officeDocument/2006/relationships/webSettings" Target="webSettings.xml"/><Relationship Id="rId12" Type="http://schemas.openxmlformats.org/officeDocument/2006/relationships/hyperlink" Target="https://www.nord.com/en/products/geared-motors/duodrive/pdp_duodrive_156740.jsp" TargetMode="External"/><Relationship Id="rId17" Type="http://schemas.openxmlformats.org/officeDocument/2006/relationships/hyperlink" Target="https://www.nord.com/en/home-pa.jsp" TargetMode="External"/><Relationship Id="rId25" Type="http://schemas.openxmlformats.org/officeDocument/2006/relationships/hyperlink" Target="http://www.nord.com" TargetMode="Externa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nord.com/en/products/geared-motors/duodrive/pdp_duodrive_156740.js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motors/synchronous-motors/ie5-synchronous-motors-(tefc).jsp" TargetMode="External"/><Relationship Id="rId24" Type="http://schemas.openxmlformats.org/officeDocument/2006/relationships/hyperlink" Target="https://www.youtube.com/user/NORDDRIVESYSTEMS" TargetMode="External"/><Relationship Id="rId5" Type="http://schemas.openxmlformats.org/officeDocument/2006/relationships/styles" Target="styles.xml"/><Relationship Id="rId15" Type="http://schemas.openxmlformats.org/officeDocument/2006/relationships/hyperlink" Target="https://www.nord.com/en/products/atex.jsp" TargetMode="External"/><Relationship Id="rId23" Type="http://schemas.openxmlformats.org/officeDocument/2006/relationships/hyperlink" Target="https://www.nord.com/en/products/atex.jsp" TargetMode="External"/><Relationship Id="rId28" Type="http://schemas.openxmlformats.org/officeDocument/2006/relationships/footer" Target="footer2.xml"/><Relationship Id="rId10" Type="http://schemas.openxmlformats.org/officeDocument/2006/relationships/hyperlink" Target="https://www.nord.com/cms/en/product_catalogue/industrial_gear_unit/pgop_industrial_gear_unit_1.jsp" TargetMode="External"/><Relationship Id="rId19" Type="http://schemas.openxmlformats.org/officeDocument/2006/relationships/hyperlink" Target="https://www.nord.com/en/products/motors/synchronous-motors/ie5-synchronous-motors-(tefc).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drive-electronics/decentral-drive-solutions/nordac-on-on-on-pure-%E2%80%93-sk-300p-%E2%80%93-frequency-inverter.jsp" TargetMode="External"/><Relationship Id="rId22" Type="http://schemas.openxmlformats.org/officeDocument/2006/relationships/hyperlink" Target="https://www.nord.com/en/products/drive-electronics/decentral-drive-solutions/nordac-on-on-on-pure-%E2%80%93-sk-300p-%E2%80%93-frequency-inverter.jsp"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0" ma:contentTypeDescription="Create a new document." ma:contentTypeScope="" ma:versionID="a798c91e564e63b56d1b67c00a4da7a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aadf33c86ab2f3d5338d3bd43f54b616"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Messe xmlns="440ee63d-81cd-41d6-823f-690b8cabb035" xsi:nil="true"/>
    <TaxCatchAll xmlns="4337191c-d936-4ed8-957f-72470a97c05f"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2.xml><?xml version="1.0" encoding="utf-8"?>
<ds:datastoreItem xmlns:ds="http://schemas.openxmlformats.org/officeDocument/2006/customXml" ds:itemID="{0CE83598-ED4A-45B1-A7E9-E9021A6AD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1036</Words>
  <Characters>6528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Niklas Warneke</cp:lastModifiedBy>
  <cp:revision>22</cp:revision>
  <cp:lastPrinted>2024-03-04T13:55:00Z</cp:lastPrinted>
  <dcterms:created xsi:type="dcterms:W3CDTF">2024-03-14T08:23:00Z</dcterms:created>
  <dcterms:modified xsi:type="dcterms:W3CDTF">2024-04-02T12:06:00Z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