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97C47" w14:textId="77777777" w:rsidR="00B506E1" w:rsidRPr="001A6C14" w:rsidRDefault="00B506E1" w:rsidP="00D46FD5">
      <w:pPr>
        <w:spacing w:line="288" w:lineRule="auto"/>
        <w:jc w:val="right"/>
        <w:rPr>
          <w:rFonts w:cs="Arial"/>
          <w:bCs/>
          <w:sz w:val="22"/>
          <w:szCs w:val="22"/>
        </w:rPr>
      </w:pPr>
    </w:p>
    <w:p w14:paraId="0280253D" w14:textId="77777777" w:rsidR="00EA0D47" w:rsidRPr="001A6C14" w:rsidRDefault="00EA0D47" w:rsidP="00D46FD5">
      <w:pPr>
        <w:spacing w:line="288" w:lineRule="auto"/>
        <w:contextualSpacing/>
        <w:jc w:val="right"/>
        <w:rPr>
          <w:rFonts w:cs="Arial"/>
          <w:bCs/>
          <w:sz w:val="22"/>
          <w:szCs w:val="22"/>
        </w:rPr>
      </w:pPr>
    </w:p>
    <w:p w14:paraId="196A055D" w14:textId="2A135DF6" w:rsidR="008E2F12" w:rsidRPr="001A6C14" w:rsidRDefault="00E86617" w:rsidP="2905E65E">
      <w:pPr>
        <w:spacing w:line="288" w:lineRule="auto"/>
        <w:contextualSpacing/>
        <w:jc w:val="right"/>
        <w:rPr>
          <w:rFonts w:cs="Arial"/>
          <w:sz w:val="22"/>
          <w:szCs w:val="22"/>
        </w:rPr>
      </w:pPr>
      <w:r>
        <w:rPr>
          <w:sz w:val="22"/>
        </w:rPr>
        <w:t>31st</w:t>
      </w:r>
      <w:r w:rsidR="00846538" w:rsidRPr="001A6C14">
        <w:rPr>
          <w:sz w:val="22"/>
        </w:rPr>
        <w:t xml:space="preserve"> March 2022</w:t>
      </w:r>
    </w:p>
    <w:p w14:paraId="54EFF0F2" w14:textId="13FB65A9" w:rsidR="00D412DC" w:rsidRPr="001A6C14" w:rsidRDefault="00D412DC" w:rsidP="00D46FD5">
      <w:pPr>
        <w:spacing w:line="288" w:lineRule="auto"/>
        <w:contextualSpacing/>
        <w:jc w:val="right"/>
        <w:rPr>
          <w:rFonts w:cs="Arial"/>
          <w:bCs/>
          <w:sz w:val="22"/>
          <w:szCs w:val="22"/>
        </w:rPr>
      </w:pPr>
    </w:p>
    <w:p w14:paraId="2E77AD88" w14:textId="77777777" w:rsidR="00D412DC" w:rsidRPr="001A6C14" w:rsidRDefault="00D412DC" w:rsidP="00D46FD5">
      <w:pPr>
        <w:spacing w:line="288" w:lineRule="auto"/>
        <w:contextualSpacing/>
        <w:jc w:val="right"/>
        <w:rPr>
          <w:rFonts w:cs="Arial"/>
          <w:bCs/>
          <w:sz w:val="22"/>
          <w:szCs w:val="22"/>
        </w:rPr>
      </w:pPr>
    </w:p>
    <w:p w14:paraId="2CDCA77F" w14:textId="57DB8C9C" w:rsidR="00036342" w:rsidRPr="001A6C14" w:rsidRDefault="00846538" w:rsidP="00D46FD5">
      <w:pPr>
        <w:spacing w:line="288" w:lineRule="auto"/>
        <w:contextualSpacing/>
        <w:rPr>
          <w:rFonts w:cs="Arial"/>
          <w:b/>
          <w:bCs/>
          <w:sz w:val="22"/>
          <w:szCs w:val="22"/>
        </w:rPr>
      </w:pPr>
      <w:r w:rsidRPr="001A6C14">
        <w:rPr>
          <w:b/>
          <w:sz w:val="22"/>
        </w:rPr>
        <w:t>Energy efficiency up to IE5+</w:t>
      </w:r>
    </w:p>
    <w:p w14:paraId="0C32C05F" w14:textId="7D765235" w:rsidR="003133B8" w:rsidRPr="001A6C14" w:rsidRDefault="00737BB6" w:rsidP="00D46FD5">
      <w:pPr>
        <w:spacing w:line="288" w:lineRule="auto"/>
        <w:contextualSpacing/>
        <w:rPr>
          <w:rFonts w:cs="Arial"/>
          <w:color w:val="auto"/>
          <w:sz w:val="22"/>
          <w:szCs w:val="22"/>
        </w:rPr>
      </w:pPr>
      <w:r w:rsidRPr="001A6C14">
        <w:rPr>
          <w:color w:val="auto"/>
          <w:sz w:val="22"/>
        </w:rPr>
        <w:t>E</w:t>
      </w:r>
      <w:r w:rsidR="001A6C14">
        <w:rPr>
          <w:color w:val="auto"/>
          <w:sz w:val="22"/>
        </w:rPr>
        <w:t>fficient, compact, and reliable</w:t>
      </w:r>
    </w:p>
    <w:p w14:paraId="67AC278A" w14:textId="77777777" w:rsidR="00036342" w:rsidRPr="001A6C14" w:rsidRDefault="00036342" w:rsidP="00D46FD5">
      <w:pPr>
        <w:spacing w:line="288" w:lineRule="auto"/>
        <w:contextualSpacing/>
        <w:rPr>
          <w:rFonts w:cs="Arial"/>
          <w:sz w:val="22"/>
          <w:szCs w:val="22"/>
        </w:rPr>
      </w:pPr>
    </w:p>
    <w:p w14:paraId="1C800273" w14:textId="71F0023B" w:rsidR="00027F94" w:rsidRPr="001A6C14" w:rsidRDefault="000C7694" w:rsidP="00027F94">
      <w:pPr>
        <w:spacing w:line="288" w:lineRule="auto"/>
        <w:contextualSpacing/>
        <w:rPr>
          <w:rFonts w:cs="Arial"/>
          <w:b/>
          <w:bCs/>
          <w:sz w:val="22"/>
          <w:szCs w:val="22"/>
        </w:rPr>
      </w:pPr>
      <w:r w:rsidRPr="001A6C14">
        <w:rPr>
          <w:b/>
          <w:sz w:val="22"/>
        </w:rPr>
        <w:t>The new IE5+ motor generation from NORD DRIVESYSTEMS guarantees the highest levels of efficiency and operational reliability, thanks to IE5+ technology</w:t>
      </w:r>
      <w:r w:rsidRPr="001A6C14">
        <w:rPr>
          <w:b/>
          <w:color w:val="auto"/>
          <w:sz w:val="22"/>
        </w:rPr>
        <w:t xml:space="preserve">. It combines the advantages of the modular system with the opportunities for version reduction </w:t>
      </w:r>
      <w:r w:rsidRPr="001A6C14">
        <w:rPr>
          <w:b/>
          <w:sz w:val="22"/>
        </w:rPr>
        <w:t>and makes an essential contribution to reducing the total cost of ownership (TCO).</w:t>
      </w:r>
    </w:p>
    <w:p w14:paraId="60F3394C" w14:textId="77777777" w:rsidR="00737BB6" w:rsidRPr="001A6C14" w:rsidRDefault="00737BB6" w:rsidP="00D46FD5">
      <w:pPr>
        <w:spacing w:line="288" w:lineRule="auto"/>
        <w:contextualSpacing/>
        <w:rPr>
          <w:rFonts w:cs="Arial"/>
          <w:b/>
          <w:bCs/>
          <w:sz w:val="22"/>
          <w:szCs w:val="22"/>
        </w:rPr>
      </w:pPr>
    </w:p>
    <w:p w14:paraId="06D56066" w14:textId="740ECC98" w:rsidR="006A2200" w:rsidRPr="001A6C14" w:rsidRDefault="006A2200" w:rsidP="00E73FA5">
      <w:pPr>
        <w:spacing w:line="288" w:lineRule="auto"/>
        <w:contextualSpacing/>
        <w:rPr>
          <w:rFonts w:cs="Arial"/>
          <w:bCs/>
          <w:color w:val="auto"/>
          <w:sz w:val="22"/>
          <w:szCs w:val="22"/>
        </w:rPr>
      </w:pPr>
      <w:r w:rsidRPr="001A6C14">
        <w:rPr>
          <w:color w:val="auto"/>
          <w:sz w:val="22"/>
        </w:rPr>
        <w:t xml:space="preserve">The NORD IE5+ motor is available at NORD in three versions: as an unventilated smooth surfaced motor, as a ventilated motor with cooling fins and as an integrated motor in the new, patented NORD </w:t>
      </w:r>
      <w:proofErr w:type="spellStart"/>
      <w:r w:rsidRPr="001A6C14">
        <w:rPr>
          <w:color w:val="auto"/>
          <w:sz w:val="22"/>
        </w:rPr>
        <w:t>DuoDrive</w:t>
      </w:r>
      <w:proofErr w:type="spellEnd"/>
      <w:r w:rsidRPr="001A6C14">
        <w:rPr>
          <w:color w:val="auto"/>
          <w:sz w:val="22"/>
        </w:rPr>
        <w:t>.</w:t>
      </w:r>
    </w:p>
    <w:p w14:paraId="789AD582" w14:textId="77777777" w:rsidR="001077EA" w:rsidRPr="001A6C14" w:rsidRDefault="001077EA" w:rsidP="00E73FA5">
      <w:pPr>
        <w:spacing w:line="288" w:lineRule="auto"/>
        <w:contextualSpacing/>
        <w:rPr>
          <w:rFonts w:cs="Arial"/>
          <w:bCs/>
          <w:color w:val="auto"/>
          <w:sz w:val="22"/>
          <w:szCs w:val="22"/>
        </w:rPr>
      </w:pPr>
    </w:p>
    <w:p w14:paraId="554AEB3E" w14:textId="12FABC26" w:rsidR="00E73FA5" w:rsidRPr="001A6C14" w:rsidRDefault="00B450EF" w:rsidP="00E73FA5">
      <w:pPr>
        <w:spacing w:line="288" w:lineRule="auto"/>
        <w:contextualSpacing/>
        <w:rPr>
          <w:rFonts w:cs="Arial"/>
          <w:sz w:val="22"/>
          <w:szCs w:val="22"/>
        </w:rPr>
      </w:pPr>
      <w:r w:rsidRPr="001A6C14">
        <w:rPr>
          <w:color w:val="auto"/>
          <w:sz w:val="22"/>
        </w:rPr>
        <w:t xml:space="preserve">The new </w:t>
      </w:r>
      <w:r w:rsidRPr="00E86617">
        <w:rPr>
          <w:sz w:val="22"/>
        </w:rPr>
        <w:t>IE5+ motor generation</w:t>
      </w:r>
      <w:r w:rsidRPr="001A6C14">
        <w:rPr>
          <w:color w:val="auto"/>
          <w:sz w:val="22"/>
        </w:rPr>
        <w:t xml:space="preserve"> was designed by NORD DRIVESYSTEMS with special focus on use in the intralogistics sector </w:t>
      </w:r>
      <w:r w:rsidRPr="001A6C14">
        <w:rPr>
          <w:sz w:val="22"/>
        </w:rPr>
        <w:t>as well as the food and beverage industry</w:t>
      </w:r>
      <w:r w:rsidRPr="001A6C14">
        <w:rPr>
          <w:color w:val="auto"/>
          <w:sz w:val="22"/>
        </w:rPr>
        <w:t>.</w:t>
      </w:r>
      <w:r w:rsidRPr="001A6C14">
        <w:rPr>
          <w:sz w:val="22"/>
        </w:rPr>
        <w:t xml:space="preserve"> </w:t>
      </w:r>
      <w:r w:rsidRPr="001A6C14">
        <w:rPr>
          <w:color w:val="auto"/>
          <w:sz w:val="22"/>
        </w:rPr>
        <w:t xml:space="preserve">The especially compact and energy-efficient synchronous motors feature a high efficiency over a wide torque range and thus also possess optimum energy consumption performance in partial load and partial speed ranges. </w:t>
      </w:r>
      <w:r w:rsidRPr="001A6C14">
        <w:rPr>
          <w:sz w:val="22"/>
        </w:rPr>
        <w:t>The enormous energy saving potential becomes especially apparent in direct comparison between a regular IE3 asynchronous motor (0.75 kW, 83 % motor efficiency, right-angle gear units) and a corresponding IE5+ synchronous motor (0.75 kW, 93 % motor efficiency, right-angle gear units). Considering 16 operating hours per day (4000 p.a.) there will be energy savings of app. 400 kWh per year. The corresponds to a CO</w:t>
      </w:r>
      <w:r w:rsidRPr="001A6C14">
        <w:rPr>
          <w:sz w:val="22"/>
          <w:vertAlign w:val="subscript"/>
        </w:rPr>
        <w:t>2</w:t>
      </w:r>
      <w:r w:rsidRPr="001A6C14">
        <w:rPr>
          <w:sz w:val="22"/>
        </w:rPr>
        <w:t xml:space="preserve"> emission factor of 366 g/kWh, app. 0.15 t CO</w:t>
      </w:r>
      <w:r w:rsidRPr="001A6C14">
        <w:rPr>
          <w:sz w:val="22"/>
          <w:vertAlign w:val="subscript"/>
        </w:rPr>
        <w:t>2</w:t>
      </w:r>
      <w:r w:rsidRPr="001A6C14">
        <w:rPr>
          <w:sz w:val="22"/>
        </w:rPr>
        <w:t xml:space="preserve"> per year, per drive. Considering, that there often are more than 2,000 drives installed in one system, this amounts to a CO</w:t>
      </w:r>
      <w:r w:rsidRPr="001A6C14">
        <w:rPr>
          <w:sz w:val="22"/>
          <w:vertAlign w:val="subscript"/>
        </w:rPr>
        <w:t>2</w:t>
      </w:r>
      <w:r w:rsidRPr="001A6C14">
        <w:rPr>
          <w:sz w:val="22"/>
        </w:rPr>
        <w:t xml:space="preserve"> saving potential of app. 300 t CO</w:t>
      </w:r>
      <w:r w:rsidRPr="001A6C14">
        <w:rPr>
          <w:sz w:val="22"/>
          <w:vertAlign w:val="subscript"/>
        </w:rPr>
        <w:t>2</w:t>
      </w:r>
      <w:r w:rsidRPr="001A6C14">
        <w:rPr>
          <w:sz w:val="22"/>
        </w:rPr>
        <w:t xml:space="preserve"> per year. Due to the optimised power density, space savings of up to 40 % can also be achieved with the compact IE5+ motor compared to conventional asynchronous motors. The same installation space can also accommodate a more powerful motor with higher energy efficiency</w:t>
      </w:r>
    </w:p>
    <w:p w14:paraId="5AAC6E7B" w14:textId="021B1B11" w:rsidR="00E73FA5" w:rsidRPr="001A6C14" w:rsidRDefault="00E73FA5" w:rsidP="00E73FA5">
      <w:pPr>
        <w:spacing w:line="288" w:lineRule="auto"/>
        <w:contextualSpacing/>
        <w:rPr>
          <w:rFonts w:cs="Arial"/>
          <w:sz w:val="22"/>
          <w:szCs w:val="22"/>
        </w:rPr>
      </w:pPr>
    </w:p>
    <w:p w14:paraId="64E9FB05" w14:textId="3BDFFF8D" w:rsidR="006E4A51" w:rsidRPr="001A6C14" w:rsidRDefault="00D078CF" w:rsidP="00AA1866">
      <w:pPr>
        <w:spacing w:line="288" w:lineRule="auto"/>
        <w:contextualSpacing/>
        <w:rPr>
          <w:rFonts w:cs="Arial"/>
          <w:b/>
          <w:bCs/>
          <w:sz w:val="22"/>
          <w:szCs w:val="22"/>
        </w:rPr>
      </w:pPr>
      <w:r>
        <w:rPr>
          <w:b/>
          <w:sz w:val="22"/>
        </w:rPr>
        <w:t>Systematic version reduction</w:t>
      </w:r>
    </w:p>
    <w:p w14:paraId="0C68C584" w14:textId="2CA42F69" w:rsidR="00AE7E1F" w:rsidRPr="001A6C14" w:rsidRDefault="00E73FA5" w:rsidP="00AE7E1F">
      <w:pPr>
        <w:spacing w:line="288" w:lineRule="auto"/>
        <w:contextualSpacing/>
        <w:rPr>
          <w:rFonts w:cs="Arial"/>
          <w:color w:val="auto"/>
          <w:sz w:val="22"/>
          <w:szCs w:val="22"/>
        </w:rPr>
      </w:pPr>
      <w:r w:rsidRPr="001A6C14">
        <w:rPr>
          <w:color w:val="auto"/>
          <w:sz w:val="22"/>
        </w:rPr>
        <w:t>The constant torque over a large speed range allows a targeted version reduction. This minimises administrative costs, and enables streamlined production, logistics, storage, and service processes.</w:t>
      </w:r>
      <w:r w:rsidRPr="001A6C14">
        <w:rPr>
          <w:sz w:val="22"/>
        </w:rPr>
        <w:t xml:space="preserve"> The investment pays for itself within a short time. Utilising the high overload capacity of the motors and the system’s wide adjustment range, the solution is individually tailored to each customer and specifically designed for the system’s individual load range. </w:t>
      </w:r>
      <w:r w:rsidRPr="001A6C14">
        <w:rPr>
          <w:color w:val="auto"/>
          <w:sz w:val="22"/>
        </w:rPr>
        <w:t>Besides version reduction and higher energy efficiency the use of IE5+ technology is also notable for the motor’s small size and their being compact, plug-in capable, and configurable via plug-and-play.</w:t>
      </w:r>
    </w:p>
    <w:p w14:paraId="7BE7E756" w14:textId="45FA9D0D" w:rsidR="00AB3F20" w:rsidRPr="001A6C14" w:rsidRDefault="00AB3F20" w:rsidP="00AE7E1F">
      <w:pPr>
        <w:spacing w:line="288" w:lineRule="auto"/>
        <w:contextualSpacing/>
        <w:rPr>
          <w:rFonts w:cs="Arial"/>
          <w:sz w:val="22"/>
          <w:szCs w:val="22"/>
        </w:rPr>
      </w:pPr>
    </w:p>
    <w:p w14:paraId="3A67D6FD" w14:textId="23BC26C5" w:rsidR="00584E38" w:rsidRPr="001A6C14" w:rsidRDefault="00C556C2" w:rsidP="00584E38">
      <w:pPr>
        <w:spacing w:line="288" w:lineRule="auto"/>
        <w:contextualSpacing/>
        <w:rPr>
          <w:rFonts w:cs="Arial"/>
          <w:b/>
          <w:bCs/>
          <w:sz w:val="22"/>
          <w:szCs w:val="22"/>
        </w:rPr>
      </w:pPr>
      <w:r w:rsidRPr="001A6C14">
        <w:rPr>
          <w:b/>
          <w:sz w:val="22"/>
        </w:rPr>
        <w:lastRenderedPageBreak/>
        <w:t xml:space="preserve">Ventilated and </w:t>
      </w:r>
      <w:proofErr w:type="spellStart"/>
      <w:r w:rsidRPr="001A6C14">
        <w:rPr>
          <w:b/>
          <w:sz w:val="22"/>
        </w:rPr>
        <w:t>fanless</w:t>
      </w:r>
      <w:proofErr w:type="spellEnd"/>
      <w:r w:rsidRPr="001A6C14">
        <w:rPr>
          <w:b/>
          <w:sz w:val="22"/>
        </w:rPr>
        <w:t xml:space="preserve"> version</w:t>
      </w:r>
    </w:p>
    <w:p w14:paraId="7BE724B0" w14:textId="0A829B52" w:rsidR="00AE7E1F" w:rsidRPr="001A6C14" w:rsidRDefault="00AD2DB3" w:rsidP="00D078CF">
      <w:pPr>
        <w:spacing w:line="288" w:lineRule="auto"/>
        <w:contextualSpacing/>
        <w:rPr>
          <w:rFonts w:asciiTheme="minorBidi" w:hAnsiTheme="minorBidi"/>
          <w:sz w:val="22"/>
          <w:szCs w:val="22"/>
        </w:rPr>
      </w:pPr>
      <w:r w:rsidRPr="001A6C14">
        <w:rPr>
          <w:sz w:val="22"/>
        </w:rPr>
        <w:t xml:space="preserve">IE5+ synchronous motors with a motor efficiency of up to 95 % are available in </w:t>
      </w:r>
      <w:r w:rsidRPr="00E86617">
        <w:rPr>
          <w:sz w:val="22"/>
        </w:rPr>
        <w:t>ventilated</w:t>
      </w:r>
      <w:r w:rsidRPr="001A6C14">
        <w:rPr>
          <w:sz w:val="22"/>
        </w:rPr>
        <w:t xml:space="preserve"> or </w:t>
      </w:r>
      <w:r w:rsidRPr="00E86617">
        <w:rPr>
          <w:sz w:val="22"/>
        </w:rPr>
        <w:t>smooth</w:t>
      </w:r>
      <w:r w:rsidRPr="001A6C14">
        <w:rPr>
          <w:sz w:val="22"/>
        </w:rPr>
        <w:t xml:space="preserve"> surfaced versions up to a power of 4.0 kW with a continuous torque of 1.6 to 18.2 Nm and speeds of 0 to 2,100 </w:t>
      </w:r>
      <w:proofErr w:type="gramStart"/>
      <w:r w:rsidRPr="001A6C14">
        <w:rPr>
          <w:sz w:val="22"/>
        </w:rPr>
        <w:t>min</w:t>
      </w:r>
      <w:r w:rsidRPr="001A6C14">
        <w:rPr>
          <w:sz w:val="22"/>
          <w:vertAlign w:val="superscript"/>
        </w:rPr>
        <w:t>-1</w:t>
      </w:r>
      <w:proofErr w:type="gramEnd"/>
      <w:r w:rsidRPr="001A6C14">
        <w:rPr>
          <w:sz w:val="22"/>
        </w:rPr>
        <w:t xml:space="preserve">. </w:t>
      </w:r>
      <w:r w:rsidRPr="001A6C14">
        <w:rPr>
          <w:rFonts w:asciiTheme="minorBidi" w:hAnsiTheme="minorBidi"/>
          <w:sz w:val="22"/>
        </w:rPr>
        <w:t xml:space="preserve">The </w:t>
      </w:r>
      <w:proofErr w:type="spellStart"/>
      <w:r w:rsidRPr="001A6C14">
        <w:rPr>
          <w:rFonts w:asciiTheme="minorBidi" w:hAnsiTheme="minorBidi"/>
          <w:sz w:val="22"/>
        </w:rPr>
        <w:t>fanless</w:t>
      </w:r>
      <w:proofErr w:type="spellEnd"/>
      <w:r w:rsidRPr="001A6C14">
        <w:rPr>
          <w:rFonts w:asciiTheme="minorBidi" w:hAnsiTheme="minorBidi"/>
          <w:sz w:val="22"/>
        </w:rPr>
        <w:t xml:space="preserve"> version’s smooth, hygiene</w:t>
      </w:r>
      <w:r w:rsidR="00D078CF">
        <w:rPr>
          <w:rFonts w:asciiTheme="minorBidi" w:hAnsiTheme="minorBidi"/>
          <w:sz w:val="22"/>
        </w:rPr>
        <w:t>-</w:t>
      </w:r>
      <w:r w:rsidRPr="001A6C14">
        <w:rPr>
          <w:rFonts w:asciiTheme="minorBidi" w:hAnsiTheme="minorBidi"/>
          <w:sz w:val="22"/>
        </w:rPr>
        <w:t>friendly design is especially easy to clean, corrosion-resistant and wash-down capable and therefore ideally suited for use in hygiene-sensitive environments like the pharmaceutical and food industries.</w:t>
      </w:r>
      <w:r w:rsidRPr="001A6C14">
        <w:rPr>
          <w:color w:val="auto"/>
          <w:sz w:val="22"/>
        </w:rPr>
        <w:t xml:space="preserve"> If desired, </w:t>
      </w:r>
      <w:proofErr w:type="spellStart"/>
      <w:r w:rsidRPr="001A6C14">
        <w:rPr>
          <w:color w:val="auto"/>
          <w:sz w:val="22"/>
        </w:rPr>
        <w:t>nsd</w:t>
      </w:r>
      <w:proofErr w:type="spellEnd"/>
      <w:r w:rsidRPr="001A6C14">
        <w:rPr>
          <w:color w:val="auto"/>
          <w:sz w:val="22"/>
        </w:rPr>
        <w:t> </w:t>
      </w:r>
      <w:proofErr w:type="spellStart"/>
      <w:r w:rsidRPr="001A6C14">
        <w:rPr>
          <w:color w:val="auto"/>
          <w:sz w:val="22"/>
        </w:rPr>
        <w:t>tupH</w:t>
      </w:r>
      <w:proofErr w:type="spellEnd"/>
      <w:r w:rsidRPr="001A6C14">
        <w:rPr>
          <w:color w:val="auto"/>
          <w:sz w:val="22"/>
        </w:rPr>
        <w:t xml:space="preserve"> surface treatment and the protection class IP69K are available.</w:t>
      </w:r>
    </w:p>
    <w:p w14:paraId="091B4A2D" w14:textId="77777777" w:rsidR="00AE7E1F" w:rsidRPr="001A6C14" w:rsidRDefault="00AE7E1F" w:rsidP="00584E38">
      <w:pPr>
        <w:suppressAutoHyphens w:val="0"/>
        <w:spacing w:line="288" w:lineRule="auto"/>
        <w:contextualSpacing/>
        <w:rPr>
          <w:rFonts w:cs="Arial"/>
          <w:sz w:val="22"/>
          <w:szCs w:val="22"/>
        </w:rPr>
      </w:pPr>
    </w:p>
    <w:p w14:paraId="56119753" w14:textId="4528F5BB" w:rsidR="00AE7E1F" w:rsidRPr="001A6C14" w:rsidRDefault="00F21D4B" w:rsidP="00584E38">
      <w:pPr>
        <w:suppressAutoHyphens w:val="0"/>
        <w:spacing w:line="288" w:lineRule="auto"/>
        <w:contextualSpacing/>
        <w:rPr>
          <w:rFonts w:cs="Arial"/>
          <w:b/>
          <w:bCs/>
          <w:sz w:val="22"/>
          <w:szCs w:val="22"/>
        </w:rPr>
      </w:pPr>
      <w:r w:rsidRPr="001A6C14">
        <w:rPr>
          <w:b/>
          <w:sz w:val="22"/>
        </w:rPr>
        <w:t>Modular, scalable motor design</w:t>
      </w:r>
    </w:p>
    <w:p w14:paraId="1FDF4AA5" w14:textId="18DFF92A" w:rsidR="00584E38" w:rsidRPr="001A6C14" w:rsidRDefault="00431CC5" w:rsidP="00584E38">
      <w:pPr>
        <w:suppressAutoHyphens w:val="0"/>
        <w:spacing w:line="288" w:lineRule="auto"/>
        <w:contextualSpacing/>
        <w:rPr>
          <w:rFonts w:cs="Arial"/>
          <w:sz w:val="22"/>
          <w:szCs w:val="22"/>
        </w:rPr>
      </w:pPr>
      <w:r w:rsidRPr="001A6C14">
        <w:rPr>
          <w:sz w:val="22"/>
        </w:rPr>
        <w:t>The motor can be directly mounted to all NORD drives and in accordance with NEMA or IEC. NEMA C-face flange mounting as well as IEC B14 and IEC B5 flange mounting are possible. An integrated encoder is part of the standard equipment; a mechanical brake is optionally integrated. The IE5+ synchronous motors can be combined with all gear units and drive electronics from NORD DRIVESYSTEMS in a modular system. This results in a system solution from a single source in which all components are seamlessly matched.</w:t>
      </w:r>
    </w:p>
    <w:p w14:paraId="37AD4CCF" w14:textId="77777777" w:rsidR="00E87658" w:rsidRPr="001A6C14" w:rsidRDefault="00E87658" w:rsidP="00D46FD5">
      <w:pPr>
        <w:spacing w:line="288" w:lineRule="auto"/>
        <w:contextualSpacing/>
        <w:rPr>
          <w:rFonts w:cs="Arial"/>
          <w:bCs/>
          <w:sz w:val="22"/>
          <w:szCs w:val="22"/>
        </w:rPr>
      </w:pPr>
    </w:p>
    <w:p w14:paraId="4D225135" w14:textId="3BD24E57" w:rsidR="00E87658" w:rsidRPr="001A6C14" w:rsidRDefault="00E87658" w:rsidP="00E87658">
      <w:pPr>
        <w:spacing w:line="288" w:lineRule="auto"/>
        <w:contextualSpacing/>
        <w:rPr>
          <w:rFonts w:cs="Arial"/>
          <w:bCs/>
          <w:sz w:val="22"/>
          <w:szCs w:val="22"/>
          <w:u w:val="single"/>
        </w:rPr>
      </w:pPr>
      <w:r w:rsidRPr="001A6C14">
        <w:rPr>
          <w:sz w:val="22"/>
          <w:u w:val="single"/>
        </w:rPr>
        <w:t>INFOBOX</w:t>
      </w:r>
    </w:p>
    <w:p w14:paraId="0E1420B9" w14:textId="381CDBD7" w:rsidR="00E87658" w:rsidRPr="001A6C14" w:rsidRDefault="00E87658" w:rsidP="00E87658">
      <w:pPr>
        <w:spacing w:line="288" w:lineRule="auto"/>
        <w:contextualSpacing/>
        <w:rPr>
          <w:rFonts w:cs="Arial"/>
          <w:bCs/>
          <w:sz w:val="22"/>
          <w:szCs w:val="22"/>
        </w:rPr>
      </w:pPr>
    </w:p>
    <w:p w14:paraId="36A01E4B" w14:textId="3682E5F1" w:rsidR="00E87658" w:rsidRPr="001A6C14" w:rsidRDefault="00E87658" w:rsidP="00E87658">
      <w:pPr>
        <w:spacing w:line="288" w:lineRule="auto"/>
        <w:contextualSpacing/>
        <w:rPr>
          <w:rFonts w:cs="Arial"/>
          <w:sz w:val="22"/>
          <w:szCs w:val="22"/>
        </w:rPr>
      </w:pPr>
      <w:r w:rsidRPr="001A6C14">
        <w:rPr>
          <w:b/>
          <w:sz w:val="22"/>
        </w:rPr>
        <w:t>Savings potential for drive with IE5+ technology compared to conventional drive with IE3 motor</w:t>
      </w:r>
    </w:p>
    <w:p w14:paraId="0A1E84B4" w14:textId="77777777" w:rsidR="00EC6653" w:rsidRPr="001A6C14" w:rsidRDefault="00EC6653" w:rsidP="00EC6653">
      <w:pPr>
        <w:pStyle w:val="Listenabsatz"/>
        <w:numPr>
          <w:ilvl w:val="0"/>
          <w:numId w:val="4"/>
        </w:numPr>
        <w:spacing w:before="0" w:beforeAutospacing="0" w:after="0" w:afterAutospacing="0" w:line="288" w:lineRule="auto"/>
        <w:ind w:left="714" w:hanging="357"/>
        <w:contextualSpacing/>
        <w:rPr>
          <w:rFonts w:ascii="Arial" w:hAnsi="Arial" w:cs="Arial"/>
          <w:sz w:val="22"/>
          <w:szCs w:val="22"/>
        </w:rPr>
      </w:pPr>
      <w:r w:rsidRPr="001A6C14">
        <w:rPr>
          <w:rFonts w:ascii="Arial" w:hAnsi="Arial"/>
          <w:sz w:val="22"/>
        </w:rPr>
        <w:t>Energy savings per year per drive = 400 kWh</w:t>
      </w:r>
    </w:p>
    <w:p w14:paraId="4FD5B3BF" w14:textId="15106A5C" w:rsidR="00EC6653" w:rsidRPr="001A6C14" w:rsidRDefault="00EC6653" w:rsidP="00EC6653">
      <w:pPr>
        <w:pStyle w:val="Listenabsatz"/>
        <w:numPr>
          <w:ilvl w:val="0"/>
          <w:numId w:val="4"/>
        </w:numPr>
        <w:spacing w:before="0" w:beforeAutospacing="0" w:after="0" w:afterAutospacing="0" w:line="288" w:lineRule="auto"/>
        <w:ind w:left="714" w:hanging="357"/>
        <w:contextualSpacing/>
        <w:rPr>
          <w:rFonts w:ascii="Arial" w:hAnsi="Arial" w:cs="Arial"/>
          <w:sz w:val="22"/>
          <w:szCs w:val="22"/>
        </w:rPr>
      </w:pPr>
      <w:r w:rsidRPr="001A6C14">
        <w:rPr>
          <w:rFonts w:ascii="Arial" w:hAnsi="Arial"/>
          <w:sz w:val="22"/>
        </w:rPr>
        <w:t>CO</w:t>
      </w:r>
      <w:r w:rsidR="001A6C14">
        <w:rPr>
          <w:rFonts w:ascii="Arial" w:hAnsi="Arial"/>
          <w:sz w:val="22"/>
          <w:vertAlign w:val="subscript"/>
        </w:rPr>
        <w:t>2</w:t>
      </w:r>
      <w:r w:rsidRPr="001A6C14">
        <w:rPr>
          <w:rFonts w:ascii="Arial" w:hAnsi="Arial"/>
          <w:sz w:val="22"/>
        </w:rPr>
        <w:t xml:space="preserve"> savings per drive per year = 0.15 t</w:t>
      </w:r>
    </w:p>
    <w:p w14:paraId="545D95BB" w14:textId="77777777" w:rsidR="00EC6653" w:rsidRPr="001A6C14" w:rsidRDefault="00EC6653" w:rsidP="00EC6653">
      <w:pPr>
        <w:pStyle w:val="Listenabsatz"/>
        <w:numPr>
          <w:ilvl w:val="0"/>
          <w:numId w:val="4"/>
        </w:numPr>
        <w:spacing w:before="0" w:beforeAutospacing="0" w:after="0" w:afterAutospacing="0" w:line="288" w:lineRule="auto"/>
        <w:ind w:left="714" w:hanging="357"/>
        <w:contextualSpacing/>
        <w:rPr>
          <w:rFonts w:ascii="Arial" w:hAnsi="Arial" w:cs="Arial"/>
          <w:sz w:val="22"/>
          <w:szCs w:val="22"/>
        </w:rPr>
      </w:pPr>
      <w:r w:rsidRPr="001A6C14">
        <w:rPr>
          <w:rFonts w:ascii="Arial" w:hAnsi="Arial"/>
          <w:sz w:val="22"/>
        </w:rPr>
        <w:t>CO</w:t>
      </w:r>
      <w:r w:rsidRPr="001A6C14">
        <w:rPr>
          <w:rFonts w:ascii="Arial" w:hAnsi="Arial"/>
          <w:sz w:val="22"/>
          <w:vertAlign w:val="subscript"/>
        </w:rPr>
        <w:t>2</w:t>
      </w:r>
      <w:r w:rsidRPr="001A6C14">
        <w:rPr>
          <w:rFonts w:ascii="Arial" w:hAnsi="Arial"/>
          <w:sz w:val="22"/>
        </w:rPr>
        <w:t xml:space="preserve"> savings for 2,000 drives per year = 300 t</w:t>
      </w:r>
    </w:p>
    <w:p w14:paraId="58D211C1" w14:textId="77777777" w:rsidR="00E87658" w:rsidRPr="001A6C14" w:rsidRDefault="00E87658" w:rsidP="00E87658">
      <w:pPr>
        <w:spacing w:line="288" w:lineRule="auto"/>
        <w:contextualSpacing/>
        <w:rPr>
          <w:rFonts w:cs="Arial"/>
          <w:sz w:val="22"/>
          <w:szCs w:val="22"/>
        </w:rPr>
      </w:pPr>
    </w:p>
    <w:p w14:paraId="0DFFF85A" w14:textId="77777777" w:rsidR="00E87658" w:rsidRPr="001A6C14" w:rsidRDefault="00E87658" w:rsidP="00E87658">
      <w:pPr>
        <w:spacing w:line="288" w:lineRule="auto"/>
        <w:contextualSpacing/>
        <w:rPr>
          <w:rFonts w:cs="Arial"/>
          <w:sz w:val="22"/>
          <w:szCs w:val="22"/>
        </w:rPr>
      </w:pPr>
      <w:r w:rsidRPr="001A6C14">
        <w:rPr>
          <w:sz w:val="22"/>
        </w:rPr>
        <w:t>Drives with IE5+ technology: 0.75 kW, 93 % motor efficiency, right-angle gear units</w:t>
      </w:r>
    </w:p>
    <w:p w14:paraId="2FE74301" w14:textId="5D55D492" w:rsidR="00E87658" w:rsidRPr="001A6C14" w:rsidRDefault="00E87658" w:rsidP="00E87658">
      <w:pPr>
        <w:spacing w:line="288" w:lineRule="auto"/>
        <w:contextualSpacing/>
        <w:rPr>
          <w:rFonts w:cs="Arial"/>
          <w:sz w:val="22"/>
          <w:szCs w:val="22"/>
        </w:rPr>
      </w:pPr>
      <w:r w:rsidRPr="001A6C14">
        <w:rPr>
          <w:sz w:val="22"/>
        </w:rPr>
        <w:t>Conventional drive with IE3 motor. 0.75 kW, 83 % motor eff</w:t>
      </w:r>
      <w:r w:rsidR="00D078CF">
        <w:rPr>
          <w:sz w:val="22"/>
        </w:rPr>
        <w:t>iciency, right-angle gear units</w:t>
      </w:r>
    </w:p>
    <w:p w14:paraId="462A9375" w14:textId="66BA68FB" w:rsidR="00E87658" w:rsidRPr="00E31444" w:rsidRDefault="00E87658" w:rsidP="00D46FD5">
      <w:pPr>
        <w:spacing w:line="288" w:lineRule="auto"/>
        <w:contextualSpacing/>
        <w:rPr>
          <w:rFonts w:cs="Arial"/>
          <w:sz w:val="22"/>
          <w:szCs w:val="22"/>
        </w:rPr>
      </w:pPr>
    </w:p>
    <w:p w14:paraId="734CF9F8" w14:textId="4B8E1175" w:rsidR="00D412DC" w:rsidRPr="00E31444" w:rsidRDefault="00E31444" w:rsidP="00D46FD5">
      <w:pPr>
        <w:pStyle w:val="Textkrper"/>
        <w:spacing w:line="288" w:lineRule="auto"/>
        <w:contextualSpacing/>
        <w:rPr>
          <w:rFonts w:cs="Arial"/>
          <w:sz w:val="22"/>
          <w:szCs w:val="22"/>
        </w:rPr>
      </w:pPr>
      <w:r w:rsidRPr="00E31444">
        <w:rPr>
          <w:rFonts w:cs="Arial"/>
          <w:sz w:val="22"/>
          <w:szCs w:val="22"/>
        </w:rPr>
        <w:t>(4,014 characters incl. spaces)</w:t>
      </w:r>
    </w:p>
    <w:p w14:paraId="026B529E" w14:textId="6A4D1D63" w:rsidR="00E31444" w:rsidRPr="00E31444" w:rsidRDefault="00E31444" w:rsidP="00D46FD5">
      <w:pPr>
        <w:pStyle w:val="Textkrper"/>
        <w:spacing w:line="288" w:lineRule="auto"/>
        <w:contextualSpacing/>
        <w:rPr>
          <w:rFonts w:cs="Arial"/>
          <w:sz w:val="22"/>
          <w:szCs w:val="22"/>
        </w:rPr>
      </w:pPr>
    </w:p>
    <w:p w14:paraId="2B6D3C54" w14:textId="77777777" w:rsidR="00E31444" w:rsidRPr="00E31444" w:rsidRDefault="00E31444" w:rsidP="00D46FD5">
      <w:pPr>
        <w:pStyle w:val="Textkrper"/>
        <w:spacing w:line="288" w:lineRule="auto"/>
        <w:contextualSpacing/>
        <w:rPr>
          <w:rFonts w:cs="Arial"/>
          <w:sz w:val="22"/>
          <w:szCs w:val="22"/>
        </w:rPr>
      </w:pPr>
    </w:p>
    <w:p w14:paraId="0053443D" w14:textId="36E466EA" w:rsidR="00C923A9" w:rsidRPr="001A6C14" w:rsidRDefault="00C923A9" w:rsidP="00D46FD5">
      <w:pPr>
        <w:pStyle w:val="Textkrper"/>
        <w:spacing w:line="288" w:lineRule="auto"/>
        <w:contextualSpacing/>
        <w:rPr>
          <w:rFonts w:cs="Arial"/>
          <w:sz w:val="22"/>
          <w:szCs w:val="22"/>
        </w:rPr>
      </w:pPr>
      <w:r w:rsidRPr="001A6C14">
        <w:rPr>
          <w:b/>
          <w:sz w:val="22"/>
        </w:rPr>
        <w:t>Company background</w:t>
      </w:r>
    </w:p>
    <w:p w14:paraId="0D00A65D" w14:textId="5425D732" w:rsidR="00CB7681" w:rsidRPr="001A6C14" w:rsidRDefault="00C923A9" w:rsidP="00275026">
      <w:pPr>
        <w:spacing w:line="288" w:lineRule="auto"/>
        <w:contextualSpacing/>
        <w:rPr>
          <w:rFonts w:cs="Arial"/>
          <w:color w:val="000000"/>
          <w:sz w:val="22"/>
          <w:szCs w:val="22"/>
        </w:rPr>
      </w:pPr>
      <w:r w:rsidRPr="001A6C14">
        <w:rPr>
          <w:color w:val="000000"/>
          <w:sz w:val="22"/>
        </w:rPr>
        <w:t>With approx. 4,700 employees today, NORD DRIVESYSTEMS has developed, produced and sold drive technology since 1965, and is one of the leading global full-service providers in the industry. In addition to standard drives, NORD delivers application-specific concepts and solutions for special requirements such as energy-saving drives or explosion-protected systems. In the 2021 financial year, annual sales amounted to 870 million Euros. NORD has 48 subsidiaries in 36 countries and further sales partners in more than 50 countries. They provide technical support, local stocks, assembly centres and customer service. NORD develops and produces a wide range of drive solutions for more than 100 industries, gear units for torques from 10 Nm up to over 282 </w:t>
      </w:r>
      <w:proofErr w:type="spellStart"/>
      <w:r w:rsidRPr="001A6C14">
        <w:rPr>
          <w:color w:val="000000"/>
          <w:sz w:val="22"/>
        </w:rPr>
        <w:t>kNm</w:t>
      </w:r>
      <w:proofErr w:type="spellEnd"/>
      <w:r w:rsidRPr="001A6C14">
        <w:rPr>
          <w:color w:val="000000"/>
          <w:sz w:val="22"/>
        </w:rPr>
        <w:t xml:space="preserve">, supplies electric motors in the power range of 0.12 kW to 1,000 kW, and supplies the required power electronics with frequency </w:t>
      </w:r>
      <w:r w:rsidRPr="001A6C14">
        <w:rPr>
          <w:color w:val="000000"/>
          <w:sz w:val="22"/>
        </w:rPr>
        <w:lastRenderedPageBreak/>
        <w:t>inverters of up to 160 kW. Inverter solutions are available for conventional control cabinet installations as well as for decentralised, fully integrated drive units.</w:t>
      </w:r>
    </w:p>
    <w:p w14:paraId="3E47E5EE" w14:textId="77777777" w:rsidR="00275026" w:rsidRPr="001A6C14" w:rsidRDefault="00275026" w:rsidP="00275026">
      <w:pPr>
        <w:spacing w:line="288" w:lineRule="auto"/>
        <w:rPr>
          <w:rFonts w:cs="Arial"/>
          <w:color w:val="000000"/>
          <w:sz w:val="22"/>
          <w:szCs w:val="22"/>
        </w:rPr>
      </w:pPr>
    </w:p>
    <w:p w14:paraId="65B06AC1" w14:textId="01D270AF" w:rsidR="00D169ED" w:rsidRPr="001A6C14" w:rsidRDefault="008B3988" w:rsidP="00D46FD5">
      <w:pPr>
        <w:pStyle w:val="p1"/>
        <w:suppressAutoHyphens/>
        <w:spacing w:line="288" w:lineRule="auto"/>
        <w:rPr>
          <w:rFonts w:ascii="Arial" w:eastAsia="Times New Roman" w:hAnsi="Arial" w:cs="Arial"/>
          <w:b/>
          <w:color w:val="auto"/>
          <w:sz w:val="22"/>
          <w:szCs w:val="22"/>
        </w:rPr>
      </w:pPr>
      <w:r w:rsidRPr="001A6C14">
        <w:rPr>
          <w:rFonts w:ascii="Arial" w:hAnsi="Arial"/>
          <w:b/>
          <w:color w:val="auto"/>
          <w:sz w:val="22"/>
        </w:rPr>
        <w:t>Image overview:</w:t>
      </w:r>
    </w:p>
    <w:p w14:paraId="01398860" w14:textId="3F191725" w:rsidR="00275026" w:rsidRPr="001A6C14" w:rsidRDefault="00275026" w:rsidP="00D46FD5">
      <w:pPr>
        <w:pStyle w:val="p1"/>
        <w:suppressAutoHyphens/>
        <w:spacing w:line="288" w:lineRule="auto"/>
        <w:rPr>
          <w:rFonts w:ascii="Arial" w:eastAsia="Times New Roman" w:hAnsi="Arial" w:cs="Arial"/>
          <w:b/>
          <w:color w:val="auto"/>
          <w:sz w:val="22"/>
          <w:szCs w:val="22"/>
        </w:rPr>
      </w:pPr>
      <w:r w:rsidRPr="001A6C14">
        <w:rPr>
          <w:rFonts w:ascii="Arial" w:hAnsi="Arial"/>
          <w:b/>
          <w:noProof/>
          <w:color w:val="auto"/>
          <w:sz w:val="22"/>
          <w:lang w:val="de-DE" w:eastAsia="zh-CN"/>
        </w:rPr>
        <w:drawing>
          <wp:inline distT="0" distB="0" distL="0" distR="0" wp14:anchorId="4099CD78" wp14:editId="788C8DE5">
            <wp:extent cx="3087232" cy="2227738"/>
            <wp:effectExtent l="0" t="0" r="0" b="0"/>
            <wp:docPr id="2" name="Grafik 2" descr="Ein Bild, das Projek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Projektor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28009" cy="2257162"/>
                    </a:xfrm>
                    <a:prstGeom prst="rect">
                      <a:avLst/>
                    </a:prstGeom>
                  </pic:spPr>
                </pic:pic>
              </a:graphicData>
            </a:graphic>
          </wp:inline>
        </w:drawing>
      </w:r>
    </w:p>
    <w:p w14:paraId="1271FDDC" w14:textId="0F262B90" w:rsidR="00E90EBA" w:rsidRPr="001A6C14" w:rsidRDefault="00E90EBA" w:rsidP="00D46FD5">
      <w:pPr>
        <w:spacing w:line="288" w:lineRule="auto"/>
        <w:rPr>
          <w:rFonts w:cs="Arial"/>
          <w:sz w:val="22"/>
          <w:szCs w:val="22"/>
        </w:rPr>
      </w:pPr>
      <w:r w:rsidRPr="001A6C14">
        <w:rPr>
          <w:b/>
          <w:sz w:val="22"/>
        </w:rPr>
        <w:t>NORD-IE5plus-</w:t>
      </w:r>
      <w:r w:rsidR="00E86617">
        <w:rPr>
          <w:b/>
          <w:sz w:val="22"/>
        </w:rPr>
        <w:t>s</w:t>
      </w:r>
      <w:r w:rsidRPr="001A6C14">
        <w:rPr>
          <w:b/>
          <w:sz w:val="22"/>
        </w:rPr>
        <w:t>ynchron</w:t>
      </w:r>
      <w:r w:rsidR="00E86617">
        <w:rPr>
          <w:b/>
          <w:sz w:val="22"/>
        </w:rPr>
        <w:t>ous-</w:t>
      </w:r>
      <w:r w:rsidRPr="001A6C14">
        <w:rPr>
          <w:b/>
          <w:sz w:val="22"/>
        </w:rPr>
        <w:t>motor.jpg:</w:t>
      </w:r>
      <w:r w:rsidRPr="001A6C14">
        <w:rPr>
          <w:color w:val="0D0D0D" w:themeColor="text1" w:themeTint="F2"/>
          <w:sz w:val="22"/>
        </w:rPr>
        <w:t xml:space="preserve"> Efficiency at a new level: </w:t>
      </w:r>
      <w:r w:rsidR="001A6C14">
        <w:rPr>
          <w:sz w:val="22"/>
        </w:rPr>
        <w:t>NORD’s IE5+ motor generation</w:t>
      </w:r>
    </w:p>
    <w:p w14:paraId="625D0007" w14:textId="2BC72CE4" w:rsidR="00057027" w:rsidRPr="001A6C14" w:rsidRDefault="00380A78" w:rsidP="00D46FD5">
      <w:pPr>
        <w:spacing w:line="288" w:lineRule="auto"/>
        <w:rPr>
          <w:rFonts w:cs="Arial"/>
          <w:i/>
          <w:iCs/>
          <w:sz w:val="22"/>
          <w:szCs w:val="22"/>
        </w:rPr>
      </w:pPr>
      <w:r w:rsidRPr="001A6C14">
        <w:rPr>
          <w:i/>
          <w:sz w:val="22"/>
        </w:rPr>
        <w:t>Image: NORD DRIVESYSTEMS</w:t>
      </w:r>
    </w:p>
    <w:p w14:paraId="546D0F8E" w14:textId="36DF26DD" w:rsidR="00036342" w:rsidRPr="001A6C14" w:rsidRDefault="00036342" w:rsidP="00D46FD5">
      <w:pPr>
        <w:spacing w:line="288" w:lineRule="auto"/>
        <w:rPr>
          <w:rFonts w:cs="Arial"/>
          <w:iCs/>
          <w:color w:val="FF0000"/>
          <w:sz w:val="22"/>
          <w:szCs w:val="22"/>
        </w:rPr>
      </w:pPr>
    </w:p>
    <w:p w14:paraId="29E2ABAD" w14:textId="77777777" w:rsidR="00D412DC" w:rsidRPr="001A6C14" w:rsidRDefault="00D412DC" w:rsidP="00D46FD5">
      <w:pPr>
        <w:spacing w:line="288" w:lineRule="auto"/>
        <w:rPr>
          <w:rFonts w:cs="Arial"/>
          <w:iCs/>
          <w:color w:val="FF0000"/>
          <w:sz w:val="22"/>
          <w:szCs w:val="22"/>
        </w:rPr>
      </w:pPr>
    </w:p>
    <w:p w14:paraId="42D197FE" w14:textId="5213F71C" w:rsidR="00036342" w:rsidRPr="001A6C14" w:rsidRDefault="00036342" w:rsidP="00D46FD5">
      <w:pPr>
        <w:spacing w:line="288" w:lineRule="auto"/>
        <w:rPr>
          <w:rFonts w:cs="Arial"/>
          <w:color w:val="auto"/>
          <w:sz w:val="22"/>
          <w:szCs w:val="22"/>
        </w:rPr>
      </w:pPr>
      <w:r w:rsidRPr="001A6C14">
        <w:rPr>
          <w:b/>
          <w:color w:val="auto"/>
          <w:sz w:val="22"/>
        </w:rPr>
        <w:t>Meta title:</w:t>
      </w:r>
      <w:r w:rsidRPr="001A6C14">
        <w:rPr>
          <w:color w:val="auto"/>
          <w:sz w:val="22"/>
        </w:rPr>
        <w:t xml:space="preserve"> NORD: Synchronous motor with up to IE5+ energy efficiency</w:t>
      </w:r>
    </w:p>
    <w:p w14:paraId="1A3BCDAA" w14:textId="4F8D3F4D" w:rsidR="00C77294" w:rsidRDefault="00C77294" w:rsidP="00D46FD5">
      <w:pPr>
        <w:spacing w:line="288" w:lineRule="auto"/>
        <w:rPr>
          <w:rFonts w:cs="Arial"/>
          <w:color w:val="auto"/>
          <w:sz w:val="22"/>
          <w:szCs w:val="22"/>
        </w:rPr>
      </w:pPr>
    </w:p>
    <w:p w14:paraId="78C254BF" w14:textId="77777777" w:rsidR="00E86617" w:rsidRPr="001A6C14" w:rsidRDefault="00E86617" w:rsidP="00D46FD5">
      <w:pPr>
        <w:spacing w:line="288" w:lineRule="auto"/>
        <w:rPr>
          <w:rFonts w:cs="Arial"/>
          <w:color w:val="auto"/>
          <w:sz w:val="22"/>
          <w:szCs w:val="22"/>
        </w:rPr>
      </w:pPr>
    </w:p>
    <w:p w14:paraId="68033372" w14:textId="05651420" w:rsidR="00036342" w:rsidRPr="001A6C14" w:rsidRDefault="00036342" w:rsidP="00D46FD5">
      <w:pPr>
        <w:spacing w:line="288" w:lineRule="auto"/>
        <w:rPr>
          <w:rFonts w:cs="Arial"/>
          <w:color w:val="auto"/>
          <w:sz w:val="22"/>
          <w:szCs w:val="22"/>
        </w:rPr>
      </w:pPr>
      <w:r w:rsidRPr="001A6C14">
        <w:rPr>
          <w:b/>
          <w:color w:val="auto"/>
          <w:sz w:val="22"/>
        </w:rPr>
        <w:t>Meta description:</w:t>
      </w:r>
      <w:r w:rsidRPr="001A6C14">
        <w:rPr>
          <w:color w:val="auto"/>
          <w:sz w:val="22"/>
        </w:rPr>
        <w:t xml:space="preserve"> The new IE5+ motor generation from NORD DRIVESYSTEMS guarantees the highest levels of efficiency and operational reliability. More!</w:t>
      </w:r>
    </w:p>
    <w:p w14:paraId="12937A1B" w14:textId="523A132E" w:rsidR="007E576B" w:rsidRDefault="007E576B" w:rsidP="00D46FD5">
      <w:pPr>
        <w:spacing w:line="288" w:lineRule="auto"/>
        <w:rPr>
          <w:rFonts w:cs="Arial"/>
          <w:color w:val="auto"/>
          <w:sz w:val="22"/>
          <w:szCs w:val="22"/>
        </w:rPr>
      </w:pPr>
    </w:p>
    <w:p w14:paraId="18FEA5DA" w14:textId="77777777" w:rsidR="00E86617" w:rsidRPr="001A6C14" w:rsidRDefault="00E86617" w:rsidP="00D46FD5">
      <w:pPr>
        <w:spacing w:line="288" w:lineRule="auto"/>
        <w:rPr>
          <w:rFonts w:cs="Arial"/>
          <w:color w:val="auto"/>
          <w:sz w:val="22"/>
          <w:szCs w:val="22"/>
        </w:rPr>
      </w:pPr>
    </w:p>
    <w:p w14:paraId="6AD90B71" w14:textId="240F081D" w:rsidR="003C5C99" w:rsidRPr="001A6C14" w:rsidRDefault="00057027" w:rsidP="00D46FD5">
      <w:pPr>
        <w:spacing w:line="288" w:lineRule="auto"/>
        <w:rPr>
          <w:rFonts w:cs="Arial"/>
          <w:bCs/>
          <w:sz w:val="22"/>
          <w:szCs w:val="22"/>
        </w:rPr>
      </w:pPr>
      <w:r w:rsidRPr="001A6C14">
        <w:rPr>
          <w:b/>
          <w:sz w:val="22"/>
        </w:rPr>
        <w:t>Keywords:</w:t>
      </w:r>
      <w:r w:rsidRPr="001A6C14">
        <w:rPr>
          <w:sz w:val="22"/>
        </w:rPr>
        <w:t xml:space="preserve"> </w:t>
      </w:r>
      <w:r w:rsidRPr="001A6C14">
        <w:rPr>
          <w:color w:val="auto"/>
          <w:sz w:val="22"/>
        </w:rPr>
        <w:t>Synchronous motor, IE5+ motor</w:t>
      </w:r>
      <w:r w:rsidRPr="001A6C14">
        <w:rPr>
          <w:sz w:val="22"/>
        </w:rPr>
        <w:t>, energy efficiency, version reduction, drive, intralogistics, food industry,</w:t>
      </w:r>
      <w:r w:rsidRPr="001A6C14">
        <w:rPr>
          <w:color w:val="000000"/>
          <w:sz w:val="22"/>
        </w:rPr>
        <w:t xml:space="preserve"> </w:t>
      </w:r>
      <w:proofErr w:type="spellStart"/>
      <w:r w:rsidRPr="001A6C14">
        <w:rPr>
          <w:color w:val="000000"/>
          <w:sz w:val="22"/>
        </w:rPr>
        <w:t>nsd</w:t>
      </w:r>
      <w:proofErr w:type="spellEnd"/>
      <w:r w:rsidRPr="001A6C14">
        <w:rPr>
          <w:color w:val="000000"/>
          <w:sz w:val="22"/>
        </w:rPr>
        <w:t> </w:t>
      </w:r>
      <w:proofErr w:type="spellStart"/>
      <w:r w:rsidRPr="001A6C14">
        <w:rPr>
          <w:color w:val="000000"/>
          <w:sz w:val="22"/>
        </w:rPr>
        <w:t>tupH</w:t>
      </w:r>
      <w:proofErr w:type="spellEnd"/>
      <w:r w:rsidRPr="001A6C14">
        <w:rPr>
          <w:color w:val="000000"/>
          <w:sz w:val="22"/>
        </w:rPr>
        <w:t xml:space="preserve"> surface treatment, TCO</w:t>
      </w:r>
    </w:p>
    <w:p w14:paraId="6907F354" w14:textId="7C2D6360" w:rsidR="007E576B" w:rsidRDefault="007E576B" w:rsidP="00D46FD5">
      <w:pPr>
        <w:spacing w:line="288" w:lineRule="auto"/>
        <w:rPr>
          <w:rFonts w:cs="Arial"/>
          <w:color w:val="auto"/>
          <w:sz w:val="22"/>
          <w:szCs w:val="22"/>
        </w:rPr>
      </w:pPr>
    </w:p>
    <w:p w14:paraId="744A4924" w14:textId="77777777" w:rsidR="00E86617" w:rsidRPr="001A6C14" w:rsidRDefault="00E86617" w:rsidP="00D46FD5">
      <w:pPr>
        <w:spacing w:line="288" w:lineRule="auto"/>
        <w:rPr>
          <w:rFonts w:cs="Arial"/>
          <w:color w:val="auto"/>
          <w:sz w:val="22"/>
          <w:szCs w:val="22"/>
        </w:rPr>
      </w:pPr>
    </w:p>
    <w:p w14:paraId="031DC9C8" w14:textId="4EB396A8" w:rsidR="00036342" w:rsidRPr="001A6C14" w:rsidRDefault="00036342" w:rsidP="00D46FD5">
      <w:pPr>
        <w:spacing w:line="288" w:lineRule="auto"/>
        <w:rPr>
          <w:rFonts w:cs="Arial"/>
          <w:b/>
          <w:sz w:val="22"/>
          <w:szCs w:val="22"/>
        </w:rPr>
      </w:pPr>
      <w:proofErr w:type="spellStart"/>
      <w:r w:rsidRPr="001A6C14">
        <w:rPr>
          <w:b/>
          <w:sz w:val="22"/>
        </w:rPr>
        <w:t>Deeplinks</w:t>
      </w:r>
      <w:proofErr w:type="spellEnd"/>
      <w:r w:rsidRPr="001A6C14">
        <w:rPr>
          <w:b/>
          <w:sz w:val="22"/>
        </w:rPr>
        <w:t>:</w:t>
      </w:r>
    </w:p>
    <w:p w14:paraId="5AA79D25" w14:textId="4DDF2A42" w:rsidR="00760EFC" w:rsidRPr="001A6C14" w:rsidRDefault="008272F9" w:rsidP="00D46FD5">
      <w:pPr>
        <w:spacing w:line="288" w:lineRule="auto"/>
        <w:rPr>
          <w:rFonts w:cs="Arial"/>
          <w:bCs/>
          <w:sz w:val="22"/>
          <w:szCs w:val="22"/>
        </w:rPr>
      </w:pPr>
      <w:hyperlink r:id="rId11" w:history="1">
        <w:r w:rsidR="00760EFC" w:rsidRPr="001A6C14">
          <w:rPr>
            <w:rStyle w:val="Hyperlink"/>
            <w:rFonts w:cs="Arial"/>
            <w:sz w:val="22"/>
          </w:rPr>
          <w:t>https://info.nord.com/de/ie5</w:t>
        </w:r>
      </w:hyperlink>
      <w:r w:rsidR="00446229" w:rsidRPr="001A6C14">
        <w:rPr>
          <w:sz w:val="22"/>
        </w:rPr>
        <w:t xml:space="preserve"> </w:t>
      </w:r>
    </w:p>
    <w:p w14:paraId="7AF9C937" w14:textId="5F54C119" w:rsidR="003C5C99" w:rsidRPr="001A6C14" w:rsidRDefault="008272F9" w:rsidP="00D46FD5">
      <w:pPr>
        <w:spacing w:line="288" w:lineRule="auto"/>
        <w:rPr>
          <w:rFonts w:cs="Arial"/>
          <w:bCs/>
          <w:sz w:val="22"/>
          <w:szCs w:val="22"/>
        </w:rPr>
      </w:pPr>
      <w:hyperlink r:id="rId12" w:history="1">
        <w:r w:rsidR="003C5C99" w:rsidRPr="001A6C14">
          <w:rPr>
            <w:rStyle w:val="Hyperlink"/>
            <w:rFonts w:cs="Arial"/>
            <w:sz w:val="22"/>
          </w:rPr>
          <w:t>https://www.nord.com/de/produkte/elektromotoren/synchron-motoren/ie5-synchronmotoren.jsp</w:t>
        </w:r>
      </w:hyperlink>
      <w:r w:rsidR="00446229" w:rsidRPr="001A6C14">
        <w:rPr>
          <w:sz w:val="22"/>
        </w:rPr>
        <w:t xml:space="preserve"> </w:t>
      </w:r>
    </w:p>
    <w:p w14:paraId="7EF21DDE" w14:textId="1CCD5A47" w:rsidR="00011AB8" w:rsidRPr="001A6C14" w:rsidRDefault="008272F9" w:rsidP="00D46FD5">
      <w:pPr>
        <w:spacing w:line="288" w:lineRule="auto"/>
        <w:rPr>
          <w:rFonts w:cs="Arial"/>
          <w:color w:val="000000"/>
          <w:sz w:val="22"/>
          <w:szCs w:val="22"/>
        </w:rPr>
      </w:pPr>
      <w:hyperlink r:id="rId13" w:history="1">
        <w:r w:rsidR="003C5C99" w:rsidRPr="001A6C14">
          <w:rPr>
            <w:rStyle w:val="Hyperlink"/>
            <w:rFonts w:cs="Arial"/>
            <w:sz w:val="22"/>
          </w:rPr>
          <w:t>https://www.nord.com/de/produkte/elektromotoren/synchron-motoren/ie5-synchronmotoren-2.jsp</w:t>
        </w:r>
      </w:hyperlink>
      <w:r w:rsidR="00446229" w:rsidRPr="001A6C14">
        <w:rPr>
          <w:color w:val="000000"/>
          <w:sz w:val="22"/>
        </w:rPr>
        <w:t xml:space="preserve"> </w:t>
      </w:r>
    </w:p>
    <w:p w14:paraId="17890535" w14:textId="7E997919" w:rsidR="00C77294" w:rsidRPr="001A6C14" w:rsidRDefault="00C77294" w:rsidP="00D46FD5">
      <w:pPr>
        <w:spacing w:line="288" w:lineRule="auto"/>
        <w:rPr>
          <w:rFonts w:cs="Arial"/>
          <w:b/>
          <w:bCs/>
          <w:color w:val="000000"/>
          <w:sz w:val="22"/>
          <w:szCs w:val="22"/>
        </w:rPr>
      </w:pPr>
    </w:p>
    <w:p w14:paraId="60C7B2C9" w14:textId="77777777" w:rsidR="00C77294" w:rsidRPr="001A6C14" w:rsidRDefault="00C77294" w:rsidP="00D46FD5">
      <w:pPr>
        <w:spacing w:line="288" w:lineRule="auto"/>
        <w:rPr>
          <w:rFonts w:cs="Arial"/>
          <w:b/>
          <w:bCs/>
          <w:color w:val="000000"/>
          <w:sz w:val="22"/>
          <w:szCs w:val="22"/>
        </w:rPr>
      </w:pPr>
    </w:p>
    <w:p w14:paraId="0C7A55E8" w14:textId="77E0D8F2" w:rsidR="001F1665" w:rsidRPr="001A6C14" w:rsidRDefault="001F1665" w:rsidP="00D46FD5">
      <w:pPr>
        <w:spacing w:line="288" w:lineRule="auto"/>
        <w:rPr>
          <w:rFonts w:cs="Arial"/>
          <w:sz w:val="22"/>
          <w:szCs w:val="22"/>
          <w:lang w:val="it-IT"/>
        </w:rPr>
      </w:pPr>
      <w:r w:rsidRPr="001A6C14">
        <w:rPr>
          <w:b/>
          <w:color w:val="000000"/>
          <w:sz w:val="22"/>
          <w:lang w:val="it-IT"/>
        </w:rPr>
        <w:t>Social Media:</w:t>
      </w:r>
    </w:p>
    <w:p w14:paraId="4C3E4F77" w14:textId="77777777" w:rsidR="001F1665" w:rsidRPr="001A6C14" w:rsidRDefault="001F1665" w:rsidP="00D46FD5">
      <w:pPr>
        <w:spacing w:line="288" w:lineRule="auto"/>
        <w:rPr>
          <w:rFonts w:cs="Arial"/>
          <w:sz w:val="22"/>
          <w:szCs w:val="22"/>
          <w:lang w:val="it-IT"/>
        </w:rPr>
      </w:pPr>
      <w:proofErr w:type="spellStart"/>
      <w:r w:rsidRPr="001A6C14">
        <w:rPr>
          <w:color w:val="000000"/>
          <w:sz w:val="22"/>
          <w:lang w:val="it-IT"/>
        </w:rPr>
        <w:t>LinkedIn</w:t>
      </w:r>
      <w:proofErr w:type="spellEnd"/>
      <w:r w:rsidRPr="001A6C14">
        <w:rPr>
          <w:color w:val="000000"/>
          <w:sz w:val="22"/>
          <w:lang w:val="it-IT"/>
        </w:rPr>
        <w:t xml:space="preserve"> </w:t>
      </w:r>
      <w:proofErr w:type="spellStart"/>
      <w:r w:rsidRPr="001A6C14">
        <w:rPr>
          <w:color w:val="000000"/>
          <w:sz w:val="22"/>
          <w:lang w:val="it-IT"/>
        </w:rPr>
        <w:t>profile</w:t>
      </w:r>
      <w:proofErr w:type="spellEnd"/>
      <w:r w:rsidRPr="001A6C14">
        <w:rPr>
          <w:color w:val="000000"/>
          <w:sz w:val="22"/>
          <w:lang w:val="it-IT"/>
        </w:rPr>
        <w:t xml:space="preserve">: </w:t>
      </w:r>
      <w:r w:rsidRPr="001A6C14">
        <w:rPr>
          <w:rStyle w:val="Internetverknpfung"/>
          <w:sz w:val="22"/>
          <w:lang w:val="it-IT"/>
        </w:rPr>
        <w:t>https://www.linkedin.com/company/getriebebau-nord-gmbh-&amp;-co-kg/</w:t>
      </w:r>
    </w:p>
    <w:p w14:paraId="0D7B6C30" w14:textId="3B736160" w:rsidR="001F1665" w:rsidRPr="001A6C14" w:rsidRDefault="001F1665" w:rsidP="00D46FD5">
      <w:pPr>
        <w:spacing w:line="288" w:lineRule="auto"/>
        <w:rPr>
          <w:rFonts w:cs="Arial"/>
          <w:color w:val="000000"/>
          <w:sz w:val="22"/>
          <w:szCs w:val="22"/>
        </w:rPr>
      </w:pPr>
      <w:r w:rsidRPr="001A6C14">
        <w:rPr>
          <w:color w:val="000000"/>
          <w:sz w:val="22"/>
        </w:rPr>
        <w:t xml:space="preserve">LinkedIn links: @Getriebebau NORD GmbH &amp; Co. </w:t>
      </w:r>
      <w:r w:rsidRPr="001A6C14">
        <w:rPr>
          <w:color w:val="000000"/>
          <w:sz w:val="22"/>
          <w:lang w:val="en-US"/>
        </w:rPr>
        <w:t>KG</w:t>
      </w:r>
    </w:p>
    <w:p w14:paraId="546B6901" w14:textId="77777777" w:rsidR="009A0F7E" w:rsidRPr="001A6C14" w:rsidRDefault="009A0F7E" w:rsidP="00D46FD5">
      <w:pPr>
        <w:spacing w:line="288" w:lineRule="auto"/>
        <w:rPr>
          <w:rFonts w:cs="Arial"/>
          <w:sz w:val="22"/>
          <w:szCs w:val="22"/>
          <w:lang w:val="en-US"/>
        </w:rPr>
      </w:pPr>
    </w:p>
    <w:p w14:paraId="2FABAE3F" w14:textId="77777777" w:rsidR="001F1665" w:rsidRPr="001A6C14" w:rsidRDefault="001F1665" w:rsidP="00D46FD5">
      <w:pPr>
        <w:spacing w:line="288" w:lineRule="auto"/>
        <w:rPr>
          <w:rFonts w:cs="Arial"/>
          <w:sz w:val="22"/>
          <w:szCs w:val="22"/>
        </w:rPr>
      </w:pPr>
      <w:r w:rsidRPr="001A6C14">
        <w:rPr>
          <w:color w:val="000000"/>
          <w:sz w:val="22"/>
        </w:rPr>
        <w:lastRenderedPageBreak/>
        <w:t xml:space="preserve">Twitter: </w:t>
      </w:r>
      <w:r w:rsidRPr="001A6C14">
        <w:rPr>
          <w:rStyle w:val="Internetverknpfung"/>
          <w:sz w:val="22"/>
          <w:lang w:val="en-US"/>
        </w:rPr>
        <w:t>https://twitter.com/NORD_Drive</w:t>
      </w:r>
    </w:p>
    <w:p w14:paraId="68488153" w14:textId="4A45FAF0" w:rsidR="001F1665" w:rsidRPr="001A6C14" w:rsidRDefault="001F1665" w:rsidP="00D46FD5">
      <w:pPr>
        <w:spacing w:line="288" w:lineRule="auto"/>
        <w:rPr>
          <w:rFonts w:cs="Arial"/>
          <w:color w:val="000000"/>
          <w:sz w:val="22"/>
          <w:szCs w:val="22"/>
        </w:rPr>
      </w:pPr>
      <w:r w:rsidRPr="001A6C14">
        <w:rPr>
          <w:color w:val="000000"/>
          <w:sz w:val="22"/>
        </w:rPr>
        <w:t>Twitter links: @NORD_Drive</w:t>
      </w:r>
    </w:p>
    <w:p w14:paraId="79B8B6F4" w14:textId="77777777" w:rsidR="009A0F7E" w:rsidRPr="001A6C14" w:rsidRDefault="009A0F7E" w:rsidP="00D46FD5">
      <w:pPr>
        <w:spacing w:line="288" w:lineRule="auto"/>
        <w:rPr>
          <w:rFonts w:cs="Arial"/>
          <w:sz w:val="22"/>
          <w:szCs w:val="22"/>
        </w:rPr>
      </w:pPr>
    </w:p>
    <w:p w14:paraId="5CC44009" w14:textId="2F37AAE4" w:rsidR="001F1665" w:rsidRPr="001A6C14" w:rsidRDefault="001F1665" w:rsidP="00D46FD5">
      <w:pPr>
        <w:spacing w:line="288" w:lineRule="auto"/>
        <w:rPr>
          <w:rStyle w:val="Internetverknpfung"/>
          <w:rFonts w:cs="Arial"/>
          <w:sz w:val="22"/>
          <w:szCs w:val="22"/>
        </w:rPr>
      </w:pPr>
      <w:r w:rsidRPr="001A6C14">
        <w:rPr>
          <w:color w:val="000000"/>
          <w:sz w:val="22"/>
        </w:rPr>
        <w:t xml:space="preserve">YouTube: </w:t>
      </w:r>
      <w:hyperlink r:id="rId14" w:history="1">
        <w:r w:rsidR="00F65BF9" w:rsidRPr="001A6C14">
          <w:rPr>
            <w:rStyle w:val="Internetverknpfung"/>
            <w:sz w:val="22"/>
          </w:rPr>
          <w:t>https://www.youtube.com/user/NORDDRIVESYSTEMS</w:t>
        </w:r>
      </w:hyperlink>
    </w:p>
    <w:p w14:paraId="5DDDDFC7" w14:textId="6557F73D" w:rsidR="005D124F" w:rsidRPr="001A6C14" w:rsidRDefault="005D124F" w:rsidP="00D46FD5">
      <w:pPr>
        <w:spacing w:line="288" w:lineRule="auto"/>
        <w:rPr>
          <w:rFonts w:cs="Arial"/>
          <w:sz w:val="22"/>
          <w:szCs w:val="22"/>
        </w:rPr>
      </w:pPr>
    </w:p>
    <w:p w14:paraId="7AB4DB63" w14:textId="77777777" w:rsidR="007E02E6" w:rsidRPr="001A6C14" w:rsidRDefault="007E02E6" w:rsidP="00D46FD5">
      <w:pPr>
        <w:spacing w:line="288" w:lineRule="auto"/>
        <w:rPr>
          <w:rFonts w:cs="Arial"/>
          <w:sz w:val="22"/>
          <w:szCs w:val="22"/>
        </w:rPr>
      </w:pPr>
    </w:p>
    <w:p w14:paraId="4E45142B" w14:textId="7DA72B2D" w:rsidR="00C721C7" w:rsidRPr="001A6C14" w:rsidRDefault="001F1665" w:rsidP="00D46FD5">
      <w:pPr>
        <w:spacing w:line="288" w:lineRule="auto"/>
        <w:rPr>
          <w:rFonts w:cs="Arial"/>
          <w:sz w:val="22"/>
          <w:szCs w:val="22"/>
        </w:rPr>
      </w:pPr>
      <w:r w:rsidRPr="001A6C14">
        <w:rPr>
          <w:b/>
          <w:sz w:val="22"/>
        </w:rPr>
        <w:t>Download area</w:t>
      </w:r>
      <w:r w:rsidRPr="001A6C14">
        <w:rPr>
          <w:rStyle w:val="Internetverknpfung"/>
          <w:sz w:val="22"/>
          <w:u w:val="none"/>
        </w:rPr>
        <w:t xml:space="preserve">: </w:t>
      </w:r>
      <w:r w:rsidRPr="001A6C14">
        <w:rPr>
          <w:rStyle w:val="Internetverknpfung"/>
          <w:sz w:val="22"/>
          <w:lang w:val="en-US"/>
        </w:rPr>
        <w:t>https://www.koehler-partner.de/project/getriebebau-nord-presseservice/</w:t>
      </w:r>
    </w:p>
    <w:p w14:paraId="74F6E7F4" w14:textId="710EC7B0" w:rsidR="007E02E6" w:rsidRPr="001A6C14" w:rsidRDefault="007E02E6" w:rsidP="00D46FD5">
      <w:pPr>
        <w:spacing w:line="288" w:lineRule="auto"/>
        <w:rPr>
          <w:rFonts w:cs="Arial"/>
          <w:b/>
          <w:sz w:val="22"/>
          <w:szCs w:val="22"/>
          <w:lang w:val="en-US"/>
        </w:rPr>
      </w:pPr>
    </w:p>
    <w:p w14:paraId="5F0F9389" w14:textId="77777777" w:rsidR="007E576B" w:rsidRPr="001A6C14" w:rsidRDefault="007E576B" w:rsidP="00D46FD5">
      <w:pPr>
        <w:spacing w:line="288" w:lineRule="auto"/>
        <w:rPr>
          <w:rFonts w:cs="Arial"/>
          <w:b/>
          <w:sz w:val="22"/>
          <w:szCs w:val="22"/>
          <w:lang w:val="en-US"/>
        </w:rPr>
      </w:pPr>
    </w:p>
    <w:p w14:paraId="48F0DAAB" w14:textId="77777777" w:rsidR="001F1665" w:rsidRPr="001A6C14" w:rsidRDefault="001F1665" w:rsidP="00D46FD5">
      <w:pPr>
        <w:pStyle w:val="Textkrper3"/>
        <w:tabs>
          <w:tab w:val="right" w:pos="2700"/>
        </w:tabs>
        <w:spacing w:after="0" w:line="288" w:lineRule="auto"/>
        <w:rPr>
          <w:rFonts w:cs="Arial"/>
          <w:sz w:val="22"/>
          <w:szCs w:val="22"/>
        </w:rPr>
      </w:pPr>
      <w:r w:rsidRPr="001A6C14">
        <w:rPr>
          <w:b/>
          <w:sz w:val="22"/>
        </w:rPr>
        <w:t>Press office:</w:t>
      </w:r>
    </w:p>
    <w:p w14:paraId="6413DD81" w14:textId="77777777" w:rsidR="00ED611A" w:rsidRPr="001A6C14" w:rsidRDefault="00ED611A" w:rsidP="00D46FD5">
      <w:pPr>
        <w:pStyle w:val="Textkrper3"/>
        <w:tabs>
          <w:tab w:val="right" w:pos="2700"/>
        </w:tabs>
        <w:spacing w:after="0" w:line="288" w:lineRule="auto"/>
        <w:rPr>
          <w:rFonts w:cs="Arial"/>
          <w:color w:val="auto"/>
          <w:sz w:val="22"/>
          <w:szCs w:val="22"/>
        </w:rPr>
      </w:pPr>
      <w:r w:rsidRPr="001A6C14">
        <w:rPr>
          <w:color w:val="auto"/>
          <w:sz w:val="22"/>
        </w:rPr>
        <w:t>Köhler + Partner GmbH</w:t>
      </w:r>
    </w:p>
    <w:p w14:paraId="69257FA4" w14:textId="02C19610" w:rsidR="00ED611A" w:rsidRPr="001A6C14" w:rsidRDefault="00ED611A" w:rsidP="00D46FD5">
      <w:pPr>
        <w:tabs>
          <w:tab w:val="right" w:pos="2700"/>
        </w:tabs>
        <w:spacing w:line="288" w:lineRule="auto"/>
        <w:rPr>
          <w:rFonts w:cs="Arial"/>
          <w:color w:val="auto"/>
          <w:sz w:val="22"/>
          <w:szCs w:val="22"/>
        </w:rPr>
      </w:pPr>
      <w:proofErr w:type="spellStart"/>
      <w:r w:rsidRPr="001A6C14">
        <w:rPr>
          <w:color w:val="auto"/>
          <w:sz w:val="22"/>
        </w:rPr>
        <w:t>Brauerstraße</w:t>
      </w:r>
      <w:proofErr w:type="spellEnd"/>
      <w:r w:rsidRPr="001A6C14">
        <w:rPr>
          <w:color w:val="auto"/>
          <w:sz w:val="22"/>
        </w:rPr>
        <w:t xml:space="preserve"> 42</w:t>
      </w:r>
      <w:r w:rsidRPr="001A6C14">
        <w:rPr>
          <w:sz w:val="22"/>
        </w:rPr>
        <w:t xml:space="preserve"> • </w:t>
      </w:r>
      <w:r w:rsidRPr="001A6C14">
        <w:rPr>
          <w:color w:val="auto"/>
          <w:sz w:val="22"/>
        </w:rPr>
        <w:t xml:space="preserve">D-21244 Buchholz i.d. </w:t>
      </w:r>
      <w:proofErr w:type="spellStart"/>
      <w:r w:rsidRPr="001A6C14">
        <w:rPr>
          <w:color w:val="auto"/>
          <w:sz w:val="22"/>
        </w:rPr>
        <w:t>Nordheide</w:t>
      </w:r>
      <w:proofErr w:type="spellEnd"/>
      <w:r w:rsidRPr="001A6C14">
        <w:rPr>
          <w:color w:val="auto"/>
          <w:sz w:val="22"/>
        </w:rPr>
        <w:t>, Germany</w:t>
      </w:r>
    </w:p>
    <w:p w14:paraId="5E9EB85A" w14:textId="243DD573" w:rsidR="00ED611A" w:rsidRPr="001A6C14" w:rsidRDefault="00ED611A" w:rsidP="00D46FD5">
      <w:pPr>
        <w:tabs>
          <w:tab w:val="right" w:pos="2700"/>
        </w:tabs>
        <w:spacing w:line="288" w:lineRule="auto"/>
        <w:rPr>
          <w:rFonts w:cs="Arial"/>
          <w:color w:val="auto"/>
          <w:sz w:val="22"/>
          <w:szCs w:val="22"/>
        </w:rPr>
      </w:pPr>
      <w:r w:rsidRPr="001A6C14">
        <w:rPr>
          <w:color w:val="auto"/>
          <w:sz w:val="22"/>
        </w:rPr>
        <w:t>Tel. +49 (0) 4181 92892-0</w:t>
      </w:r>
      <w:r w:rsidRPr="001A6C14">
        <w:rPr>
          <w:sz w:val="22"/>
        </w:rPr>
        <w:t xml:space="preserve"> • </w:t>
      </w:r>
      <w:r w:rsidRPr="001A6C14">
        <w:rPr>
          <w:color w:val="auto"/>
          <w:sz w:val="22"/>
        </w:rPr>
        <w:t>Fax +49 (0) 4181 92892-55</w:t>
      </w:r>
    </w:p>
    <w:p w14:paraId="45586424" w14:textId="2C93DCDF" w:rsidR="00FD2837" w:rsidRPr="00D46FD5" w:rsidRDefault="00ED611A" w:rsidP="00D46FD5">
      <w:pPr>
        <w:tabs>
          <w:tab w:val="right" w:pos="2700"/>
        </w:tabs>
        <w:spacing w:line="288" w:lineRule="auto"/>
        <w:rPr>
          <w:rFonts w:cs="Arial"/>
          <w:color w:val="auto"/>
          <w:sz w:val="22"/>
          <w:szCs w:val="22"/>
        </w:rPr>
      </w:pPr>
      <w:r w:rsidRPr="001A6C14">
        <w:rPr>
          <w:color w:val="auto"/>
          <w:sz w:val="22"/>
        </w:rPr>
        <w:t>info@koehler-partner.de</w:t>
      </w:r>
      <w:r w:rsidRPr="001A6C14">
        <w:rPr>
          <w:sz w:val="22"/>
        </w:rPr>
        <w:t xml:space="preserve"> • </w:t>
      </w:r>
      <w:r w:rsidRPr="001A6C14">
        <w:rPr>
          <w:color w:val="auto"/>
          <w:sz w:val="22"/>
        </w:rPr>
        <w:t>www.koehler-partner.de</w:t>
      </w:r>
    </w:p>
    <w:sectPr w:rsidR="00FD2837" w:rsidRPr="00D46FD5" w:rsidSect="00A530FD">
      <w:headerReference w:type="default" r:id="rId15"/>
      <w:footerReference w:type="default" r:id="rId16"/>
      <w:pgSz w:w="11900" w:h="16840"/>
      <w:pgMar w:top="2110" w:right="1417" w:bottom="1134" w:left="1417" w:header="708" w:footer="4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D6AA6F" w14:textId="77777777" w:rsidR="008272F9" w:rsidRDefault="008272F9" w:rsidP="003A22CB">
      <w:r>
        <w:separator/>
      </w:r>
    </w:p>
  </w:endnote>
  <w:endnote w:type="continuationSeparator" w:id="0">
    <w:p w14:paraId="68730EA4" w14:textId="77777777" w:rsidR="008272F9" w:rsidRDefault="008272F9" w:rsidP="003A22CB">
      <w:r>
        <w:continuationSeparator/>
      </w:r>
    </w:p>
  </w:endnote>
  <w:endnote w:type="continuationNotice" w:id="1">
    <w:p w14:paraId="6D445DE2" w14:textId="77777777" w:rsidR="008272F9" w:rsidRDefault="008272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Times New Roman (Textkörper CS)">
    <w:altName w:val="Times New Roman"/>
    <w:panose1 w:val="020B0604020202020204"/>
    <w:charset w:val="00"/>
    <w:family w:val="roman"/>
    <w:pitch w:val="variable"/>
    <w:sig w:usb0="E0002AEF" w:usb1="C0007841"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E6FA6" w14:textId="77777777" w:rsidR="00E27779" w:rsidRDefault="00E27779" w:rsidP="00ED611A">
    <w:pPr>
      <w:jc w:val="center"/>
      <w:rPr>
        <w:b/>
        <w:szCs w:val="22"/>
      </w:rPr>
    </w:pPr>
  </w:p>
  <w:p w14:paraId="185E1324" w14:textId="77777777" w:rsidR="00E27779" w:rsidRDefault="00E27779" w:rsidP="00ED611A">
    <w:pPr>
      <w:jc w:val="center"/>
      <w:rPr>
        <w:b/>
        <w:sz w:val="16"/>
        <w:szCs w:val="18"/>
      </w:rPr>
    </w:pPr>
    <w:proofErr w:type="spellStart"/>
    <w:r>
      <w:rPr>
        <w:b/>
        <w:sz w:val="16"/>
      </w:rPr>
      <w:t>Getriebebau</w:t>
    </w:r>
    <w:proofErr w:type="spellEnd"/>
    <w:r>
      <w:rPr>
        <w:b/>
        <w:sz w:val="16"/>
      </w:rPr>
      <w:t xml:space="preserve"> NORD GmbH &amp; Co. KG</w:t>
    </w:r>
  </w:p>
  <w:p w14:paraId="6C110BC4" w14:textId="77777777" w:rsidR="00E27779" w:rsidRDefault="00E27779" w:rsidP="00ED611A">
    <w:pPr>
      <w:jc w:val="center"/>
      <w:rPr>
        <w:b/>
        <w:sz w:val="16"/>
        <w:szCs w:val="18"/>
      </w:rPr>
    </w:pPr>
    <w:r>
      <w:rPr>
        <w:b/>
        <w:sz w:val="16"/>
      </w:rPr>
      <w:t>Member of the NORD DRIVESYSTEMS Group</w:t>
    </w:r>
  </w:p>
  <w:p w14:paraId="64FD472D" w14:textId="77777777" w:rsidR="00E27779" w:rsidRPr="001A6C14" w:rsidRDefault="00E27779" w:rsidP="00ED611A">
    <w:pPr>
      <w:jc w:val="center"/>
      <w:rPr>
        <w:lang w:val="de-DE"/>
      </w:rPr>
    </w:pPr>
    <w:r w:rsidRPr="001A6C14">
      <w:rPr>
        <w:sz w:val="16"/>
        <w:lang w:val="de-DE"/>
      </w:rPr>
      <w:t xml:space="preserve">Getriebebau-Nord-Straße 1  </w:t>
    </w:r>
    <w:r>
      <w:rPr>
        <w:rFonts w:ascii="Symbol" w:hAnsi="Symbol"/>
        <w:sz w:val="16"/>
      </w:rPr>
      <w:t></w:t>
    </w:r>
    <w:r w:rsidRPr="001A6C14">
      <w:rPr>
        <w:sz w:val="16"/>
        <w:lang w:val="de-DE"/>
      </w:rPr>
      <w:t xml:space="preserve">  22941 Bargteheide/Hamburg, Germany</w:t>
    </w:r>
  </w:p>
  <w:p w14:paraId="7FCEAFA1" w14:textId="249C8E42" w:rsidR="00E27779" w:rsidRPr="00303682" w:rsidRDefault="00E27779" w:rsidP="00ED611A">
    <w:pPr>
      <w:jc w:val="center"/>
      <w:rPr>
        <w:sz w:val="16"/>
        <w:szCs w:val="18"/>
      </w:rPr>
    </w:pPr>
    <w:r>
      <w:rPr>
        <w:sz w:val="16"/>
      </w:rPr>
      <w:t>Tel.: 04532 289-</w:t>
    </w:r>
    <w:proofErr w:type="gramStart"/>
    <w:r>
      <w:rPr>
        <w:sz w:val="16"/>
      </w:rPr>
      <w:t xml:space="preserve">0  </w:t>
    </w:r>
    <w:r>
      <w:rPr>
        <w:rFonts w:ascii="Symbol" w:hAnsi="Symbol"/>
        <w:sz w:val="16"/>
      </w:rPr>
      <w:t></w:t>
    </w:r>
    <w:proofErr w:type="gramEnd"/>
    <w:r>
      <w:rPr>
        <w:sz w:val="16"/>
      </w:rPr>
      <w:t xml:space="preserve">  Fax: +49 (0) 4532 289-2253  </w:t>
    </w:r>
    <w:r>
      <w:rPr>
        <w:rFonts w:ascii="Symbol" w:hAnsi="Symbol"/>
        <w:sz w:val="16"/>
      </w:rPr>
      <w:t></w:t>
    </w:r>
    <w:r>
      <w:rPr>
        <w:sz w:val="16"/>
      </w:rPr>
      <w:t xml:space="preserve">  E-mail: info@nord.com  </w:t>
    </w:r>
    <w:r>
      <w:rPr>
        <w:rFonts w:ascii="Symbol" w:hAnsi="Symbol"/>
        <w:sz w:val="16"/>
      </w:rPr>
      <w:t></w:t>
    </w:r>
    <w:r>
      <w:rPr>
        <w:sz w:val="16"/>
      </w:rPr>
      <w:t xml:space="preserve">  Internet: www.nord.com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79C8E1" w14:textId="77777777" w:rsidR="008272F9" w:rsidRDefault="008272F9" w:rsidP="003A22CB">
      <w:r>
        <w:separator/>
      </w:r>
    </w:p>
  </w:footnote>
  <w:footnote w:type="continuationSeparator" w:id="0">
    <w:p w14:paraId="2299724D" w14:textId="77777777" w:rsidR="008272F9" w:rsidRDefault="008272F9" w:rsidP="003A22CB">
      <w:r>
        <w:continuationSeparator/>
      </w:r>
    </w:p>
  </w:footnote>
  <w:footnote w:type="continuationNotice" w:id="1">
    <w:p w14:paraId="0E9BAD12" w14:textId="77777777" w:rsidR="008272F9" w:rsidRDefault="008272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92125" w14:textId="7A013E63" w:rsidR="00AF57EB" w:rsidRDefault="00AF57EB" w:rsidP="00AF57EB">
    <w:pPr>
      <w:rPr>
        <w:b/>
        <w:i/>
        <w:sz w:val="48"/>
        <w:szCs w:val="40"/>
      </w:rPr>
    </w:pPr>
    <w:r>
      <w:rPr>
        <w:noProof/>
        <w:lang w:val="de-DE" w:eastAsia="zh-CN"/>
      </w:rPr>
      <w:drawing>
        <wp:anchor distT="0" distB="0" distL="114300" distR="114300" simplePos="0" relativeHeight="251658240" behindDoc="1" locked="0" layoutInCell="1" allowOverlap="1" wp14:anchorId="00A46145" wp14:editId="3D34460B">
          <wp:simplePos x="0" y="0"/>
          <wp:positionH relativeFrom="column">
            <wp:posOffset>4368617</wp:posOffset>
          </wp:positionH>
          <wp:positionV relativeFrom="paragraph">
            <wp:posOffset>-350539</wp:posOffset>
          </wp:positionV>
          <wp:extent cx="1532689" cy="1316540"/>
          <wp:effectExtent l="0" t="0" r="0" b="0"/>
          <wp:wrapNone/>
          <wp:docPr id="1"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3" descr="../../../../../00%20Bilder/Logo/Logo_Nord.ai"/>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2689" cy="1316540"/>
                  </a:xfrm>
                  <a:prstGeom prst="rect">
                    <a:avLst/>
                  </a:prstGeom>
                </pic:spPr>
              </pic:pic>
            </a:graphicData>
          </a:graphic>
          <wp14:sizeRelH relativeFrom="margin">
            <wp14:pctWidth>0</wp14:pctWidth>
          </wp14:sizeRelH>
          <wp14:sizeRelV relativeFrom="margin">
            <wp14:pctHeight>0</wp14:pctHeight>
          </wp14:sizeRelV>
        </wp:anchor>
      </w:drawing>
    </w:r>
    <w:r w:rsidR="001A6C14">
      <w:rPr>
        <w:b/>
        <w:i/>
        <w:sz w:val="48"/>
      </w:rPr>
      <w:t>Press release</w:t>
    </w:r>
  </w:p>
  <w:p w14:paraId="7C6941D5" w14:textId="77777777" w:rsidR="00AF57EB" w:rsidRDefault="00AF57EB" w:rsidP="00AF57EB">
    <w:pPr>
      <w:pStyle w:val="Kopfzeile"/>
      <w:ind w:left="709" w:hanging="709"/>
      <w:rPr>
        <w:rStyle w:val="Seitenzahl"/>
        <w:sz w:val="18"/>
        <w:szCs w:val="18"/>
      </w:rPr>
    </w:pPr>
  </w:p>
  <w:p w14:paraId="08C0C4D4" w14:textId="77777777" w:rsidR="00AF57EB" w:rsidRDefault="00AF57EB" w:rsidP="00AF57EB">
    <w:pPr>
      <w:pStyle w:val="Kopfzeile"/>
      <w:ind w:left="709" w:hanging="709"/>
      <w:rPr>
        <w:rStyle w:val="Seitenzahl"/>
        <w:sz w:val="18"/>
        <w:szCs w:val="18"/>
      </w:rPr>
    </w:pPr>
  </w:p>
  <w:p w14:paraId="664B9F27" w14:textId="77777777" w:rsidR="00AF57EB" w:rsidRDefault="00AF57EB" w:rsidP="00AF57EB">
    <w:pPr>
      <w:pStyle w:val="Kopfzeile"/>
      <w:rPr>
        <w:rStyle w:val="Seitenzahl"/>
        <w:sz w:val="18"/>
        <w:szCs w:val="18"/>
      </w:rPr>
    </w:pPr>
  </w:p>
  <w:p w14:paraId="1351B176" w14:textId="77777777" w:rsidR="00E27779" w:rsidRDefault="00E2777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F76C23"/>
    <w:multiLevelType w:val="multilevel"/>
    <w:tmpl w:val="A10A7E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2246BEA"/>
    <w:multiLevelType w:val="multilevel"/>
    <w:tmpl w:val="A21CA85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548A683F"/>
    <w:multiLevelType w:val="hybridMultilevel"/>
    <w:tmpl w:val="EA6A87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52B7243"/>
    <w:multiLevelType w:val="multilevel"/>
    <w:tmpl w:val="98A6BB7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16cid:durableId="1641764877">
    <w:abstractNumId w:val="1"/>
  </w:num>
  <w:num w:numId="2" w16cid:durableId="7222219">
    <w:abstractNumId w:val="0"/>
  </w:num>
  <w:num w:numId="3" w16cid:durableId="1835603821">
    <w:abstractNumId w:val="3"/>
  </w:num>
  <w:num w:numId="4" w16cid:durableId="69854948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F1665"/>
    <w:rsid w:val="000019CF"/>
    <w:rsid w:val="00006E5E"/>
    <w:rsid w:val="00010190"/>
    <w:rsid w:val="00011AB8"/>
    <w:rsid w:val="00012CFB"/>
    <w:rsid w:val="00027F94"/>
    <w:rsid w:val="0003430A"/>
    <w:rsid w:val="00036342"/>
    <w:rsid w:val="00037016"/>
    <w:rsid w:val="00037EF0"/>
    <w:rsid w:val="00042E72"/>
    <w:rsid w:val="00052931"/>
    <w:rsid w:val="00054BAE"/>
    <w:rsid w:val="000561CF"/>
    <w:rsid w:val="00057027"/>
    <w:rsid w:val="00057043"/>
    <w:rsid w:val="00061E10"/>
    <w:rsid w:val="000772D2"/>
    <w:rsid w:val="0008252A"/>
    <w:rsid w:val="00082BBA"/>
    <w:rsid w:val="00085881"/>
    <w:rsid w:val="000868FD"/>
    <w:rsid w:val="00091CA8"/>
    <w:rsid w:val="00097ED3"/>
    <w:rsid w:val="000A1E0C"/>
    <w:rsid w:val="000A7A66"/>
    <w:rsid w:val="000A7ABE"/>
    <w:rsid w:val="000B5D89"/>
    <w:rsid w:val="000C61B4"/>
    <w:rsid w:val="000C6463"/>
    <w:rsid w:val="000C7694"/>
    <w:rsid w:val="000C7B96"/>
    <w:rsid w:val="000E0362"/>
    <w:rsid w:val="000E27FB"/>
    <w:rsid w:val="000E2A08"/>
    <w:rsid w:val="000E54B9"/>
    <w:rsid w:val="000E674D"/>
    <w:rsid w:val="000E6EEC"/>
    <w:rsid w:val="000F313B"/>
    <w:rsid w:val="000F4157"/>
    <w:rsid w:val="001023AD"/>
    <w:rsid w:val="001067A2"/>
    <w:rsid w:val="001077C2"/>
    <w:rsid w:val="001077EA"/>
    <w:rsid w:val="00111A72"/>
    <w:rsid w:val="00113078"/>
    <w:rsid w:val="001141A0"/>
    <w:rsid w:val="0011425E"/>
    <w:rsid w:val="00114D90"/>
    <w:rsid w:val="00126DD4"/>
    <w:rsid w:val="00130741"/>
    <w:rsid w:val="00130AE8"/>
    <w:rsid w:val="001374B4"/>
    <w:rsid w:val="00143F6B"/>
    <w:rsid w:val="0014493D"/>
    <w:rsid w:val="00150DC6"/>
    <w:rsid w:val="00152756"/>
    <w:rsid w:val="00152A41"/>
    <w:rsid w:val="00155758"/>
    <w:rsid w:val="0015745B"/>
    <w:rsid w:val="0016750C"/>
    <w:rsid w:val="00170E51"/>
    <w:rsid w:val="001730ED"/>
    <w:rsid w:val="00182EB2"/>
    <w:rsid w:val="00183634"/>
    <w:rsid w:val="00185D2F"/>
    <w:rsid w:val="00186FF2"/>
    <w:rsid w:val="00187802"/>
    <w:rsid w:val="00197173"/>
    <w:rsid w:val="001A055F"/>
    <w:rsid w:val="001A5FC7"/>
    <w:rsid w:val="001A6102"/>
    <w:rsid w:val="001A6C14"/>
    <w:rsid w:val="001B3856"/>
    <w:rsid w:val="001B3EFC"/>
    <w:rsid w:val="001B4ACC"/>
    <w:rsid w:val="001B55F2"/>
    <w:rsid w:val="001C3DEC"/>
    <w:rsid w:val="001C4FC0"/>
    <w:rsid w:val="001D0FB7"/>
    <w:rsid w:val="001D181A"/>
    <w:rsid w:val="001D3B37"/>
    <w:rsid w:val="001D5992"/>
    <w:rsid w:val="001E4E9A"/>
    <w:rsid w:val="001F1665"/>
    <w:rsid w:val="00201581"/>
    <w:rsid w:val="002160C6"/>
    <w:rsid w:val="002213F7"/>
    <w:rsid w:val="002240ED"/>
    <w:rsid w:val="00224208"/>
    <w:rsid w:val="002259E4"/>
    <w:rsid w:val="0022603D"/>
    <w:rsid w:val="002271C9"/>
    <w:rsid w:val="00232F86"/>
    <w:rsid w:val="00233B53"/>
    <w:rsid w:val="00234F17"/>
    <w:rsid w:val="002354FB"/>
    <w:rsid w:val="00236C30"/>
    <w:rsid w:val="00237280"/>
    <w:rsid w:val="00241523"/>
    <w:rsid w:val="002455F4"/>
    <w:rsid w:val="00252BCC"/>
    <w:rsid w:val="00254775"/>
    <w:rsid w:val="0025520C"/>
    <w:rsid w:val="002642EF"/>
    <w:rsid w:val="00272CD4"/>
    <w:rsid w:val="00275026"/>
    <w:rsid w:val="00286206"/>
    <w:rsid w:val="0029078B"/>
    <w:rsid w:val="002A29B1"/>
    <w:rsid w:val="002A54E4"/>
    <w:rsid w:val="002A561E"/>
    <w:rsid w:val="002A7603"/>
    <w:rsid w:val="002B00F1"/>
    <w:rsid w:val="002B5225"/>
    <w:rsid w:val="002B63D4"/>
    <w:rsid w:val="002B6999"/>
    <w:rsid w:val="002B7EB5"/>
    <w:rsid w:val="002C4EBF"/>
    <w:rsid w:val="002C6199"/>
    <w:rsid w:val="002C6F08"/>
    <w:rsid w:val="002C7238"/>
    <w:rsid w:val="002D1427"/>
    <w:rsid w:val="002D4752"/>
    <w:rsid w:val="002D6A64"/>
    <w:rsid w:val="002D73E0"/>
    <w:rsid w:val="002E0934"/>
    <w:rsid w:val="002E13FB"/>
    <w:rsid w:val="002E4DC9"/>
    <w:rsid w:val="002E53A0"/>
    <w:rsid w:val="002E7C43"/>
    <w:rsid w:val="002F1C2A"/>
    <w:rsid w:val="002F4BC7"/>
    <w:rsid w:val="002F4C36"/>
    <w:rsid w:val="002F5CAD"/>
    <w:rsid w:val="002F7970"/>
    <w:rsid w:val="002F79B4"/>
    <w:rsid w:val="00303682"/>
    <w:rsid w:val="003054D7"/>
    <w:rsid w:val="00306C4C"/>
    <w:rsid w:val="003100C0"/>
    <w:rsid w:val="003133B8"/>
    <w:rsid w:val="00316C8E"/>
    <w:rsid w:val="003201D6"/>
    <w:rsid w:val="00320221"/>
    <w:rsid w:val="00321974"/>
    <w:rsid w:val="003318A7"/>
    <w:rsid w:val="00332449"/>
    <w:rsid w:val="00332A16"/>
    <w:rsid w:val="00334E5F"/>
    <w:rsid w:val="00335290"/>
    <w:rsid w:val="00337318"/>
    <w:rsid w:val="00341C0C"/>
    <w:rsid w:val="00343228"/>
    <w:rsid w:val="00346CB5"/>
    <w:rsid w:val="00351AC3"/>
    <w:rsid w:val="00353572"/>
    <w:rsid w:val="00356FE1"/>
    <w:rsid w:val="003575B5"/>
    <w:rsid w:val="00361820"/>
    <w:rsid w:val="00363352"/>
    <w:rsid w:val="00363BD0"/>
    <w:rsid w:val="003666F3"/>
    <w:rsid w:val="00370854"/>
    <w:rsid w:val="00374638"/>
    <w:rsid w:val="00376BF7"/>
    <w:rsid w:val="003775F9"/>
    <w:rsid w:val="00380A78"/>
    <w:rsid w:val="0038197E"/>
    <w:rsid w:val="00384C69"/>
    <w:rsid w:val="003873F6"/>
    <w:rsid w:val="0039024B"/>
    <w:rsid w:val="003909D2"/>
    <w:rsid w:val="00391011"/>
    <w:rsid w:val="00392F10"/>
    <w:rsid w:val="00394001"/>
    <w:rsid w:val="0039504E"/>
    <w:rsid w:val="00395D83"/>
    <w:rsid w:val="0039624D"/>
    <w:rsid w:val="00397CDE"/>
    <w:rsid w:val="003A1879"/>
    <w:rsid w:val="003A22CB"/>
    <w:rsid w:val="003A2DCF"/>
    <w:rsid w:val="003A4B6D"/>
    <w:rsid w:val="003B1BE4"/>
    <w:rsid w:val="003B4293"/>
    <w:rsid w:val="003B5459"/>
    <w:rsid w:val="003B5E86"/>
    <w:rsid w:val="003C5C99"/>
    <w:rsid w:val="003E02C8"/>
    <w:rsid w:val="003E4303"/>
    <w:rsid w:val="003E47AA"/>
    <w:rsid w:val="003F1D2B"/>
    <w:rsid w:val="003F6A78"/>
    <w:rsid w:val="003F741C"/>
    <w:rsid w:val="003F7FB0"/>
    <w:rsid w:val="00402267"/>
    <w:rsid w:val="0040555A"/>
    <w:rsid w:val="00407501"/>
    <w:rsid w:val="00414570"/>
    <w:rsid w:val="004162B2"/>
    <w:rsid w:val="00417511"/>
    <w:rsid w:val="00417591"/>
    <w:rsid w:val="004178A1"/>
    <w:rsid w:val="004178C4"/>
    <w:rsid w:val="00423612"/>
    <w:rsid w:val="00423A82"/>
    <w:rsid w:val="00426493"/>
    <w:rsid w:val="004306B3"/>
    <w:rsid w:val="00431CC5"/>
    <w:rsid w:val="004338ED"/>
    <w:rsid w:val="004365BE"/>
    <w:rsid w:val="00440EBE"/>
    <w:rsid w:val="004447A4"/>
    <w:rsid w:val="00445EEF"/>
    <w:rsid w:val="00446229"/>
    <w:rsid w:val="00452A00"/>
    <w:rsid w:val="0045474D"/>
    <w:rsid w:val="004572A5"/>
    <w:rsid w:val="00457E06"/>
    <w:rsid w:val="00464CDE"/>
    <w:rsid w:val="00466800"/>
    <w:rsid w:val="00467BAF"/>
    <w:rsid w:val="00470E3F"/>
    <w:rsid w:val="004717F2"/>
    <w:rsid w:val="00472908"/>
    <w:rsid w:val="004729A9"/>
    <w:rsid w:val="00473760"/>
    <w:rsid w:val="00474942"/>
    <w:rsid w:val="004778FD"/>
    <w:rsid w:val="00482864"/>
    <w:rsid w:val="0048394E"/>
    <w:rsid w:val="00485785"/>
    <w:rsid w:val="00487A0B"/>
    <w:rsid w:val="00495794"/>
    <w:rsid w:val="004958F1"/>
    <w:rsid w:val="00496E64"/>
    <w:rsid w:val="004970DB"/>
    <w:rsid w:val="004979A7"/>
    <w:rsid w:val="004A2D42"/>
    <w:rsid w:val="004A5618"/>
    <w:rsid w:val="004B1FBF"/>
    <w:rsid w:val="004B2C4C"/>
    <w:rsid w:val="004B2C90"/>
    <w:rsid w:val="004B4CE2"/>
    <w:rsid w:val="004B67DF"/>
    <w:rsid w:val="004D1D0D"/>
    <w:rsid w:val="004D5126"/>
    <w:rsid w:val="004E5839"/>
    <w:rsid w:val="004E7DD9"/>
    <w:rsid w:val="004F184B"/>
    <w:rsid w:val="004F4EB0"/>
    <w:rsid w:val="004F6F11"/>
    <w:rsid w:val="00500131"/>
    <w:rsid w:val="00502165"/>
    <w:rsid w:val="00502415"/>
    <w:rsid w:val="00504AFE"/>
    <w:rsid w:val="00506C8F"/>
    <w:rsid w:val="00507487"/>
    <w:rsid w:val="00514960"/>
    <w:rsid w:val="0051773E"/>
    <w:rsid w:val="0052457D"/>
    <w:rsid w:val="00527AD3"/>
    <w:rsid w:val="005340C3"/>
    <w:rsid w:val="005361EB"/>
    <w:rsid w:val="00536C4D"/>
    <w:rsid w:val="0054551E"/>
    <w:rsid w:val="0054572F"/>
    <w:rsid w:val="00546643"/>
    <w:rsid w:val="00547EF6"/>
    <w:rsid w:val="00553D04"/>
    <w:rsid w:val="00556EA2"/>
    <w:rsid w:val="00557035"/>
    <w:rsid w:val="00560B76"/>
    <w:rsid w:val="0057327D"/>
    <w:rsid w:val="00575C36"/>
    <w:rsid w:val="00582581"/>
    <w:rsid w:val="00584E38"/>
    <w:rsid w:val="00586A04"/>
    <w:rsid w:val="005908B4"/>
    <w:rsid w:val="00592714"/>
    <w:rsid w:val="00592A57"/>
    <w:rsid w:val="005966FE"/>
    <w:rsid w:val="00597235"/>
    <w:rsid w:val="005A03EA"/>
    <w:rsid w:val="005A0669"/>
    <w:rsid w:val="005B1274"/>
    <w:rsid w:val="005B2818"/>
    <w:rsid w:val="005B586B"/>
    <w:rsid w:val="005B6DD6"/>
    <w:rsid w:val="005B74D4"/>
    <w:rsid w:val="005C1150"/>
    <w:rsid w:val="005C124A"/>
    <w:rsid w:val="005C43EB"/>
    <w:rsid w:val="005C50DD"/>
    <w:rsid w:val="005C6AF1"/>
    <w:rsid w:val="005D124F"/>
    <w:rsid w:val="005D2011"/>
    <w:rsid w:val="005D411A"/>
    <w:rsid w:val="005D508F"/>
    <w:rsid w:val="005E0269"/>
    <w:rsid w:val="005E29A6"/>
    <w:rsid w:val="005E2C78"/>
    <w:rsid w:val="005E2EC9"/>
    <w:rsid w:val="005E4C4A"/>
    <w:rsid w:val="005E5C3D"/>
    <w:rsid w:val="005E70F7"/>
    <w:rsid w:val="005F0812"/>
    <w:rsid w:val="005F483A"/>
    <w:rsid w:val="005F4CA8"/>
    <w:rsid w:val="005F77DF"/>
    <w:rsid w:val="005F7F0B"/>
    <w:rsid w:val="006000BC"/>
    <w:rsid w:val="00603CC9"/>
    <w:rsid w:val="00607C14"/>
    <w:rsid w:val="006131BD"/>
    <w:rsid w:val="0061357F"/>
    <w:rsid w:val="0061386B"/>
    <w:rsid w:val="00614498"/>
    <w:rsid w:val="00615712"/>
    <w:rsid w:val="006202E1"/>
    <w:rsid w:val="0062274D"/>
    <w:rsid w:val="0062324F"/>
    <w:rsid w:val="00627761"/>
    <w:rsid w:val="00630DF9"/>
    <w:rsid w:val="00632C2E"/>
    <w:rsid w:val="006331C8"/>
    <w:rsid w:val="00641699"/>
    <w:rsid w:val="00644A7D"/>
    <w:rsid w:val="00645DCC"/>
    <w:rsid w:val="00646602"/>
    <w:rsid w:val="0064798E"/>
    <w:rsid w:val="006525BE"/>
    <w:rsid w:val="00652FB0"/>
    <w:rsid w:val="006537B1"/>
    <w:rsid w:val="00654372"/>
    <w:rsid w:val="00661B0A"/>
    <w:rsid w:val="00665745"/>
    <w:rsid w:val="00666C36"/>
    <w:rsid w:val="0066733B"/>
    <w:rsid w:val="0066763D"/>
    <w:rsid w:val="00672270"/>
    <w:rsid w:val="00682804"/>
    <w:rsid w:val="00687392"/>
    <w:rsid w:val="00690416"/>
    <w:rsid w:val="0069450F"/>
    <w:rsid w:val="006A0D72"/>
    <w:rsid w:val="006A2200"/>
    <w:rsid w:val="006A2B22"/>
    <w:rsid w:val="006A7257"/>
    <w:rsid w:val="006B238D"/>
    <w:rsid w:val="006B4413"/>
    <w:rsid w:val="006B452A"/>
    <w:rsid w:val="006B4BB6"/>
    <w:rsid w:val="006C23CF"/>
    <w:rsid w:val="006C3AF6"/>
    <w:rsid w:val="006C4816"/>
    <w:rsid w:val="006C5063"/>
    <w:rsid w:val="006C69CE"/>
    <w:rsid w:val="006D2385"/>
    <w:rsid w:val="006D41D0"/>
    <w:rsid w:val="006D6EF4"/>
    <w:rsid w:val="006D7219"/>
    <w:rsid w:val="006E201D"/>
    <w:rsid w:val="006E2F63"/>
    <w:rsid w:val="006E4A51"/>
    <w:rsid w:val="006E5CE3"/>
    <w:rsid w:val="006E5E77"/>
    <w:rsid w:val="006F194F"/>
    <w:rsid w:val="006F645A"/>
    <w:rsid w:val="007012F9"/>
    <w:rsid w:val="00701FDC"/>
    <w:rsid w:val="00703FC1"/>
    <w:rsid w:val="00704FCC"/>
    <w:rsid w:val="007065E0"/>
    <w:rsid w:val="0070662A"/>
    <w:rsid w:val="007116D9"/>
    <w:rsid w:val="00712740"/>
    <w:rsid w:val="00715835"/>
    <w:rsid w:val="007167D1"/>
    <w:rsid w:val="0072463F"/>
    <w:rsid w:val="00731270"/>
    <w:rsid w:val="00737BB6"/>
    <w:rsid w:val="00741CE3"/>
    <w:rsid w:val="00741E18"/>
    <w:rsid w:val="00742829"/>
    <w:rsid w:val="00742B09"/>
    <w:rsid w:val="0075167B"/>
    <w:rsid w:val="0075176E"/>
    <w:rsid w:val="007531D9"/>
    <w:rsid w:val="00755C33"/>
    <w:rsid w:val="00760EFC"/>
    <w:rsid w:val="007616EA"/>
    <w:rsid w:val="0077128A"/>
    <w:rsid w:val="00776933"/>
    <w:rsid w:val="007802E6"/>
    <w:rsid w:val="00781932"/>
    <w:rsid w:val="0078520D"/>
    <w:rsid w:val="00787852"/>
    <w:rsid w:val="00787FF4"/>
    <w:rsid w:val="0079448A"/>
    <w:rsid w:val="007953F6"/>
    <w:rsid w:val="007A0E2F"/>
    <w:rsid w:val="007A187C"/>
    <w:rsid w:val="007A644D"/>
    <w:rsid w:val="007A6ED7"/>
    <w:rsid w:val="007B2394"/>
    <w:rsid w:val="007B3CDD"/>
    <w:rsid w:val="007C0F4B"/>
    <w:rsid w:val="007C153B"/>
    <w:rsid w:val="007C4931"/>
    <w:rsid w:val="007D2A00"/>
    <w:rsid w:val="007D2A6A"/>
    <w:rsid w:val="007D3906"/>
    <w:rsid w:val="007D697D"/>
    <w:rsid w:val="007D69B4"/>
    <w:rsid w:val="007E02E6"/>
    <w:rsid w:val="007E04D4"/>
    <w:rsid w:val="007E0F48"/>
    <w:rsid w:val="007E26A1"/>
    <w:rsid w:val="007E3096"/>
    <w:rsid w:val="007E345F"/>
    <w:rsid w:val="007E5266"/>
    <w:rsid w:val="007E576B"/>
    <w:rsid w:val="007E5872"/>
    <w:rsid w:val="007E7D2E"/>
    <w:rsid w:val="007F1629"/>
    <w:rsid w:val="007F2DE4"/>
    <w:rsid w:val="007F37BD"/>
    <w:rsid w:val="007F5CC8"/>
    <w:rsid w:val="00800AD6"/>
    <w:rsid w:val="0080110C"/>
    <w:rsid w:val="0080111A"/>
    <w:rsid w:val="00803691"/>
    <w:rsid w:val="00803A97"/>
    <w:rsid w:val="00804967"/>
    <w:rsid w:val="00804F68"/>
    <w:rsid w:val="00805519"/>
    <w:rsid w:val="008100E3"/>
    <w:rsid w:val="00811297"/>
    <w:rsid w:val="008159FA"/>
    <w:rsid w:val="00816051"/>
    <w:rsid w:val="00821766"/>
    <w:rsid w:val="00822EEF"/>
    <w:rsid w:val="00822EF4"/>
    <w:rsid w:val="008266C7"/>
    <w:rsid w:val="00826E5D"/>
    <w:rsid w:val="00827207"/>
    <w:rsid w:val="008272F9"/>
    <w:rsid w:val="00832354"/>
    <w:rsid w:val="00836A0F"/>
    <w:rsid w:val="0084324F"/>
    <w:rsid w:val="008434F9"/>
    <w:rsid w:val="00843C8C"/>
    <w:rsid w:val="00846538"/>
    <w:rsid w:val="00851654"/>
    <w:rsid w:val="008557E1"/>
    <w:rsid w:val="00861E27"/>
    <w:rsid w:val="00862E30"/>
    <w:rsid w:val="00871090"/>
    <w:rsid w:val="00871926"/>
    <w:rsid w:val="00875673"/>
    <w:rsid w:val="00876C73"/>
    <w:rsid w:val="00877E6F"/>
    <w:rsid w:val="008804A1"/>
    <w:rsid w:val="0088259A"/>
    <w:rsid w:val="0088432F"/>
    <w:rsid w:val="00885D32"/>
    <w:rsid w:val="00886487"/>
    <w:rsid w:val="008877D2"/>
    <w:rsid w:val="0089015C"/>
    <w:rsid w:val="00896CF8"/>
    <w:rsid w:val="008A11D7"/>
    <w:rsid w:val="008A2212"/>
    <w:rsid w:val="008A285F"/>
    <w:rsid w:val="008A2B9D"/>
    <w:rsid w:val="008A3C52"/>
    <w:rsid w:val="008A403A"/>
    <w:rsid w:val="008B0364"/>
    <w:rsid w:val="008B06A3"/>
    <w:rsid w:val="008B1513"/>
    <w:rsid w:val="008B1786"/>
    <w:rsid w:val="008B217D"/>
    <w:rsid w:val="008B3988"/>
    <w:rsid w:val="008B3EFE"/>
    <w:rsid w:val="008B404D"/>
    <w:rsid w:val="008B4503"/>
    <w:rsid w:val="008B550A"/>
    <w:rsid w:val="008B77A6"/>
    <w:rsid w:val="008C3CCF"/>
    <w:rsid w:val="008C4904"/>
    <w:rsid w:val="008C50D0"/>
    <w:rsid w:val="008C5D32"/>
    <w:rsid w:val="008D0F0B"/>
    <w:rsid w:val="008D2E8A"/>
    <w:rsid w:val="008D5C06"/>
    <w:rsid w:val="008E2D43"/>
    <w:rsid w:val="008E2F12"/>
    <w:rsid w:val="008E3B3D"/>
    <w:rsid w:val="008E4FA3"/>
    <w:rsid w:val="008E7F8A"/>
    <w:rsid w:val="008F2FD0"/>
    <w:rsid w:val="008F3155"/>
    <w:rsid w:val="008F51D3"/>
    <w:rsid w:val="008F54CF"/>
    <w:rsid w:val="008F5623"/>
    <w:rsid w:val="00900400"/>
    <w:rsid w:val="00900661"/>
    <w:rsid w:val="0090106E"/>
    <w:rsid w:val="0090417A"/>
    <w:rsid w:val="009046C4"/>
    <w:rsid w:val="00905704"/>
    <w:rsid w:val="0090720F"/>
    <w:rsid w:val="00907395"/>
    <w:rsid w:val="00907BA6"/>
    <w:rsid w:val="00916B3D"/>
    <w:rsid w:val="0092082D"/>
    <w:rsid w:val="00920AD8"/>
    <w:rsid w:val="009210D4"/>
    <w:rsid w:val="00925C48"/>
    <w:rsid w:val="009261A2"/>
    <w:rsid w:val="009268E0"/>
    <w:rsid w:val="009302B5"/>
    <w:rsid w:val="00933271"/>
    <w:rsid w:val="009405AC"/>
    <w:rsid w:val="009444BA"/>
    <w:rsid w:val="00946686"/>
    <w:rsid w:val="00947F76"/>
    <w:rsid w:val="00953067"/>
    <w:rsid w:val="0095528F"/>
    <w:rsid w:val="00963AA2"/>
    <w:rsid w:val="00963B4C"/>
    <w:rsid w:val="00964918"/>
    <w:rsid w:val="009707BB"/>
    <w:rsid w:val="00970B88"/>
    <w:rsid w:val="00977264"/>
    <w:rsid w:val="009774E9"/>
    <w:rsid w:val="009812AF"/>
    <w:rsid w:val="009813DA"/>
    <w:rsid w:val="00986557"/>
    <w:rsid w:val="009879FF"/>
    <w:rsid w:val="009911D5"/>
    <w:rsid w:val="0099207F"/>
    <w:rsid w:val="00992923"/>
    <w:rsid w:val="00993AD7"/>
    <w:rsid w:val="00993BEF"/>
    <w:rsid w:val="009971F9"/>
    <w:rsid w:val="00997B2D"/>
    <w:rsid w:val="009A0F7E"/>
    <w:rsid w:val="009A14B0"/>
    <w:rsid w:val="009A31DD"/>
    <w:rsid w:val="009A69A9"/>
    <w:rsid w:val="009A7104"/>
    <w:rsid w:val="009B140B"/>
    <w:rsid w:val="009C1A77"/>
    <w:rsid w:val="009C1A7B"/>
    <w:rsid w:val="009C3FBA"/>
    <w:rsid w:val="009C69C7"/>
    <w:rsid w:val="009C6E90"/>
    <w:rsid w:val="009C6FA0"/>
    <w:rsid w:val="009D01FB"/>
    <w:rsid w:val="009D0B9F"/>
    <w:rsid w:val="009D187F"/>
    <w:rsid w:val="009D2B9B"/>
    <w:rsid w:val="009D34AF"/>
    <w:rsid w:val="009D442D"/>
    <w:rsid w:val="009D4929"/>
    <w:rsid w:val="009D58BA"/>
    <w:rsid w:val="009E1AB1"/>
    <w:rsid w:val="009E4CB4"/>
    <w:rsid w:val="009E68E0"/>
    <w:rsid w:val="009E6D84"/>
    <w:rsid w:val="009F0EBA"/>
    <w:rsid w:val="009F1925"/>
    <w:rsid w:val="009F666A"/>
    <w:rsid w:val="009F7363"/>
    <w:rsid w:val="00A02177"/>
    <w:rsid w:val="00A02651"/>
    <w:rsid w:val="00A02805"/>
    <w:rsid w:val="00A02E9D"/>
    <w:rsid w:val="00A068C5"/>
    <w:rsid w:val="00A07593"/>
    <w:rsid w:val="00A12A21"/>
    <w:rsid w:val="00A137EF"/>
    <w:rsid w:val="00A156A6"/>
    <w:rsid w:val="00A177D0"/>
    <w:rsid w:val="00A265D1"/>
    <w:rsid w:val="00A27815"/>
    <w:rsid w:val="00A27DFA"/>
    <w:rsid w:val="00A30523"/>
    <w:rsid w:val="00A31A33"/>
    <w:rsid w:val="00A321DF"/>
    <w:rsid w:val="00A33814"/>
    <w:rsid w:val="00A427A4"/>
    <w:rsid w:val="00A42ABC"/>
    <w:rsid w:val="00A43065"/>
    <w:rsid w:val="00A46BD5"/>
    <w:rsid w:val="00A47432"/>
    <w:rsid w:val="00A530FD"/>
    <w:rsid w:val="00A5341E"/>
    <w:rsid w:val="00A559A1"/>
    <w:rsid w:val="00A55B64"/>
    <w:rsid w:val="00A56F21"/>
    <w:rsid w:val="00A60846"/>
    <w:rsid w:val="00A770AF"/>
    <w:rsid w:val="00A83F0D"/>
    <w:rsid w:val="00A8607E"/>
    <w:rsid w:val="00A866A0"/>
    <w:rsid w:val="00A90927"/>
    <w:rsid w:val="00A9407B"/>
    <w:rsid w:val="00A9441F"/>
    <w:rsid w:val="00A9675E"/>
    <w:rsid w:val="00AA146C"/>
    <w:rsid w:val="00AA1855"/>
    <w:rsid w:val="00AA1866"/>
    <w:rsid w:val="00AA4248"/>
    <w:rsid w:val="00AA5851"/>
    <w:rsid w:val="00AA5979"/>
    <w:rsid w:val="00AB19B6"/>
    <w:rsid w:val="00AB214D"/>
    <w:rsid w:val="00AB3F20"/>
    <w:rsid w:val="00AB59F3"/>
    <w:rsid w:val="00AB5A73"/>
    <w:rsid w:val="00AB7FEA"/>
    <w:rsid w:val="00AC0990"/>
    <w:rsid w:val="00AC1CDA"/>
    <w:rsid w:val="00AC32CB"/>
    <w:rsid w:val="00AD0E77"/>
    <w:rsid w:val="00AD1289"/>
    <w:rsid w:val="00AD23D7"/>
    <w:rsid w:val="00AD2DB3"/>
    <w:rsid w:val="00AD2E8C"/>
    <w:rsid w:val="00AE3D86"/>
    <w:rsid w:val="00AE54DE"/>
    <w:rsid w:val="00AE78FC"/>
    <w:rsid w:val="00AE7E1F"/>
    <w:rsid w:val="00AF57EB"/>
    <w:rsid w:val="00B01951"/>
    <w:rsid w:val="00B07578"/>
    <w:rsid w:val="00B21172"/>
    <w:rsid w:val="00B21A8A"/>
    <w:rsid w:val="00B23BDB"/>
    <w:rsid w:val="00B27399"/>
    <w:rsid w:val="00B27A5E"/>
    <w:rsid w:val="00B27C51"/>
    <w:rsid w:val="00B30DFF"/>
    <w:rsid w:val="00B355FD"/>
    <w:rsid w:val="00B35FC3"/>
    <w:rsid w:val="00B36BED"/>
    <w:rsid w:val="00B41AB1"/>
    <w:rsid w:val="00B41DF8"/>
    <w:rsid w:val="00B420C3"/>
    <w:rsid w:val="00B42A60"/>
    <w:rsid w:val="00B4313C"/>
    <w:rsid w:val="00B450EF"/>
    <w:rsid w:val="00B4575C"/>
    <w:rsid w:val="00B45BC2"/>
    <w:rsid w:val="00B506E1"/>
    <w:rsid w:val="00B50B26"/>
    <w:rsid w:val="00B51278"/>
    <w:rsid w:val="00B51A23"/>
    <w:rsid w:val="00B54EC3"/>
    <w:rsid w:val="00B62A0E"/>
    <w:rsid w:val="00B63AA2"/>
    <w:rsid w:val="00B6653D"/>
    <w:rsid w:val="00B70D90"/>
    <w:rsid w:val="00B73054"/>
    <w:rsid w:val="00B73058"/>
    <w:rsid w:val="00B734C2"/>
    <w:rsid w:val="00B73A90"/>
    <w:rsid w:val="00B76447"/>
    <w:rsid w:val="00B82FD5"/>
    <w:rsid w:val="00B83B6D"/>
    <w:rsid w:val="00B85C13"/>
    <w:rsid w:val="00B917E8"/>
    <w:rsid w:val="00B95B43"/>
    <w:rsid w:val="00BA10C0"/>
    <w:rsid w:val="00BA45EA"/>
    <w:rsid w:val="00BB24AC"/>
    <w:rsid w:val="00BB38C7"/>
    <w:rsid w:val="00BB645E"/>
    <w:rsid w:val="00BB7133"/>
    <w:rsid w:val="00BC1510"/>
    <w:rsid w:val="00BC33F8"/>
    <w:rsid w:val="00BC5D2B"/>
    <w:rsid w:val="00BC6623"/>
    <w:rsid w:val="00BC769F"/>
    <w:rsid w:val="00BD45AA"/>
    <w:rsid w:val="00BD490F"/>
    <w:rsid w:val="00BD637F"/>
    <w:rsid w:val="00BE2445"/>
    <w:rsid w:val="00BE2B1A"/>
    <w:rsid w:val="00BE4134"/>
    <w:rsid w:val="00BE511E"/>
    <w:rsid w:val="00BE519C"/>
    <w:rsid w:val="00BF1EC5"/>
    <w:rsid w:val="00BF66F4"/>
    <w:rsid w:val="00C012A2"/>
    <w:rsid w:val="00C03ACD"/>
    <w:rsid w:val="00C15D6B"/>
    <w:rsid w:val="00C20BD6"/>
    <w:rsid w:val="00C22755"/>
    <w:rsid w:val="00C3598A"/>
    <w:rsid w:val="00C369D9"/>
    <w:rsid w:val="00C477B5"/>
    <w:rsid w:val="00C52BD8"/>
    <w:rsid w:val="00C556C2"/>
    <w:rsid w:val="00C56461"/>
    <w:rsid w:val="00C57A45"/>
    <w:rsid w:val="00C57FAA"/>
    <w:rsid w:val="00C678CA"/>
    <w:rsid w:val="00C67CAB"/>
    <w:rsid w:val="00C721C7"/>
    <w:rsid w:val="00C741ED"/>
    <w:rsid w:val="00C77294"/>
    <w:rsid w:val="00C81262"/>
    <w:rsid w:val="00C81315"/>
    <w:rsid w:val="00C90910"/>
    <w:rsid w:val="00C9131D"/>
    <w:rsid w:val="00C923A9"/>
    <w:rsid w:val="00C956C7"/>
    <w:rsid w:val="00C97D3A"/>
    <w:rsid w:val="00CA4880"/>
    <w:rsid w:val="00CA76DC"/>
    <w:rsid w:val="00CB28CA"/>
    <w:rsid w:val="00CB7681"/>
    <w:rsid w:val="00CB7773"/>
    <w:rsid w:val="00CC0BF8"/>
    <w:rsid w:val="00CC117B"/>
    <w:rsid w:val="00CC7770"/>
    <w:rsid w:val="00CD05BE"/>
    <w:rsid w:val="00CD13CE"/>
    <w:rsid w:val="00CD4C3C"/>
    <w:rsid w:val="00CD5025"/>
    <w:rsid w:val="00CD5A0B"/>
    <w:rsid w:val="00CD756E"/>
    <w:rsid w:val="00CD7593"/>
    <w:rsid w:val="00CE10D3"/>
    <w:rsid w:val="00CE710B"/>
    <w:rsid w:val="00D01C97"/>
    <w:rsid w:val="00D02D2C"/>
    <w:rsid w:val="00D02F4D"/>
    <w:rsid w:val="00D078CF"/>
    <w:rsid w:val="00D11186"/>
    <w:rsid w:val="00D169ED"/>
    <w:rsid w:val="00D23C15"/>
    <w:rsid w:val="00D24F8E"/>
    <w:rsid w:val="00D25EA9"/>
    <w:rsid w:val="00D25ED9"/>
    <w:rsid w:val="00D27734"/>
    <w:rsid w:val="00D32A52"/>
    <w:rsid w:val="00D32BE7"/>
    <w:rsid w:val="00D352A3"/>
    <w:rsid w:val="00D412DC"/>
    <w:rsid w:val="00D46FD5"/>
    <w:rsid w:val="00D53BEB"/>
    <w:rsid w:val="00D55BB8"/>
    <w:rsid w:val="00D57DF2"/>
    <w:rsid w:val="00D57FD5"/>
    <w:rsid w:val="00D60B60"/>
    <w:rsid w:val="00D61CDD"/>
    <w:rsid w:val="00D71A8F"/>
    <w:rsid w:val="00D81882"/>
    <w:rsid w:val="00D84B19"/>
    <w:rsid w:val="00D87C63"/>
    <w:rsid w:val="00D90075"/>
    <w:rsid w:val="00D93D51"/>
    <w:rsid w:val="00DA5B24"/>
    <w:rsid w:val="00DB3354"/>
    <w:rsid w:val="00DD110C"/>
    <w:rsid w:val="00DD1AEC"/>
    <w:rsid w:val="00DD30BC"/>
    <w:rsid w:val="00DE14F9"/>
    <w:rsid w:val="00DE3F56"/>
    <w:rsid w:val="00DE4ACB"/>
    <w:rsid w:val="00DE58BD"/>
    <w:rsid w:val="00DE5CA0"/>
    <w:rsid w:val="00DE600B"/>
    <w:rsid w:val="00DE7869"/>
    <w:rsid w:val="00DE7EBD"/>
    <w:rsid w:val="00DF1538"/>
    <w:rsid w:val="00DF3926"/>
    <w:rsid w:val="00DF3F86"/>
    <w:rsid w:val="00DF685C"/>
    <w:rsid w:val="00E02C53"/>
    <w:rsid w:val="00E0587D"/>
    <w:rsid w:val="00E067B8"/>
    <w:rsid w:val="00E11413"/>
    <w:rsid w:val="00E12EB6"/>
    <w:rsid w:val="00E15934"/>
    <w:rsid w:val="00E16A04"/>
    <w:rsid w:val="00E20C76"/>
    <w:rsid w:val="00E232C4"/>
    <w:rsid w:val="00E23F09"/>
    <w:rsid w:val="00E27779"/>
    <w:rsid w:val="00E31444"/>
    <w:rsid w:val="00E32E41"/>
    <w:rsid w:val="00E333DB"/>
    <w:rsid w:val="00E35B50"/>
    <w:rsid w:val="00E44F32"/>
    <w:rsid w:val="00E46282"/>
    <w:rsid w:val="00E54E44"/>
    <w:rsid w:val="00E60B97"/>
    <w:rsid w:val="00E61B6B"/>
    <w:rsid w:val="00E620C5"/>
    <w:rsid w:val="00E656DF"/>
    <w:rsid w:val="00E665DF"/>
    <w:rsid w:val="00E72049"/>
    <w:rsid w:val="00E73F54"/>
    <w:rsid w:val="00E73FA5"/>
    <w:rsid w:val="00E74289"/>
    <w:rsid w:val="00E76CF4"/>
    <w:rsid w:val="00E85AA8"/>
    <w:rsid w:val="00E86617"/>
    <w:rsid w:val="00E87658"/>
    <w:rsid w:val="00E90068"/>
    <w:rsid w:val="00E90EBA"/>
    <w:rsid w:val="00E92D6C"/>
    <w:rsid w:val="00E94368"/>
    <w:rsid w:val="00EA0D47"/>
    <w:rsid w:val="00EA2B21"/>
    <w:rsid w:val="00EA5721"/>
    <w:rsid w:val="00EA61AE"/>
    <w:rsid w:val="00EB07EB"/>
    <w:rsid w:val="00EB1E81"/>
    <w:rsid w:val="00EB34C5"/>
    <w:rsid w:val="00EB41DC"/>
    <w:rsid w:val="00EC6653"/>
    <w:rsid w:val="00ED2246"/>
    <w:rsid w:val="00ED5D58"/>
    <w:rsid w:val="00ED611A"/>
    <w:rsid w:val="00ED6CFD"/>
    <w:rsid w:val="00ED71FD"/>
    <w:rsid w:val="00ED768F"/>
    <w:rsid w:val="00ED798A"/>
    <w:rsid w:val="00EE2A23"/>
    <w:rsid w:val="00EE3BAE"/>
    <w:rsid w:val="00EE41BE"/>
    <w:rsid w:val="00EE4A9F"/>
    <w:rsid w:val="00EE528D"/>
    <w:rsid w:val="00EF0BFE"/>
    <w:rsid w:val="00EF31B4"/>
    <w:rsid w:val="00EF342A"/>
    <w:rsid w:val="00EF3573"/>
    <w:rsid w:val="00EF68C1"/>
    <w:rsid w:val="00F03E1C"/>
    <w:rsid w:val="00F046BE"/>
    <w:rsid w:val="00F05299"/>
    <w:rsid w:val="00F054EF"/>
    <w:rsid w:val="00F11600"/>
    <w:rsid w:val="00F13338"/>
    <w:rsid w:val="00F16425"/>
    <w:rsid w:val="00F17050"/>
    <w:rsid w:val="00F21CE4"/>
    <w:rsid w:val="00F21D4B"/>
    <w:rsid w:val="00F2310E"/>
    <w:rsid w:val="00F236E1"/>
    <w:rsid w:val="00F23EA2"/>
    <w:rsid w:val="00F24EEC"/>
    <w:rsid w:val="00F25633"/>
    <w:rsid w:val="00F3187D"/>
    <w:rsid w:val="00F36F47"/>
    <w:rsid w:val="00F529C0"/>
    <w:rsid w:val="00F53D3F"/>
    <w:rsid w:val="00F55254"/>
    <w:rsid w:val="00F602C5"/>
    <w:rsid w:val="00F64265"/>
    <w:rsid w:val="00F6524F"/>
    <w:rsid w:val="00F65445"/>
    <w:rsid w:val="00F65BF9"/>
    <w:rsid w:val="00F726E8"/>
    <w:rsid w:val="00F776A5"/>
    <w:rsid w:val="00F806EB"/>
    <w:rsid w:val="00F81929"/>
    <w:rsid w:val="00F86941"/>
    <w:rsid w:val="00F86FE8"/>
    <w:rsid w:val="00F9703A"/>
    <w:rsid w:val="00FA2476"/>
    <w:rsid w:val="00FA7DB9"/>
    <w:rsid w:val="00FB3217"/>
    <w:rsid w:val="00FB45FC"/>
    <w:rsid w:val="00FB4869"/>
    <w:rsid w:val="00FC7F2D"/>
    <w:rsid w:val="00FD235F"/>
    <w:rsid w:val="00FD24F0"/>
    <w:rsid w:val="00FD2837"/>
    <w:rsid w:val="00FD3ECC"/>
    <w:rsid w:val="00FD5180"/>
    <w:rsid w:val="00FD6CD5"/>
    <w:rsid w:val="00FE1E82"/>
    <w:rsid w:val="00FE20D2"/>
    <w:rsid w:val="00FE2707"/>
    <w:rsid w:val="00FE2EDA"/>
    <w:rsid w:val="00FE54CC"/>
    <w:rsid w:val="00FF131A"/>
    <w:rsid w:val="00FF1CDE"/>
    <w:rsid w:val="00FF4CE7"/>
    <w:rsid w:val="00FF6717"/>
    <w:rsid w:val="00FF684B"/>
    <w:rsid w:val="00FF6DF7"/>
    <w:rsid w:val="00FF755E"/>
    <w:rsid w:val="018C1B47"/>
    <w:rsid w:val="03276169"/>
    <w:rsid w:val="095398FE"/>
    <w:rsid w:val="0AB50555"/>
    <w:rsid w:val="0BEFB775"/>
    <w:rsid w:val="0EACB9BE"/>
    <w:rsid w:val="0F89C534"/>
    <w:rsid w:val="113FA693"/>
    <w:rsid w:val="15564E83"/>
    <w:rsid w:val="15E0FA4B"/>
    <w:rsid w:val="17846551"/>
    <w:rsid w:val="179956A5"/>
    <w:rsid w:val="194ECF61"/>
    <w:rsid w:val="1D6C7589"/>
    <w:rsid w:val="1E19C868"/>
    <w:rsid w:val="1EA59AB4"/>
    <w:rsid w:val="215BD051"/>
    <w:rsid w:val="22150539"/>
    <w:rsid w:val="223FE6AC"/>
    <w:rsid w:val="2321F089"/>
    <w:rsid w:val="2487FEF6"/>
    <w:rsid w:val="24E09B29"/>
    <w:rsid w:val="254CA5FB"/>
    <w:rsid w:val="2610C171"/>
    <w:rsid w:val="288446BD"/>
    <w:rsid w:val="28FA7D6E"/>
    <w:rsid w:val="2905E65E"/>
    <w:rsid w:val="2A03B582"/>
    <w:rsid w:val="2BBAA873"/>
    <w:rsid w:val="33144EDC"/>
    <w:rsid w:val="331E49D0"/>
    <w:rsid w:val="35519A68"/>
    <w:rsid w:val="370D8FF7"/>
    <w:rsid w:val="3A0596F0"/>
    <w:rsid w:val="3BBF949B"/>
    <w:rsid w:val="3C68EAAC"/>
    <w:rsid w:val="3EE71F82"/>
    <w:rsid w:val="3F2352A7"/>
    <w:rsid w:val="406712D7"/>
    <w:rsid w:val="40EBE7D8"/>
    <w:rsid w:val="40FEC652"/>
    <w:rsid w:val="44C970DA"/>
    <w:rsid w:val="467DC9EF"/>
    <w:rsid w:val="471394B1"/>
    <w:rsid w:val="47C1A9E6"/>
    <w:rsid w:val="4938EEDF"/>
    <w:rsid w:val="49F6EC87"/>
    <w:rsid w:val="4AB4ACFC"/>
    <w:rsid w:val="514137F6"/>
    <w:rsid w:val="531A8481"/>
    <w:rsid w:val="54914398"/>
    <w:rsid w:val="55F3FC4A"/>
    <w:rsid w:val="571B7C5C"/>
    <w:rsid w:val="5BB4EC2A"/>
    <w:rsid w:val="6000B582"/>
    <w:rsid w:val="604BF685"/>
    <w:rsid w:val="62B15EAD"/>
    <w:rsid w:val="65B7C2AD"/>
    <w:rsid w:val="673046A9"/>
    <w:rsid w:val="69445500"/>
    <w:rsid w:val="6B2BB95A"/>
    <w:rsid w:val="6B2BD300"/>
    <w:rsid w:val="6CDBE8E7"/>
    <w:rsid w:val="6D0FD415"/>
    <w:rsid w:val="6DD19959"/>
    <w:rsid w:val="70370070"/>
    <w:rsid w:val="74654843"/>
    <w:rsid w:val="77CCB660"/>
    <w:rsid w:val="7A0215AA"/>
    <w:rsid w:val="7F5D2893"/>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3F0B98"/>
  <w14:defaultImageDpi w14:val="32767"/>
  <w15:docId w15:val="{0D2C82C6-75CD-564E-9BA3-638BBD829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1665"/>
    <w:pPr>
      <w:suppressAutoHyphens/>
    </w:pPr>
    <w:rPr>
      <w:rFonts w:ascii="Arial" w:eastAsia="Times New Roman" w:hAnsi="Arial" w:cs="Times New Roman"/>
      <w:color w:val="00000A"/>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semiHidden/>
    <w:rsid w:val="001F1665"/>
    <w:rPr>
      <w:sz w:val="24"/>
    </w:rPr>
  </w:style>
  <w:style w:type="character" w:customStyle="1" w:styleId="TextkrperZchn">
    <w:name w:val="Textkörper Zchn"/>
    <w:basedOn w:val="Absatz-Standardschriftart"/>
    <w:link w:val="Textkrper"/>
    <w:semiHidden/>
    <w:rsid w:val="001F1665"/>
    <w:rPr>
      <w:rFonts w:ascii="Arial" w:eastAsia="Times New Roman" w:hAnsi="Arial" w:cs="Times New Roman"/>
      <w:color w:val="00000A"/>
      <w:szCs w:val="20"/>
      <w:lang w:eastAsia="de-DE"/>
    </w:rPr>
  </w:style>
  <w:style w:type="paragraph" w:customStyle="1" w:styleId="p1">
    <w:name w:val="p1"/>
    <w:basedOn w:val="Standard"/>
    <w:rsid w:val="001F1665"/>
    <w:pPr>
      <w:suppressAutoHyphens w:val="0"/>
    </w:pPr>
    <w:rPr>
      <w:rFonts w:ascii="Helvetica" w:eastAsiaTheme="minorHAnsi" w:hAnsi="Helvetica" w:cstheme="minorBidi"/>
      <w:sz w:val="17"/>
      <w:szCs w:val="17"/>
    </w:rPr>
  </w:style>
  <w:style w:type="paragraph" w:styleId="Textkrper3">
    <w:name w:val="Body Text 3"/>
    <w:basedOn w:val="Standard"/>
    <w:link w:val="Textkrper3Zchn"/>
    <w:uiPriority w:val="99"/>
    <w:semiHidden/>
    <w:unhideWhenUsed/>
    <w:rsid w:val="001F1665"/>
    <w:pPr>
      <w:spacing w:after="120"/>
    </w:pPr>
    <w:rPr>
      <w:sz w:val="16"/>
      <w:szCs w:val="16"/>
    </w:rPr>
  </w:style>
  <w:style w:type="character" w:customStyle="1" w:styleId="Textkrper3Zchn">
    <w:name w:val="Textkörper 3 Zchn"/>
    <w:basedOn w:val="Absatz-Standardschriftart"/>
    <w:link w:val="Textkrper3"/>
    <w:uiPriority w:val="99"/>
    <w:semiHidden/>
    <w:rsid w:val="001F1665"/>
    <w:rPr>
      <w:rFonts w:ascii="Arial" w:eastAsia="Times New Roman" w:hAnsi="Arial" w:cs="Times New Roman"/>
      <w:color w:val="00000A"/>
      <w:sz w:val="16"/>
      <w:szCs w:val="16"/>
      <w:lang w:eastAsia="de-DE"/>
    </w:rPr>
  </w:style>
  <w:style w:type="character" w:customStyle="1" w:styleId="Internetverknpfung">
    <w:name w:val="Internetverknüpfung"/>
    <w:semiHidden/>
    <w:rsid w:val="001F1665"/>
    <w:rPr>
      <w:color w:val="0000FF"/>
      <w:u w:val="single"/>
    </w:rPr>
  </w:style>
  <w:style w:type="paragraph" w:styleId="Sprechblasentext">
    <w:name w:val="Balloon Text"/>
    <w:basedOn w:val="Standard"/>
    <w:link w:val="SprechblasentextZchn"/>
    <w:uiPriority w:val="99"/>
    <w:semiHidden/>
    <w:unhideWhenUsed/>
    <w:rsid w:val="008F54CF"/>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F54CF"/>
    <w:rPr>
      <w:rFonts w:ascii="Segoe UI" w:eastAsia="Times New Roman" w:hAnsi="Segoe UI" w:cs="Segoe UI"/>
      <w:color w:val="00000A"/>
      <w:sz w:val="18"/>
      <w:szCs w:val="18"/>
      <w:lang w:eastAsia="de-DE"/>
    </w:rPr>
  </w:style>
  <w:style w:type="paragraph" w:styleId="Kopfzeile">
    <w:name w:val="header"/>
    <w:basedOn w:val="Standard"/>
    <w:link w:val="KopfzeileZchn"/>
    <w:unhideWhenUsed/>
    <w:rsid w:val="003A22CB"/>
    <w:pPr>
      <w:tabs>
        <w:tab w:val="center" w:pos="4536"/>
        <w:tab w:val="right" w:pos="9072"/>
      </w:tabs>
    </w:pPr>
  </w:style>
  <w:style w:type="character" w:customStyle="1" w:styleId="KopfzeileZchn">
    <w:name w:val="Kopfzeile Zchn"/>
    <w:basedOn w:val="Absatz-Standardschriftart"/>
    <w:link w:val="Kopfzeile"/>
    <w:uiPriority w:val="99"/>
    <w:rsid w:val="003A22CB"/>
    <w:rPr>
      <w:rFonts w:ascii="Arial" w:eastAsia="Times New Roman" w:hAnsi="Arial" w:cs="Times New Roman"/>
      <w:color w:val="00000A"/>
      <w:sz w:val="20"/>
      <w:szCs w:val="20"/>
      <w:lang w:eastAsia="de-DE"/>
    </w:rPr>
  </w:style>
  <w:style w:type="paragraph" w:styleId="Fuzeile">
    <w:name w:val="footer"/>
    <w:basedOn w:val="Standard"/>
    <w:link w:val="FuzeileZchn"/>
    <w:unhideWhenUsed/>
    <w:rsid w:val="003A22CB"/>
    <w:pPr>
      <w:tabs>
        <w:tab w:val="center" w:pos="4536"/>
        <w:tab w:val="right" w:pos="9072"/>
      </w:tabs>
    </w:pPr>
  </w:style>
  <w:style w:type="character" w:customStyle="1" w:styleId="FuzeileZchn">
    <w:name w:val="Fußzeile Zchn"/>
    <w:basedOn w:val="Absatz-Standardschriftart"/>
    <w:link w:val="Fuzeile"/>
    <w:uiPriority w:val="99"/>
    <w:rsid w:val="003A22CB"/>
    <w:rPr>
      <w:rFonts w:ascii="Arial" w:eastAsia="Times New Roman" w:hAnsi="Arial" w:cs="Times New Roman"/>
      <w:color w:val="00000A"/>
      <w:sz w:val="20"/>
      <w:szCs w:val="20"/>
      <w:lang w:eastAsia="de-DE"/>
    </w:rPr>
  </w:style>
  <w:style w:type="character" w:styleId="Hyperlink">
    <w:name w:val="Hyperlink"/>
    <w:basedOn w:val="Absatz-Standardschriftart"/>
    <w:uiPriority w:val="99"/>
    <w:unhideWhenUsed/>
    <w:rsid w:val="003A22CB"/>
    <w:rPr>
      <w:color w:val="0563C1" w:themeColor="hyperlink"/>
      <w:u w:val="single"/>
    </w:rPr>
  </w:style>
  <w:style w:type="character" w:customStyle="1" w:styleId="NichtaufgelsteErwhnung1">
    <w:name w:val="Nicht aufgelöste Erwähnung1"/>
    <w:basedOn w:val="Absatz-Standardschriftart"/>
    <w:uiPriority w:val="99"/>
    <w:rsid w:val="003A22CB"/>
    <w:rPr>
      <w:color w:val="605E5C"/>
      <w:shd w:val="clear" w:color="auto" w:fill="E1DFDD"/>
    </w:rPr>
  </w:style>
  <w:style w:type="character" w:styleId="BesuchterLink">
    <w:name w:val="FollowedHyperlink"/>
    <w:basedOn w:val="Absatz-Standardschriftart"/>
    <w:uiPriority w:val="99"/>
    <w:semiHidden/>
    <w:unhideWhenUsed/>
    <w:rsid w:val="001D181A"/>
    <w:rPr>
      <w:color w:val="954F72" w:themeColor="followedHyperlink"/>
      <w:u w:val="single"/>
    </w:rPr>
  </w:style>
  <w:style w:type="character" w:styleId="Kommentarzeichen">
    <w:name w:val="annotation reference"/>
    <w:basedOn w:val="Absatz-Standardschriftart"/>
    <w:uiPriority w:val="99"/>
    <w:semiHidden/>
    <w:unhideWhenUsed/>
    <w:rsid w:val="00DE4ACB"/>
    <w:rPr>
      <w:sz w:val="16"/>
      <w:szCs w:val="16"/>
    </w:rPr>
  </w:style>
  <w:style w:type="paragraph" w:styleId="Kommentartext">
    <w:name w:val="annotation text"/>
    <w:basedOn w:val="Standard"/>
    <w:link w:val="KommentartextZchn"/>
    <w:uiPriority w:val="99"/>
    <w:unhideWhenUsed/>
    <w:rsid w:val="00DE4ACB"/>
  </w:style>
  <w:style w:type="character" w:customStyle="1" w:styleId="KommentartextZchn">
    <w:name w:val="Kommentartext Zchn"/>
    <w:basedOn w:val="Absatz-Standardschriftart"/>
    <w:link w:val="Kommentartext"/>
    <w:uiPriority w:val="99"/>
    <w:rsid w:val="00DE4ACB"/>
    <w:rPr>
      <w:rFonts w:ascii="Arial" w:eastAsia="Times New Roman" w:hAnsi="Arial" w:cs="Times New Roman"/>
      <w:color w:val="00000A"/>
      <w:sz w:val="20"/>
      <w:szCs w:val="20"/>
      <w:lang w:eastAsia="de-DE"/>
    </w:rPr>
  </w:style>
  <w:style w:type="paragraph" w:styleId="Kommentarthema">
    <w:name w:val="annotation subject"/>
    <w:basedOn w:val="Kommentartext"/>
    <w:next w:val="Kommentartext"/>
    <w:link w:val="KommentarthemaZchn"/>
    <w:uiPriority w:val="99"/>
    <w:semiHidden/>
    <w:unhideWhenUsed/>
    <w:rsid w:val="00DE4ACB"/>
    <w:rPr>
      <w:b/>
      <w:bCs/>
    </w:rPr>
  </w:style>
  <w:style w:type="character" w:customStyle="1" w:styleId="KommentarthemaZchn">
    <w:name w:val="Kommentarthema Zchn"/>
    <w:basedOn w:val="KommentartextZchn"/>
    <w:link w:val="Kommentarthema"/>
    <w:uiPriority w:val="99"/>
    <w:semiHidden/>
    <w:rsid w:val="00DE4ACB"/>
    <w:rPr>
      <w:rFonts w:ascii="Arial" w:eastAsia="Times New Roman" w:hAnsi="Arial" w:cs="Times New Roman"/>
      <w:b/>
      <w:bCs/>
      <w:color w:val="00000A"/>
      <w:sz w:val="20"/>
      <w:szCs w:val="20"/>
      <w:lang w:eastAsia="de-DE"/>
    </w:rPr>
  </w:style>
  <w:style w:type="character" w:customStyle="1" w:styleId="Erwhnung1">
    <w:name w:val="Erwähnung1"/>
    <w:basedOn w:val="Absatz-Standardschriftart"/>
    <w:uiPriority w:val="99"/>
    <w:unhideWhenUsed/>
    <w:rsid w:val="00D32BE7"/>
    <w:rPr>
      <w:color w:val="2B579A"/>
      <w:shd w:val="clear" w:color="auto" w:fill="E1DFDD"/>
    </w:rPr>
  </w:style>
  <w:style w:type="character" w:styleId="Seitenzahl">
    <w:name w:val="page number"/>
    <w:basedOn w:val="Absatz-Standardschriftart"/>
    <w:semiHidden/>
    <w:qFormat/>
    <w:rsid w:val="00AF57EB"/>
  </w:style>
  <w:style w:type="paragraph" w:styleId="Listenabsatz">
    <w:name w:val="List Paragraph"/>
    <w:basedOn w:val="Standard"/>
    <w:uiPriority w:val="34"/>
    <w:qFormat/>
    <w:rsid w:val="002E4DC9"/>
    <w:pPr>
      <w:suppressAutoHyphens w:val="0"/>
      <w:spacing w:before="100" w:beforeAutospacing="1" w:after="100" w:afterAutospacing="1"/>
    </w:pPr>
    <w:rPr>
      <w:rFonts w:ascii="Times New Roman" w:hAnsi="Times New Roman"/>
      <w:color w:val="auto"/>
      <w:sz w:val="24"/>
      <w:szCs w:val="24"/>
    </w:rPr>
  </w:style>
  <w:style w:type="paragraph" w:styleId="berarbeitung">
    <w:name w:val="Revision"/>
    <w:hidden/>
    <w:uiPriority w:val="99"/>
    <w:semiHidden/>
    <w:rsid w:val="009707BB"/>
    <w:rPr>
      <w:rFonts w:ascii="Arial" w:eastAsia="Times New Roman" w:hAnsi="Arial" w:cs="Times New Roman"/>
      <w:color w:val="00000A"/>
      <w:sz w:val="20"/>
      <w:szCs w:val="20"/>
      <w:lang w:eastAsia="de-DE"/>
    </w:rPr>
  </w:style>
  <w:style w:type="character" w:styleId="Hervorhebung">
    <w:name w:val="Emphasis"/>
    <w:basedOn w:val="Absatz-Standardschriftart"/>
    <w:uiPriority w:val="20"/>
    <w:qFormat/>
    <w:rsid w:val="009D187F"/>
    <w:rPr>
      <w:i/>
      <w:iCs/>
    </w:rPr>
  </w:style>
  <w:style w:type="table" w:styleId="Tabellenraster">
    <w:name w:val="Table Grid"/>
    <w:basedOn w:val="NormaleTabelle"/>
    <w:uiPriority w:val="39"/>
    <w:rsid w:val="00E87658"/>
    <w:rPr>
      <w:rFonts w:ascii="Arial" w:hAnsi="Arial" w:cs="Times New Roman (Textkörper CS)"/>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3524">
      <w:bodyDiv w:val="1"/>
      <w:marLeft w:val="0"/>
      <w:marRight w:val="0"/>
      <w:marTop w:val="0"/>
      <w:marBottom w:val="0"/>
      <w:divBdr>
        <w:top w:val="none" w:sz="0" w:space="0" w:color="auto"/>
        <w:left w:val="none" w:sz="0" w:space="0" w:color="auto"/>
        <w:bottom w:val="none" w:sz="0" w:space="0" w:color="auto"/>
        <w:right w:val="none" w:sz="0" w:space="0" w:color="auto"/>
      </w:divBdr>
    </w:div>
    <w:div w:id="51150693">
      <w:bodyDiv w:val="1"/>
      <w:marLeft w:val="0"/>
      <w:marRight w:val="0"/>
      <w:marTop w:val="0"/>
      <w:marBottom w:val="0"/>
      <w:divBdr>
        <w:top w:val="none" w:sz="0" w:space="0" w:color="auto"/>
        <w:left w:val="none" w:sz="0" w:space="0" w:color="auto"/>
        <w:bottom w:val="none" w:sz="0" w:space="0" w:color="auto"/>
        <w:right w:val="none" w:sz="0" w:space="0" w:color="auto"/>
      </w:divBdr>
    </w:div>
    <w:div w:id="340158247">
      <w:bodyDiv w:val="1"/>
      <w:marLeft w:val="0"/>
      <w:marRight w:val="0"/>
      <w:marTop w:val="0"/>
      <w:marBottom w:val="0"/>
      <w:divBdr>
        <w:top w:val="none" w:sz="0" w:space="0" w:color="auto"/>
        <w:left w:val="none" w:sz="0" w:space="0" w:color="auto"/>
        <w:bottom w:val="none" w:sz="0" w:space="0" w:color="auto"/>
        <w:right w:val="none" w:sz="0" w:space="0" w:color="auto"/>
      </w:divBdr>
    </w:div>
    <w:div w:id="387345677">
      <w:bodyDiv w:val="1"/>
      <w:marLeft w:val="0"/>
      <w:marRight w:val="0"/>
      <w:marTop w:val="0"/>
      <w:marBottom w:val="0"/>
      <w:divBdr>
        <w:top w:val="none" w:sz="0" w:space="0" w:color="auto"/>
        <w:left w:val="none" w:sz="0" w:space="0" w:color="auto"/>
        <w:bottom w:val="none" w:sz="0" w:space="0" w:color="auto"/>
        <w:right w:val="none" w:sz="0" w:space="0" w:color="auto"/>
      </w:divBdr>
    </w:div>
    <w:div w:id="576325979">
      <w:bodyDiv w:val="1"/>
      <w:marLeft w:val="0"/>
      <w:marRight w:val="0"/>
      <w:marTop w:val="0"/>
      <w:marBottom w:val="0"/>
      <w:divBdr>
        <w:top w:val="none" w:sz="0" w:space="0" w:color="auto"/>
        <w:left w:val="none" w:sz="0" w:space="0" w:color="auto"/>
        <w:bottom w:val="none" w:sz="0" w:space="0" w:color="auto"/>
        <w:right w:val="none" w:sz="0" w:space="0" w:color="auto"/>
      </w:divBdr>
    </w:div>
    <w:div w:id="583145010">
      <w:bodyDiv w:val="1"/>
      <w:marLeft w:val="0"/>
      <w:marRight w:val="0"/>
      <w:marTop w:val="0"/>
      <w:marBottom w:val="0"/>
      <w:divBdr>
        <w:top w:val="none" w:sz="0" w:space="0" w:color="auto"/>
        <w:left w:val="none" w:sz="0" w:space="0" w:color="auto"/>
        <w:bottom w:val="none" w:sz="0" w:space="0" w:color="auto"/>
        <w:right w:val="none" w:sz="0" w:space="0" w:color="auto"/>
      </w:divBdr>
    </w:div>
    <w:div w:id="604001662">
      <w:bodyDiv w:val="1"/>
      <w:marLeft w:val="0"/>
      <w:marRight w:val="0"/>
      <w:marTop w:val="0"/>
      <w:marBottom w:val="0"/>
      <w:divBdr>
        <w:top w:val="none" w:sz="0" w:space="0" w:color="auto"/>
        <w:left w:val="none" w:sz="0" w:space="0" w:color="auto"/>
        <w:bottom w:val="none" w:sz="0" w:space="0" w:color="auto"/>
        <w:right w:val="none" w:sz="0" w:space="0" w:color="auto"/>
      </w:divBdr>
    </w:div>
    <w:div w:id="616454266">
      <w:bodyDiv w:val="1"/>
      <w:marLeft w:val="0"/>
      <w:marRight w:val="0"/>
      <w:marTop w:val="0"/>
      <w:marBottom w:val="0"/>
      <w:divBdr>
        <w:top w:val="none" w:sz="0" w:space="0" w:color="auto"/>
        <w:left w:val="none" w:sz="0" w:space="0" w:color="auto"/>
        <w:bottom w:val="none" w:sz="0" w:space="0" w:color="auto"/>
        <w:right w:val="none" w:sz="0" w:space="0" w:color="auto"/>
      </w:divBdr>
    </w:div>
    <w:div w:id="696931690">
      <w:bodyDiv w:val="1"/>
      <w:marLeft w:val="0"/>
      <w:marRight w:val="0"/>
      <w:marTop w:val="0"/>
      <w:marBottom w:val="0"/>
      <w:divBdr>
        <w:top w:val="none" w:sz="0" w:space="0" w:color="auto"/>
        <w:left w:val="none" w:sz="0" w:space="0" w:color="auto"/>
        <w:bottom w:val="none" w:sz="0" w:space="0" w:color="auto"/>
        <w:right w:val="none" w:sz="0" w:space="0" w:color="auto"/>
      </w:divBdr>
    </w:div>
    <w:div w:id="905334225">
      <w:bodyDiv w:val="1"/>
      <w:marLeft w:val="0"/>
      <w:marRight w:val="0"/>
      <w:marTop w:val="0"/>
      <w:marBottom w:val="0"/>
      <w:divBdr>
        <w:top w:val="none" w:sz="0" w:space="0" w:color="auto"/>
        <w:left w:val="none" w:sz="0" w:space="0" w:color="auto"/>
        <w:bottom w:val="none" w:sz="0" w:space="0" w:color="auto"/>
        <w:right w:val="none" w:sz="0" w:space="0" w:color="auto"/>
      </w:divBdr>
    </w:div>
    <w:div w:id="956985789">
      <w:bodyDiv w:val="1"/>
      <w:marLeft w:val="0"/>
      <w:marRight w:val="0"/>
      <w:marTop w:val="0"/>
      <w:marBottom w:val="0"/>
      <w:divBdr>
        <w:top w:val="none" w:sz="0" w:space="0" w:color="auto"/>
        <w:left w:val="none" w:sz="0" w:space="0" w:color="auto"/>
        <w:bottom w:val="none" w:sz="0" w:space="0" w:color="auto"/>
        <w:right w:val="none" w:sz="0" w:space="0" w:color="auto"/>
      </w:divBdr>
    </w:div>
    <w:div w:id="984622172">
      <w:bodyDiv w:val="1"/>
      <w:marLeft w:val="0"/>
      <w:marRight w:val="0"/>
      <w:marTop w:val="0"/>
      <w:marBottom w:val="0"/>
      <w:divBdr>
        <w:top w:val="none" w:sz="0" w:space="0" w:color="auto"/>
        <w:left w:val="none" w:sz="0" w:space="0" w:color="auto"/>
        <w:bottom w:val="none" w:sz="0" w:space="0" w:color="auto"/>
        <w:right w:val="none" w:sz="0" w:space="0" w:color="auto"/>
      </w:divBdr>
    </w:div>
    <w:div w:id="1015377396">
      <w:bodyDiv w:val="1"/>
      <w:marLeft w:val="0"/>
      <w:marRight w:val="0"/>
      <w:marTop w:val="0"/>
      <w:marBottom w:val="0"/>
      <w:divBdr>
        <w:top w:val="none" w:sz="0" w:space="0" w:color="auto"/>
        <w:left w:val="none" w:sz="0" w:space="0" w:color="auto"/>
        <w:bottom w:val="none" w:sz="0" w:space="0" w:color="auto"/>
        <w:right w:val="none" w:sz="0" w:space="0" w:color="auto"/>
      </w:divBdr>
    </w:div>
    <w:div w:id="1045062457">
      <w:bodyDiv w:val="1"/>
      <w:marLeft w:val="0"/>
      <w:marRight w:val="0"/>
      <w:marTop w:val="0"/>
      <w:marBottom w:val="0"/>
      <w:divBdr>
        <w:top w:val="none" w:sz="0" w:space="0" w:color="auto"/>
        <w:left w:val="none" w:sz="0" w:space="0" w:color="auto"/>
        <w:bottom w:val="none" w:sz="0" w:space="0" w:color="auto"/>
        <w:right w:val="none" w:sz="0" w:space="0" w:color="auto"/>
      </w:divBdr>
    </w:div>
    <w:div w:id="1164668776">
      <w:bodyDiv w:val="1"/>
      <w:marLeft w:val="0"/>
      <w:marRight w:val="0"/>
      <w:marTop w:val="0"/>
      <w:marBottom w:val="0"/>
      <w:divBdr>
        <w:top w:val="none" w:sz="0" w:space="0" w:color="auto"/>
        <w:left w:val="none" w:sz="0" w:space="0" w:color="auto"/>
        <w:bottom w:val="none" w:sz="0" w:space="0" w:color="auto"/>
        <w:right w:val="none" w:sz="0" w:space="0" w:color="auto"/>
      </w:divBdr>
    </w:div>
    <w:div w:id="1566524773">
      <w:bodyDiv w:val="1"/>
      <w:marLeft w:val="0"/>
      <w:marRight w:val="0"/>
      <w:marTop w:val="0"/>
      <w:marBottom w:val="0"/>
      <w:divBdr>
        <w:top w:val="none" w:sz="0" w:space="0" w:color="auto"/>
        <w:left w:val="none" w:sz="0" w:space="0" w:color="auto"/>
        <w:bottom w:val="none" w:sz="0" w:space="0" w:color="auto"/>
        <w:right w:val="none" w:sz="0" w:space="0" w:color="auto"/>
      </w:divBdr>
    </w:div>
    <w:div w:id="187907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nord.com/de/produkte/elektromotoren/synchron-motoren/ie5-synchronmotoren-2.jsp"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nord.com/de/produkte/elektromotoren/synchron-motoren/ie5-synchronmotoren.jsp"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info.nord.com/de/ie5" TargetMode="External"/><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youtube.com/user/NORDDRIVESYSTEM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tatus xmlns="440ee63d-81cd-41d6-823f-690b8cabb035" xsi:nil="true"/>
    <Messe xmlns="440ee63d-81cd-41d6-823f-690b8cabb03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0FCD15107FA1548A0C6D9BD6C511AC4" ma:contentTypeVersion="15" ma:contentTypeDescription="Create a new document." ma:contentTypeScope="" ma:versionID="1fa0807245c595ba5ad46a9b28a9a824">
  <xsd:schema xmlns:xsd="http://www.w3.org/2001/XMLSchema" xmlns:xs="http://www.w3.org/2001/XMLSchema" xmlns:p="http://schemas.microsoft.com/office/2006/metadata/properties" xmlns:ns2="440ee63d-81cd-41d6-823f-690b8cabb035" xmlns:ns3="ead2c710-6198-4959-9769-1a2e6ef55f9e" targetNamespace="http://schemas.microsoft.com/office/2006/metadata/properties" ma:root="true" ma:fieldsID="bd7413b1a92fc740965c7a45ca9577b4" ns2:_="" ns3:_="">
    <xsd:import namespace="440ee63d-81cd-41d6-823f-690b8cabb035"/>
    <xsd:import namespace="ead2c710-6198-4959-9769-1a2e6ef55f9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Status" minOccurs="0"/>
                <xsd:element ref="ns2:MediaLengthInSeconds" minOccurs="0"/>
                <xsd:element ref="ns2:MediaServiceAutoKeyPoints" minOccurs="0"/>
                <xsd:element ref="ns2:MediaServiceKeyPoints" minOccurs="0"/>
                <xsd:element ref="ns2:MediaServiceLocation" minOccurs="0"/>
                <xsd:element ref="ns2:Mess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0ee63d-81cd-41d6-823f-690b8cabb0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Status" ma:index="17" nillable="true" ma:displayName="Status" ma:format="Dropdown" ma:internalName="Status">
      <xsd:simpleType>
        <xsd:restriction base="dms:Choice">
          <xsd:enumeration value="zur Freigabe"/>
          <xsd:enumeration value="zur Überarbeitung e//k"/>
          <xsd:enumeration value="Freigegeben NORD"/>
        </xsd:restriction>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sse" ma:index="22" nillable="true" ma:displayName="Messe" ma:format="Dropdown" ma:internalName="Mes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ad2c710-6198-4959-9769-1a2e6ef55f9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CFBC58-6C6E-473B-BDED-9A9C71D7153B}">
  <ds:schemaRefs>
    <ds:schemaRef ds:uri="http://schemas.microsoft.com/sharepoint/v3/contenttype/forms"/>
  </ds:schemaRefs>
</ds:datastoreItem>
</file>

<file path=customXml/itemProps2.xml><?xml version="1.0" encoding="utf-8"?>
<ds:datastoreItem xmlns:ds="http://schemas.openxmlformats.org/officeDocument/2006/customXml" ds:itemID="{4F74AD26-E4CD-4B55-A7FF-11C81F805B8A}">
  <ds:schemaRefs>
    <ds:schemaRef ds:uri="http://schemas.microsoft.com/office/2006/metadata/properties"/>
    <ds:schemaRef ds:uri="http://schemas.microsoft.com/office/infopath/2007/PartnerControls"/>
    <ds:schemaRef ds:uri="440ee63d-81cd-41d6-823f-690b8cabb035"/>
  </ds:schemaRefs>
</ds:datastoreItem>
</file>

<file path=customXml/itemProps3.xml><?xml version="1.0" encoding="utf-8"?>
<ds:datastoreItem xmlns:ds="http://schemas.openxmlformats.org/officeDocument/2006/customXml" ds:itemID="{A4349F11-56E8-4C83-9F3D-9C6277627B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0ee63d-81cd-41d6-823f-690b8cabb035"/>
    <ds:schemaRef ds:uri="ead2c710-6198-4959-9769-1a2e6ef55f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936</Words>
  <Characters>5900</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Witten-Postajian</dc:creator>
  <cp:keywords/>
  <dc:description/>
  <cp:lastModifiedBy>Sarah Ramos</cp:lastModifiedBy>
  <cp:revision>91</cp:revision>
  <cp:lastPrinted>2021-09-24T18:07:00Z</cp:lastPrinted>
  <dcterms:created xsi:type="dcterms:W3CDTF">2022-01-31T12:49:00Z</dcterms:created>
  <dcterms:modified xsi:type="dcterms:W3CDTF">2022-03-24T14:47:00Z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0x01010040FCD15107FA1548A0C6D9BD6C511AC4</vt:lpwstr>
  </property>
</Properties>
</file>