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97C47" w14:textId="77777777" w:rsidR="00B506E1" w:rsidRPr="00112208" w:rsidRDefault="00B506E1" w:rsidP="00D46FD5">
      <w:pPr>
        <w:spacing w:line="288" w:lineRule="auto"/>
        <w:jc w:val="right"/>
        <w:rPr>
          <w:rFonts w:cs="Arial"/>
          <w:bCs/>
          <w:sz w:val="22"/>
          <w:szCs w:val="22"/>
        </w:rPr>
      </w:pPr>
    </w:p>
    <w:p w14:paraId="41CC49CF" w14:textId="77777777" w:rsidR="00F342DD" w:rsidRPr="00112208" w:rsidRDefault="00F342DD" w:rsidP="00D46FD5">
      <w:pPr>
        <w:spacing w:line="288" w:lineRule="auto"/>
        <w:jc w:val="right"/>
        <w:rPr>
          <w:rFonts w:cs="Arial"/>
          <w:bCs/>
          <w:sz w:val="22"/>
          <w:szCs w:val="22"/>
        </w:rPr>
      </w:pPr>
    </w:p>
    <w:p w14:paraId="196A055D" w14:textId="630536DC" w:rsidR="008E2F12" w:rsidRPr="00112208" w:rsidRDefault="002F61D5" w:rsidP="002F61D5">
      <w:pPr>
        <w:spacing w:line="288" w:lineRule="auto"/>
        <w:ind w:right="110"/>
        <w:jc w:val="right"/>
        <w:rPr>
          <w:rFonts w:cs="Arial"/>
          <w:bCs/>
          <w:sz w:val="22"/>
          <w:szCs w:val="22"/>
        </w:rPr>
      </w:pPr>
      <w:r>
        <w:rPr>
          <w:sz w:val="22"/>
        </w:rPr>
        <w:t>6</w:t>
      </w:r>
      <w:r w:rsidRPr="002F61D5">
        <w:rPr>
          <w:sz w:val="22"/>
          <w:vertAlign w:val="superscript"/>
        </w:rPr>
        <w:t>th</w:t>
      </w:r>
      <w:r>
        <w:rPr>
          <w:sz w:val="22"/>
        </w:rPr>
        <w:t xml:space="preserve"> July</w:t>
      </w:r>
      <w:r w:rsidR="002D3F46" w:rsidRPr="00112208">
        <w:rPr>
          <w:sz w:val="22"/>
        </w:rPr>
        <w:t xml:space="preserve"> 2022</w:t>
      </w:r>
    </w:p>
    <w:p w14:paraId="54EFF0F2" w14:textId="13FB65A9" w:rsidR="00D412DC" w:rsidRPr="00112208" w:rsidRDefault="00D412DC" w:rsidP="00F342DD">
      <w:pPr>
        <w:spacing w:line="288" w:lineRule="auto"/>
        <w:rPr>
          <w:rFonts w:cs="Arial"/>
          <w:bCs/>
          <w:sz w:val="22"/>
          <w:szCs w:val="22"/>
        </w:rPr>
      </w:pPr>
    </w:p>
    <w:p w14:paraId="2E77AD88" w14:textId="77777777" w:rsidR="00D412DC" w:rsidRPr="00112208" w:rsidRDefault="00D412DC" w:rsidP="00F342DD">
      <w:pPr>
        <w:spacing w:line="288" w:lineRule="auto"/>
        <w:rPr>
          <w:rFonts w:cs="Arial"/>
          <w:bCs/>
          <w:sz w:val="22"/>
          <w:szCs w:val="22"/>
        </w:rPr>
      </w:pPr>
    </w:p>
    <w:p w14:paraId="2CDCA77F" w14:textId="0F33AA4B" w:rsidR="00036342" w:rsidRPr="00112208" w:rsidRDefault="006C53FD" w:rsidP="00D46FD5">
      <w:pPr>
        <w:spacing w:line="288" w:lineRule="auto"/>
        <w:contextualSpacing/>
        <w:rPr>
          <w:rFonts w:cs="Arial"/>
          <w:b/>
          <w:bCs/>
          <w:sz w:val="22"/>
          <w:szCs w:val="22"/>
        </w:rPr>
      </w:pPr>
      <w:r w:rsidRPr="00112208">
        <w:rPr>
          <w:b/>
          <w:color w:val="auto"/>
          <w:sz w:val="22"/>
        </w:rPr>
        <w:t>Components for the process industry</w:t>
      </w:r>
    </w:p>
    <w:p w14:paraId="67AC278A" w14:textId="0928D155" w:rsidR="00036342" w:rsidRPr="00112208" w:rsidRDefault="006C53FD" w:rsidP="00D46FD5">
      <w:pPr>
        <w:spacing w:line="288" w:lineRule="auto"/>
        <w:contextualSpacing/>
        <w:rPr>
          <w:rFonts w:cs="Arial"/>
          <w:color w:val="auto"/>
          <w:sz w:val="22"/>
          <w:szCs w:val="22"/>
        </w:rPr>
      </w:pPr>
      <w:r w:rsidRPr="00112208">
        <w:rPr>
          <w:color w:val="auto"/>
          <w:sz w:val="22"/>
        </w:rPr>
        <w:t>NORD presents its applications at ACHEMA in Frankfurt/Main</w:t>
      </w:r>
    </w:p>
    <w:p w14:paraId="23633E10" w14:textId="77777777" w:rsidR="000C7B33" w:rsidRPr="00112208" w:rsidRDefault="000C7B33" w:rsidP="00D46FD5">
      <w:pPr>
        <w:spacing w:line="288" w:lineRule="auto"/>
        <w:contextualSpacing/>
        <w:rPr>
          <w:rFonts w:cs="Arial"/>
          <w:sz w:val="22"/>
          <w:szCs w:val="22"/>
        </w:rPr>
      </w:pPr>
    </w:p>
    <w:p w14:paraId="038F02C2" w14:textId="010F32CC" w:rsidR="008F4C92" w:rsidRPr="00112208" w:rsidRDefault="008F4C92" w:rsidP="00756DB9">
      <w:pPr>
        <w:spacing w:line="288" w:lineRule="auto"/>
        <w:contextualSpacing/>
        <w:rPr>
          <w:rFonts w:cs="Arial"/>
          <w:b/>
          <w:bCs/>
          <w:color w:val="auto"/>
          <w:sz w:val="22"/>
          <w:szCs w:val="22"/>
        </w:rPr>
      </w:pPr>
      <w:r w:rsidRPr="00112208">
        <w:rPr>
          <w:b/>
          <w:color w:val="auto"/>
          <w:sz w:val="22"/>
        </w:rPr>
        <w:t xml:space="preserve">NORD DRIVESYSTEMS will present its solutions for the process industry at the world leading ACHEMA exhibition from 22 to 26 August in Frankfurt am Main. </w:t>
      </w:r>
      <w:r w:rsidRPr="00112208">
        <w:rPr>
          <w:b/>
          <w:sz w:val="22"/>
        </w:rPr>
        <w:t>The highlight on the stand is the SAFOMI-IEC adapter – an efficient and safe solution for mixer and agitator applications in chemical, pharmaceutical or food industries.</w:t>
      </w:r>
    </w:p>
    <w:p w14:paraId="60F3394C" w14:textId="77777777" w:rsidR="00737BB6" w:rsidRPr="00112208" w:rsidRDefault="00737BB6" w:rsidP="00D46FD5">
      <w:pPr>
        <w:spacing w:line="288" w:lineRule="auto"/>
        <w:contextualSpacing/>
        <w:rPr>
          <w:rFonts w:cs="Arial"/>
          <w:b/>
          <w:bCs/>
          <w:sz w:val="22"/>
          <w:szCs w:val="22"/>
        </w:rPr>
      </w:pPr>
    </w:p>
    <w:p w14:paraId="533B492E" w14:textId="284F00C3" w:rsidR="00807FDB" w:rsidRPr="00112208" w:rsidRDefault="000403E1" w:rsidP="00ED378D">
      <w:pPr>
        <w:spacing w:line="288" w:lineRule="auto"/>
        <w:contextualSpacing/>
        <w:rPr>
          <w:rFonts w:cs="Arial"/>
          <w:sz w:val="22"/>
          <w:szCs w:val="22"/>
        </w:rPr>
      </w:pPr>
      <w:r w:rsidRPr="00112208">
        <w:rPr>
          <w:sz w:val="22"/>
        </w:rPr>
        <w:t xml:space="preserve">NORD has developed the SAFOMI-IEC adapter (SAFOMI = </w:t>
      </w:r>
      <w:proofErr w:type="spellStart"/>
      <w:r w:rsidRPr="00112208">
        <w:rPr>
          <w:b/>
          <w:sz w:val="22"/>
        </w:rPr>
        <w:t>S</w:t>
      </w:r>
      <w:r w:rsidRPr="00112208">
        <w:rPr>
          <w:sz w:val="22"/>
        </w:rPr>
        <w:t>ealless</w:t>
      </w:r>
      <w:proofErr w:type="spellEnd"/>
      <w:r w:rsidRPr="00112208">
        <w:rPr>
          <w:sz w:val="22"/>
        </w:rPr>
        <w:t xml:space="preserve"> </w:t>
      </w:r>
      <w:r w:rsidRPr="00112208">
        <w:rPr>
          <w:b/>
          <w:sz w:val="22"/>
        </w:rPr>
        <w:t>A</w:t>
      </w:r>
      <w:r w:rsidRPr="00112208">
        <w:rPr>
          <w:sz w:val="22"/>
        </w:rPr>
        <w:t xml:space="preserve">dapter </w:t>
      </w:r>
      <w:proofErr w:type="gramStart"/>
      <w:r w:rsidRPr="00112208">
        <w:rPr>
          <w:b/>
          <w:sz w:val="22"/>
        </w:rPr>
        <w:t>Fo</w:t>
      </w:r>
      <w:r w:rsidRPr="00112208">
        <w:rPr>
          <w:sz w:val="22"/>
        </w:rPr>
        <w:t>r</w:t>
      </w:r>
      <w:proofErr w:type="gramEnd"/>
      <w:r w:rsidRPr="00112208">
        <w:rPr>
          <w:sz w:val="22"/>
        </w:rPr>
        <w:t xml:space="preserve"> </w:t>
      </w:r>
      <w:r w:rsidRPr="00112208">
        <w:rPr>
          <w:b/>
          <w:sz w:val="22"/>
        </w:rPr>
        <w:t>Mi</w:t>
      </w:r>
      <w:r w:rsidRPr="00112208">
        <w:rPr>
          <w:sz w:val="22"/>
        </w:rPr>
        <w:t xml:space="preserve">xers) specifically for agitators. It has a compact and simple design, as well as an integrated oil expansion volume. Oil tanks and hoses as well as the radial shaft seal that is subject to leakage and wear between gear unit and IEC cylinder are not required. </w:t>
      </w:r>
    </w:p>
    <w:p w14:paraId="79DD12E7" w14:textId="332C5D6D" w:rsidR="00807FDB" w:rsidRPr="00112208" w:rsidRDefault="00807FDB" w:rsidP="00ED378D">
      <w:pPr>
        <w:spacing w:line="288" w:lineRule="auto"/>
        <w:contextualSpacing/>
        <w:rPr>
          <w:rFonts w:cs="Arial"/>
          <w:sz w:val="22"/>
          <w:szCs w:val="22"/>
        </w:rPr>
      </w:pPr>
    </w:p>
    <w:p w14:paraId="2714EC04" w14:textId="6F90DF12" w:rsidR="00ED378D" w:rsidRPr="00112208" w:rsidRDefault="00C51E79" w:rsidP="00807FDB">
      <w:pPr>
        <w:spacing w:line="288" w:lineRule="auto"/>
        <w:contextualSpacing/>
        <w:rPr>
          <w:rFonts w:cs="Arial"/>
          <w:color w:val="auto"/>
          <w:sz w:val="22"/>
          <w:szCs w:val="22"/>
        </w:rPr>
      </w:pPr>
      <w:r w:rsidRPr="00112208">
        <w:rPr>
          <w:color w:val="auto"/>
          <w:sz w:val="22"/>
        </w:rPr>
        <w:t>The SAFOMI-IEC adapter replaces a standard IEC adapter on the agitator drive, resulting in increased operational reliability and reduced maintenance. Compared to the standard application, not only is the required oil volume lower, but the installation space is also reduced thanks to the absence of attached components.</w:t>
      </w:r>
    </w:p>
    <w:p w14:paraId="231AD897" w14:textId="34D27FA3" w:rsidR="00E74289" w:rsidRPr="00112208" w:rsidRDefault="00E74289" w:rsidP="00D46FD5">
      <w:pPr>
        <w:spacing w:line="288" w:lineRule="auto"/>
        <w:contextualSpacing/>
        <w:rPr>
          <w:rFonts w:cs="Arial"/>
          <w:sz w:val="22"/>
          <w:szCs w:val="22"/>
        </w:rPr>
      </w:pPr>
    </w:p>
    <w:p w14:paraId="0A777034" w14:textId="2E0257E0" w:rsidR="00767D9E" w:rsidRPr="00112208" w:rsidRDefault="00767D9E" w:rsidP="00D46FD5">
      <w:pPr>
        <w:spacing w:line="288" w:lineRule="auto"/>
        <w:contextualSpacing/>
        <w:rPr>
          <w:rFonts w:cs="Arial"/>
          <w:b/>
          <w:bCs/>
          <w:sz w:val="22"/>
          <w:szCs w:val="22"/>
        </w:rPr>
      </w:pPr>
      <w:r w:rsidRPr="00112208">
        <w:rPr>
          <w:b/>
          <w:sz w:val="22"/>
        </w:rPr>
        <w:t>High performance, few wear-prone parts</w:t>
      </w:r>
    </w:p>
    <w:p w14:paraId="6FE312E6" w14:textId="77777777" w:rsidR="00767D9E" w:rsidRPr="00112208" w:rsidRDefault="00767D9E" w:rsidP="00D46FD5">
      <w:pPr>
        <w:spacing w:line="288" w:lineRule="auto"/>
        <w:contextualSpacing/>
        <w:rPr>
          <w:rFonts w:cs="Arial"/>
          <w:sz w:val="22"/>
          <w:szCs w:val="22"/>
        </w:rPr>
      </w:pPr>
    </w:p>
    <w:p w14:paraId="24938395" w14:textId="1890C100" w:rsidR="00A6232F" w:rsidRPr="00112208" w:rsidRDefault="00F57DE1" w:rsidP="00D46FD5">
      <w:pPr>
        <w:spacing w:line="288" w:lineRule="auto"/>
        <w:contextualSpacing/>
        <w:rPr>
          <w:rFonts w:cs="Arial"/>
          <w:sz w:val="22"/>
          <w:szCs w:val="22"/>
        </w:rPr>
      </w:pPr>
      <w:r w:rsidRPr="00112208">
        <w:rPr>
          <w:color w:val="auto"/>
          <w:sz w:val="22"/>
        </w:rPr>
        <w:t>NORD offers the SAFOMI for MAXXDRIVE</w:t>
      </w:r>
      <w:r w:rsidRPr="00112208">
        <w:rPr>
          <w:color w:val="auto"/>
          <w:sz w:val="22"/>
          <w:vertAlign w:val="superscript"/>
        </w:rPr>
        <w:t>®</w:t>
      </w:r>
      <w:r w:rsidRPr="00112208">
        <w:rPr>
          <w:color w:val="auto"/>
          <w:sz w:val="22"/>
        </w:rPr>
        <w:t xml:space="preserve"> parallel gear units in the sizes 7 to 11 and thus for maximum output torques from 25 to 75 </w:t>
      </w:r>
      <w:proofErr w:type="spellStart"/>
      <w:r w:rsidRPr="00112208">
        <w:rPr>
          <w:color w:val="auto"/>
          <w:sz w:val="22"/>
        </w:rPr>
        <w:t>kNm</w:t>
      </w:r>
      <w:proofErr w:type="spellEnd"/>
      <w:r w:rsidRPr="00112208">
        <w:rPr>
          <w:color w:val="auto"/>
          <w:sz w:val="22"/>
        </w:rPr>
        <w:t xml:space="preserve">. </w:t>
      </w:r>
      <w:r w:rsidRPr="00112208">
        <w:rPr>
          <w:sz w:val="22"/>
        </w:rPr>
        <w:t>The compact combination of SAFOMI-IEC adapter, MAXXDRIVE</w:t>
      </w:r>
      <w:r w:rsidRPr="00112208">
        <w:rPr>
          <w:sz w:val="22"/>
          <w:vertAlign w:val="superscript"/>
        </w:rPr>
        <w:t>®</w:t>
      </w:r>
      <w:r w:rsidRPr="00112208">
        <w:rPr>
          <w:sz w:val="22"/>
        </w:rPr>
        <w:t xml:space="preserve"> industrial gear unit and a drive motor is the ideal choice for mixer and agitator applications and largely eliminates the need for wear-prone and attached components. </w:t>
      </w:r>
    </w:p>
    <w:p w14:paraId="09EE69C4" w14:textId="77777777" w:rsidR="00A6232F" w:rsidRPr="00112208" w:rsidRDefault="00A6232F" w:rsidP="00D46FD5">
      <w:pPr>
        <w:spacing w:line="288" w:lineRule="auto"/>
        <w:contextualSpacing/>
        <w:rPr>
          <w:rFonts w:cs="Arial"/>
          <w:sz w:val="22"/>
          <w:szCs w:val="22"/>
        </w:rPr>
      </w:pPr>
    </w:p>
    <w:p w14:paraId="682F236B" w14:textId="4A2BB5E8" w:rsidR="00C665A4" w:rsidRPr="00112208" w:rsidRDefault="005D08D4" w:rsidP="00D46FD5">
      <w:pPr>
        <w:spacing w:line="288" w:lineRule="auto"/>
        <w:contextualSpacing/>
        <w:rPr>
          <w:rFonts w:cs="Arial"/>
          <w:color w:val="auto"/>
          <w:sz w:val="22"/>
          <w:szCs w:val="22"/>
        </w:rPr>
      </w:pPr>
      <w:r w:rsidRPr="00112208">
        <w:rPr>
          <w:sz w:val="22"/>
        </w:rPr>
        <w:t>MAXXDRIVE</w:t>
      </w:r>
      <w:r w:rsidRPr="00112208">
        <w:rPr>
          <w:sz w:val="22"/>
          <w:vertAlign w:val="superscript"/>
        </w:rPr>
        <w:t>®</w:t>
      </w:r>
      <w:r w:rsidRPr="00112208">
        <w:rPr>
          <w:sz w:val="22"/>
        </w:rPr>
        <w:t xml:space="preserve"> industrial gear units have been a part of the NORD product range for more than ten years and have since proven themselves in countless applications. They offer high output torques from 15 to 250 </w:t>
      </w:r>
      <w:proofErr w:type="spellStart"/>
      <w:r w:rsidRPr="00112208">
        <w:rPr>
          <w:sz w:val="22"/>
        </w:rPr>
        <w:t>kNm</w:t>
      </w:r>
      <w:proofErr w:type="spellEnd"/>
      <w:r w:rsidRPr="00112208">
        <w:rPr>
          <w:sz w:val="22"/>
        </w:rPr>
        <w:t xml:space="preserve"> and ensure smooth operation even under demanding operating conditions.</w:t>
      </w:r>
    </w:p>
    <w:p w14:paraId="7A0233A0" w14:textId="04AF6A64" w:rsidR="00C665A4" w:rsidRPr="00112208" w:rsidRDefault="00C665A4" w:rsidP="00D46FD5">
      <w:pPr>
        <w:spacing w:line="288" w:lineRule="auto"/>
        <w:contextualSpacing/>
        <w:rPr>
          <w:rFonts w:cs="Arial"/>
          <w:bCs/>
          <w:sz w:val="22"/>
          <w:szCs w:val="22"/>
        </w:rPr>
      </w:pPr>
    </w:p>
    <w:p w14:paraId="2A0B5BC1" w14:textId="544A7ED5" w:rsidR="006F45F3" w:rsidRPr="00112208" w:rsidRDefault="00EC352C" w:rsidP="00344FC6">
      <w:pPr>
        <w:spacing w:line="288" w:lineRule="auto"/>
        <w:contextualSpacing/>
        <w:rPr>
          <w:rFonts w:cs="Arial"/>
          <w:bCs/>
          <w:color w:val="auto"/>
          <w:sz w:val="22"/>
          <w:szCs w:val="22"/>
        </w:rPr>
      </w:pPr>
      <w:r w:rsidRPr="00112208">
        <w:rPr>
          <w:sz w:val="22"/>
        </w:rPr>
        <w:t>NORD will present the SAFOMI-IEC adapter and other solutions for the process industry at ACHEMA from 22 to 26 August.</w:t>
      </w:r>
      <w:r w:rsidRPr="00112208">
        <w:rPr>
          <w:color w:val="auto"/>
          <w:sz w:val="22"/>
        </w:rPr>
        <w:t xml:space="preserve"> You will find the company in Hall 8.0 on stand D9.</w:t>
      </w:r>
    </w:p>
    <w:p w14:paraId="48F08573" w14:textId="77777777" w:rsidR="00344FC6" w:rsidRPr="002F61D5" w:rsidRDefault="00344FC6" w:rsidP="00344FC6">
      <w:pPr>
        <w:spacing w:line="288" w:lineRule="auto"/>
        <w:contextualSpacing/>
        <w:rPr>
          <w:rFonts w:cs="Arial"/>
          <w:bCs/>
          <w:color w:val="auto"/>
          <w:sz w:val="22"/>
          <w:szCs w:val="22"/>
        </w:rPr>
      </w:pPr>
    </w:p>
    <w:p w14:paraId="4D760EDD" w14:textId="2A955CCD" w:rsidR="00112208" w:rsidRPr="002F61D5" w:rsidRDefault="002F61D5" w:rsidP="00D46FD5">
      <w:pPr>
        <w:pStyle w:val="Textkrper"/>
        <w:spacing w:line="288" w:lineRule="auto"/>
        <w:contextualSpacing/>
        <w:rPr>
          <w:rFonts w:cs="Arial"/>
          <w:bCs/>
          <w:sz w:val="22"/>
          <w:szCs w:val="22"/>
        </w:rPr>
      </w:pPr>
      <w:r w:rsidRPr="002F61D5">
        <w:rPr>
          <w:rFonts w:cs="Arial"/>
          <w:bCs/>
          <w:sz w:val="22"/>
          <w:szCs w:val="22"/>
        </w:rPr>
        <w:t>(1,819 characters incl. spaces)</w:t>
      </w:r>
    </w:p>
    <w:p w14:paraId="7F8A1B80" w14:textId="77777777" w:rsidR="00112208" w:rsidRDefault="00112208" w:rsidP="00D46FD5">
      <w:pPr>
        <w:pStyle w:val="Textkrper"/>
        <w:spacing w:line="288" w:lineRule="auto"/>
        <w:contextualSpacing/>
        <w:rPr>
          <w:rFonts w:cs="Arial"/>
          <w:b/>
          <w:bCs/>
          <w:sz w:val="22"/>
          <w:szCs w:val="22"/>
        </w:rPr>
      </w:pPr>
    </w:p>
    <w:p w14:paraId="23B10C1B" w14:textId="77777777" w:rsidR="000E6B9F" w:rsidRDefault="000E6B9F" w:rsidP="00D46FD5">
      <w:pPr>
        <w:pStyle w:val="Textkrper"/>
        <w:spacing w:line="288" w:lineRule="auto"/>
        <w:contextualSpacing/>
        <w:rPr>
          <w:rFonts w:cs="Arial"/>
          <w:b/>
          <w:bCs/>
          <w:sz w:val="22"/>
          <w:szCs w:val="22"/>
        </w:rPr>
      </w:pPr>
    </w:p>
    <w:p w14:paraId="5A2A34D5" w14:textId="77777777" w:rsidR="000E6B9F" w:rsidRPr="00112208" w:rsidRDefault="000E6B9F" w:rsidP="00D46FD5">
      <w:pPr>
        <w:pStyle w:val="Textkrper"/>
        <w:spacing w:line="288" w:lineRule="auto"/>
        <w:contextualSpacing/>
        <w:rPr>
          <w:rFonts w:cs="Arial"/>
          <w:b/>
          <w:bCs/>
          <w:sz w:val="22"/>
          <w:szCs w:val="22"/>
        </w:rPr>
      </w:pPr>
    </w:p>
    <w:p w14:paraId="0053443D" w14:textId="36E466EA" w:rsidR="00C923A9" w:rsidRPr="00112208" w:rsidRDefault="00C923A9" w:rsidP="00D46FD5">
      <w:pPr>
        <w:pStyle w:val="Textkrper"/>
        <w:spacing w:line="288" w:lineRule="auto"/>
        <w:contextualSpacing/>
        <w:rPr>
          <w:rFonts w:cs="Arial"/>
          <w:sz w:val="22"/>
          <w:szCs w:val="22"/>
        </w:rPr>
      </w:pPr>
      <w:r w:rsidRPr="00112208">
        <w:rPr>
          <w:b/>
          <w:sz w:val="22"/>
        </w:rPr>
        <w:lastRenderedPageBreak/>
        <w:t>Company background</w:t>
      </w:r>
    </w:p>
    <w:p w14:paraId="0D00A65D" w14:textId="5425D732" w:rsidR="00CB7681" w:rsidRPr="00112208" w:rsidRDefault="00C923A9" w:rsidP="00275026">
      <w:pPr>
        <w:spacing w:line="288" w:lineRule="auto"/>
        <w:contextualSpacing/>
        <w:rPr>
          <w:rFonts w:cs="Arial"/>
          <w:color w:val="000000"/>
          <w:sz w:val="22"/>
          <w:szCs w:val="22"/>
        </w:rPr>
      </w:pPr>
      <w:r w:rsidRPr="00112208">
        <w:rPr>
          <w:color w:val="000000"/>
          <w:sz w:val="22"/>
        </w:rPr>
        <w:t>With approx. 4,700 employees today,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112208">
        <w:rPr>
          <w:color w:val="000000"/>
          <w:sz w:val="22"/>
        </w:rPr>
        <w:t>kNm</w:t>
      </w:r>
      <w:proofErr w:type="spellEnd"/>
      <w:r w:rsidRPr="00112208">
        <w:rPr>
          <w:color w:val="000000"/>
          <w:sz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4ABD6A76" w14:textId="5FAA0DC7" w:rsidR="00275026" w:rsidRPr="00112208" w:rsidRDefault="00275026" w:rsidP="00275026">
      <w:pPr>
        <w:spacing w:line="288" w:lineRule="auto"/>
        <w:rPr>
          <w:rFonts w:cs="Arial"/>
          <w:color w:val="000000"/>
          <w:sz w:val="22"/>
          <w:szCs w:val="22"/>
        </w:rPr>
      </w:pPr>
    </w:p>
    <w:p w14:paraId="758460CA" w14:textId="7282158C" w:rsidR="00CB7681" w:rsidRPr="00112208" w:rsidRDefault="00CB7681" w:rsidP="00D46FD5">
      <w:pPr>
        <w:spacing w:line="288" w:lineRule="auto"/>
        <w:rPr>
          <w:rFonts w:cs="Arial"/>
          <w:color w:val="auto"/>
          <w:sz w:val="22"/>
          <w:szCs w:val="22"/>
        </w:rPr>
      </w:pPr>
    </w:p>
    <w:p w14:paraId="65B06AC1" w14:textId="01D270AF" w:rsidR="00D169ED" w:rsidRPr="00112208" w:rsidRDefault="008B3988" w:rsidP="00D46FD5">
      <w:pPr>
        <w:pStyle w:val="p1"/>
        <w:suppressAutoHyphens/>
        <w:spacing w:line="288" w:lineRule="auto"/>
        <w:rPr>
          <w:rFonts w:ascii="Arial" w:eastAsia="Times New Roman" w:hAnsi="Arial" w:cs="Arial"/>
          <w:b/>
          <w:color w:val="auto"/>
          <w:sz w:val="22"/>
          <w:szCs w:val="22"/>
        </w:rPr>
      </w:pPr>
      <w:r w:rsidRPr="00112208">
        <w:rPr>
          <w:rFonts w:ascii="Arial" w:hAnsi="Arial"/>
          <w:b/>
          <w:color w:val="auto"/>
          <w:sz w:val="22"/>
        </w:rPr>
        <w:t>Image overview:</w:t>
      </w:r>
    </w:p>
    <w:p w14:paraId="49863416" w14:textId="79B483BA" w:rsidR="007F7F0F" w:rsidRPr="00112208" w:rsidRDefault="007F7F0F" w:rsidP="000A405D">
      <w:pPr>
        <w:spacing w:line="288" w:lineRule="auto"/>
        <w:rPr>
          <w:rFonts w:cs="Arial"/>
          <w:b/>
          <w:color w:val="auto"/>
          <w:sz w:val="22"/>
          <w:szCs w:val="22"/>
        </w:rPr>
      </w:pPr>
      <w:r w:rsidRPr="00112208">
        <w:rPr>
          <w:noProof/>
          <w:sz w:val="22"/>
          <w:lang w:val="de-DE" w:eastAsia="zh-CN"/>
        </w:rPr>
        <w:drawing>
          <wp:inline distT="0" distB="0" distL="0" distR="0" wp14:anchorId="6F56AD0A" wp14:editId="754BF810">
            <wp:extent cx="1831362" cy="2536466"/>
            <wp:effectExtent l="0" t="0" r="0" b="381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0">
                      <a:extLst>
                        <a:ext uri="{28A0092B-C50C-407E-A947-70E740481C1C}">
                          <a14:useLocalDpi xmlns:a14="http://schemas.microsoft.com/office/drawing/2010/main" val="0"/>
                        </a:ext>
                      </a:extLst>
                    </a:blip>
                    <a:stretch>
                      <a:fillRect/>
                    </a:stretch>
                  </pic:blipFill>
                  <pic:spPr>
                    <a:xfrm>
                      <a:off x="0" y="0"/>
                      <a:ext cx="1849788" cy="2561987"/>
                    </a:xfrm>
                    <a:prstGeom prst="rect">
                      <a:avLst/>
                    </a:prstGeom>
                  </pic:spPr>
                </pic:pic>
              </a:graphicData>
            </a:graphic>
          </wp:inline>
        </w:drawing>
      </w:r>
    </w:p>
    <w:p w14:paraId="3C890376" w14:textId="0C896009" w:rsidR="007F7F0F" w:rsidRPr="00112208" w:rsidRDefault="007F7F0F" w:rsidP="007F7F0F">
      <w:pPr>
        <w:spacing w:line="288" w:lineRule="auto"/>
        <w:rPr>
          <w:rFonts w:cs="Arial"/>
          <w:sz w:val="22"/>
          <w:szCs w:val="22"/>
        </w:rPr>
      </w:pPr>
      <w:r w:rsidRPr="00112208">
        <w:rPr>
          <w:b/>
          <w:color w:val="auto"/>
          <w:sz w:val="22"/>
        </w:rPr>
        <w:t>NORD-SAFOMI-IEC.jpg:</w:t>
      </w:r>
      <w:r w:rsidRPr="00112208">
        <w:rPr>
          <w:color w:val="auto"/>
          <w:sz w:val="22"/>
        </w:rPr>
        <w:t xml:space="preserve"> </w:t>
      </w:r>
      <w:r w:rsidRPr="00112208">
        <w:rPr>
          <w:sz w:val="22"/>
        </w:rPr>
        <w:t>An efficient drive solution for the process industry; the SAFOMI-IEC adapter for MAXXDRIVE</w:t>
      </w:r>
      <w:r w:rsidRPr="00112208">
        <w:rPr>
          <w:sz w:val="22"/>
          <w:vertAlign w:val="superscript"/>
        </w:rPr>
        <w:t>®</w:t>
      </w:r>
      <w:r w:rsidRPr="00112208">
        <w:rPr>
          <w:sz w:val="22"/>
        </w:rPr>
        <w:t xml:space="preserve"> industrial gear units from NORD DRIVESYSTEMS in combination with a drive motor.</w:t>
      </w:r>
    </w:p>
    <w:p w14:paraId="625D0007" w14:textId="2BC72CE4" w:rsidR="00057027" w:rsidRPr="00112208" w:rsidRDefault="00380A78" w:rsidP="00D46FD5">
      <w:pPr>
        <w:spacing w:line="288" w:lineRule="auto"/>
        <w:rPr>
          <w:rFonts w:cs="Arial"/>
          <w:i/>
          <w:iCs/>
          <w:sz w:val="22"/>
          <w:szCs w:val="22"/>
        </w:rPr>
      </w:pPr>
      <w:r w:rsidRPr="00112208">
        <w:rPr>
          <w:i/>
          <w:sz w:val="22"/>
        </w:rPr>
        <w:t>Image: NORD DRIVESYSTEMS</w:t>
      </w:r>
    </w:p>
    <w:p w14:paraId="546D0F8E" w14:textId="5E06A0E2" w:rsidR="00036342" w:rsidRPr="00112208" w:rsidRDefault="00036342" w:rsidP="00D46FD5">
      <w:pPr>
        <w:spacing w:line="288" w:lineRule="auto"/>
        <w:rPr>
          <w:rFonts w:cs="Arial"/>
          <w:iCs/>
          <w:color w:val="FF0000"/>
          <w:sz w:val="22"/>
          <w:szCs w:val="22"/>
        </w:rPr>
      </w:pPr>
    </w:p>
    <w:p w14:paraId="3DBDB47C" w14:textId="77777777" w:rsidR="00B63F66" w:rsidRPr="00112208" w:rsidRDefault="00B63F66" w:rsidP="00D46FD5">
      <w:pPr>
        <w:spacing w:line="288" w:lineRule="auto"/>
        <w:rPr>
          <w:rFonts w:cs="Arial"/>
          <w:iCs/>
          <w:color w:val="FF0000"/>
          <w:sz w:val="22"/>
          <w:szCs w:val="22"/>
        </w:rPr>
      </w:pPr>
    </w:p>
    <w:p w14:paraId="1A3BCDAA" w14:textId="5DEE56B6" w:rsidR="00C77294" w:rsidRPr="00112208" w:rsidRDefault="00036342" w:rsidP="006D4C61">
      <w:pPr>
        <w:spacing w:line="288" w:lineRule="auto"/>
        <w:rPr>
          <w:rFonts w:cs="Arial"/>
          <w:color w:val="auto"/>
          <w:sz w:val="22"/>
          <w:szCs w:val="22"/>
        </w:rPr>
      </w:pPr>
      <w:r w:rsidRPr="00112208">
        <w:rPr>
          <w:b/>
          <w:color w:val="auto"/>
          <w:sz w:val="22"/>
        </w:rPr>
        <w:t>Meta title:</w:t>
      </w:r>
      <w:r w:rsidRPr="00112208">
        <w:rPr>
          <w:color w:val="auto"/>
          <w:sz w:val="22"/>
        </w:rPr>
        <w:t xml:space="preserve"> ACHEMA: NORD at the process industry exhibition</w:t>
      </w:r>
    </w:p>
    <w:p w14:paraId="1C3E8848" w14:textId="77777777" w:rsidR="000A405D" w:rsidRPr="00112208" w:rsidRDefault="000A405D" w:rsidP="00D46FD5">
      <w:pPr>
        <w:spacing w:line="288" w:lineRule="auto"/>
        <w:rPr>
          <w:rFonts w:cs="Arial"/>
          <w:color w:val="auto"/>
          <w:sz w:val="22"/>
          <w:szCs w:val="22"/>
        </w:rPr>
      </w:pPr>
    </w:p>
    <w:p w14:paraId="12937A1B" w14:textId="1B816D05" w:rsidR="007E576B" w:rsidRPr="00112208" w:rsidRDefault="00036342" w:rsidP="006D4C61">
      <w:pPr>
        <w:spacing w:line="288" w:lineRule="auto"/>
        <w:rPr>
          <w:rFonts w:cs="Arial"/>
          <w:color w:val="auto"/>
          <w:sz w:val="22"/>
          <w:szCs w:val="22"/>
        </w:rPr>
      </w:pPr>
      <w:r w:rsidRPr="00112208">
        <w:rPr>
          <w:b/>
          <w:color w:val="auto"/>
          <w:sz w:val="22"/>
        </w:rPr>
        <w:t>Meta description:</w:t>
      </w:r>
      <w:r w:rsidRPr="00112208">
        <w:rPr>
          <w:color w:val="auto"/>
          <w:sz w:val="22"/>
        </w:rPr>
        <w:t xml:space="preserve"> Increased reliability &amp; reduced maintenance: The SAFOMI-IEC adapter for NORD industrial gear units.</w:t>
      </w:r>
    </w:p>
    <w:p w14:paraId="3F0FA5C6" w14:textId="77777777" w:rsidR="000A405D" w:rsidRPr="00112208" w:rsidRDefault="000A405D" w:rsidP="00D46FD5">
      <w:pPr>
        <w:spacing w:line="288" w:lineRule="auto"/>
        <w:rPr>
          <w:rFonts w:cs="Arial"/>
          <w:color w:val="auto"/>
          <w:sz w:val="22"/>
          <w:szCs w:val="22"/>
        </w:rPr>
      </w:pPr>
    </w:p>
    <w:p w14:paraId="59D495C8" w14:textId="52A1C9E8" w:rsidR="003344D1" w:rsidRPr="00112208" w:rsidRDefault="00057027" w:rsidP="00EF64A9">
      <w:pPr>
        <w:spacing w:line="288" w:lineRule="auto"/>
        <w:rPr>
          <w:rFonts w:cs="Arial"/>
          <w:bCs/>
          <w:sz w:val="22"/>
          <w:szCs w:val="22"/>
        </w:rPr>
      </w:pPr>
      <w:r w:rsidRPr="00112208">
        <w:rPr>
          <w:b/>
          <w:sz w:val="22"/>
        </w:rPr>
        <w:t>Keywords:</w:t>
      </w:r>
      <w:r w:rsidRPr="00112208">
        <w:rPr>
          <w:sz w:val="22"/>
        </w:rPr>
        <w:t xml:space="preserve"> NORD DRIVESYSTEMS, ACHEMA, process industry, chemical, pharmaceutical, food, </w:t>
      </w:r>
      <w:proofErr w:type="spellStart"/>
      <w:r w:rsidRPr="00112208">
        <w:rPr>
          <w:sz w:val="22"/>
        </w:rPr>
        <w:t>Safomi</w:t>
      </w:r>
      <w:proofErr w:type="spellEnd"/>
      <w:r w:rsidRPr="00112208">
        <w:rPr>
          <w:sz w:val="22"/>
        </w:rPr>
        <w:t xml:space="preserve"> adapter, industrial gear unit, drive, mixer, agitation processes</w:t>
      </w:r>
    </w:p>
    <w:p w14:paraId="6907F354" w14:textId="565771E6" w:rsidR="007E576B" w:rsidRPr="00112208" w:rsidRDefault="007E576B" w:rsidP="00D46FD5">
      <w:pPr>
        <w:spacing w:line="288" w:lineRule="auto"/>
        <w:rPr>
          <w:rFonts w:cs="Arial"/>
          <w:color w:val="auto"/>
          <w:sz w:val="22"/>
          <w:szCs w:val="22"/>
        </w:rPr>
      </w:pPr>
    </w:p>
    <w:p w14:paraId="73B95DA4" w14:textId="77777777" w:rsidR="000A405D" w:rsidRPr="00112208" w:rsidRDefault="000A405D" w:rsidP="00D46FD5">
      <w:pPr>
        <w:spacing w:line="288" w:lineRule="auto"/>
        <w:rPr>
          <w:rFonts w:cs="Arial"/>
          <w:color w:val="auto"/>
          <w:sz w:val="22"/>
          <w:szCs w:val="22"/>
        </w:rPr>
      </w:pPr>
    </w:p>
    <w:p w14:paraId="031DC9C8" w14:textId="40F96E1A" w:rsidR="00036342" w:rsidRPr="00112208" w:rsidRDefault="00036342" w:rsidP="001D2192">
      <w:pPr>
        <w:spacing w:line="288" w:lineRule="auto"/>
        <w:rPr>
          <w:rFonts w:cs="Arial"/>
          <w:b/>
          <w:sz w:val="22"/>
          <w:szCs w:val="22"/>
        </w:rPr>
      </w:pPr>
      <w:proofErr w:type="spellStart"/>
      <w:r w:rsidRPr="00112208">
        <w:rPr>
          <w:b/>
          <w:sz w:val="22"/>
        </w:rPr>
        <w:t>Deeplink</w:t>
      </w:r>
      <w:proofErr w:type="spellEnd"/>
      <w:r w:rsidRPr="00112208">
        <w:rPr>
          <w:b/>
          <w:sz w:val="22"/>
        </w:rPr>
        <w:t>:</w:t>
      </w:r>
    </w:p>
    <w:p w14:paraId="17890535" w14:textId="50A8F870" w:rsidR="00C77294" w:rsidRPr="00112208" w:rsidRDefault="00000000" w:rsidP="001D2192">
      <w:pPr>
        <w:spacing w:line="288" w:lineRule="auto"/>
        <w:rPr>
          <w:rFonts w:cs="Arial"/>
          <w:b/>
          <w:bCs/>
          <w:color w:val="000000"/>
          <w:sz w:val="22"/>
          <w:szCs w:val="22"/>
        </w:rPr>
      </w:pPr>
      <w:hyperlink r:id="rId11" w:history="1">
        <w:r w:rsidR="00425F9C" w:rsidRPr="00112208">
          <w:rPr>
            <w:rStyle w:val="Hyperlink"/>
            <w:sz w:val="22"/>
          </w:rPr>
          <w:t>https://www.nord.com/de/produkte/industriegetriebe/mi</w:t>
        </w:r>
        <w:r w:rsidR="00425F9C" w:rsidRPr="00112208">
          <w:rPr>
            <w:rStyle w:val="Hyperlink"/>
            <w:sz w:val="22"/>
          </w:rPr>
          <w:t>x</w:t>
        </w:r>
        <w:r w:rsidR="00425F9C" w:rsidRPr="00112208">
          <w:rPr>
            <w:rStyle w:val="Hyperlink"/>
            <w:sz w:val="22"/>
          </w:rPr>
          <w:t>eranwendung-maxxdrive-industriegetriebe.jsp</w:t>
        </w:r>
      </w:hyperlink>
    </w:p>
    <w:p w14:paraId="60C7B2C9" w14:textId="294A5BA9" w:rsidR="00C77294" w:rsidRPr="00112208" w:rsidRDefault="00C77294" w:rsidP="00D46FD5">
      <w:pPr>
        <w:spacing w:line="288" w:lineRule="auto"/>
        <w:rPr>
          <w:rFonts w:cs="Arial"/>
          <w:b/>
          <w:bCs/>
          <w:color w:val="000000"/>
          <w:sz w:val="22"/>
          <w:szCs w:val="22"/>
        </w:rPr>
      </w:pPr>
    </w:p>
    <w:p w14:paraId="24AB1845" w14:textId="77777777" w:rsidR="000A405D" w:rsidRPr="00112208" w:rsidRDefault="000A405D" w:rsidP="00D46FD5">
      <w:pPr>
        <w:spacing w:line="288" w:lineRule="auto"/>
        <w:rPr>
          <w:rFonts w:cs="Arial"/>
          <w:b/>
          <w:bCs/>
          <w:color w:val="000000"/>
          <w:sz w:val="22"/>
          <w:szCs w:val="22"/>
        </w:rPr>
      </w:pPr>
    </w:p>
    <w:p w14:paraId="0C7A55E8" w14:textId="77E0D8F2" w:rsidR="001F1665" w:rsidRPr="002F61D5" w:rsidRDefault="001F1665" w:rsidP="00D46FD5">
      <w:pPr>
        <w:spacing w:line="288" w:lineRule="auto"/>
        <w:rPr>
          <w:rFonts w:cs="Arial"/>
          <w:sz w:val="22"/>
          <w:szCs w:val="22"/>
          <w:lang w:val="it-IT"/>
        </w:rPr>
      </w:pPr>
      <w:r w:rsidRPr="002F61D5">
        <w:rPr>
          <w:b/>
          <w:color w:val="000000"/>
          <w:sz w:val="22"/>
          <w:lang w:val="it-IT"/>
        </w:rPr>
        <w:t>Social Media:</w:t>
      </w:r>
    </w:p>
    <w:p w14:paraId="4C3E4F77" w14:textId="77777777" w:rsidR="001F1665" w:rsidRPr="002F61D5" w:rsidRDefault="001F1665" w:rsidP="00D46FD5">
      <w:pPr>
        <w:spacing w:line="288" w:lineRule="auto"/>
        <w:rPr>
          <w:rFonts w:cs="Arial"/>
          <w:sz w:val="22"/>
          <w:szCs w:val="22"/>
          <w:lang w:val="it-IT"/>
        </w:rPr>
      </w:pPr>
      <w:r w:rsidRPr="002F61D5">
        <w:rPr>
          <w:color w:val="000000"/>
          <w:sz w:val="22"/>
          <w:lang w:val="it-IT"/>
        </w:rPr>
        <w:t xml:space="preserve">LinkedIn </w:t>
      </w:r>
      <w:proofErr w:type="spellStart"/>
      <w:r w:rsidRPr="002F61D5">
        <w:rPr>
          <w:color w:val="000000"/>
          <w:sz w:val="22"/>
          <w:lang w:val="it-IT"/>
        </w:rPr>
        <w:t>profile</w:t>
      </w:r>
      <w:proofErr w:type="spellEnd"/>
      <w:r w:rsidRPr="002F61D5">
        <w:rPr>
          <w:color w:val="000000"/>
          <w:sz w:val="22"/>
          <w:lang w:val="it-IT"/>
        </w:rPr>
        <w:t xml:space="preserve">: </w:t>
      </w:r>
      <w:r w:rsidRPr="00112208">
        <w:rPr>
          <w:rStyle w:val="Internetverknpfung"/>
          <w:sz w:val="22"/>
          <w:lang w:val="it-IT"/>
        </w:rPr>
        <w:t>https://www.linkedin.com/company/getriebebau-nord-gmbh-&amp;-co-kg/</w:t>
      </w:r>
    </w:p>
    <w:p w14:paraId="0D7B6C30" w14:textId="3B736160" w:rsidR="001F1665" w:rsidRPr="00112208" w:rsidRDefault="001F1665" w:rsidP="00D46FD5">
      <w:pPr>
        <w:spacing w:line="288" w:lineRule="auto"/>
        <w:rPr>
          <w:rFonts w:cs="Arial"/>
          <w:color w:val="000000"/>
          <w:sz w:val="22"/>
          <w:szCs w:val="22"/>
        </w:rPr>
      </w:pPr>
      <w:r w:rsidRPr="00112208">
        <w:rPr>
          <w:color w:val="000000"/>
          <w:sz w:val="22"/>
        </w:rPr>
        <w:t>LinkedIn links: @Getriebebau NORD GmbH &amp; Co. KG</w:t>
      </w:r>
    </w:p>
    <w:p w14:paraId="546B6901" w14:textId="77777777" w:rsidR="009A0F7E" w:rsidRPr="00112208" w:rsidRDefault="009A0F7E" w:rsidP="00D46FD5">
      <w:pPr>
        <w:spacing w:line="288" w:lineRule="auto"/>
        <w:rPr>
          <w:rFonts w:cs="Arial"/>
          <w:sz w:val="22"/>
          <w:szCs w:val="22"/>
        </w:rPr>
      </w:pPr>
    </w:p>
    <w:p w14:paraId="2FABAE3F" w14:textId="77777777" w:rsidR="001F1665" w:rsidRPr="00112208" w:rsidRDefault="001F1665" w:rsidP="00D46FD5">
      <w:pPr>
        <w:spacing w:line="288" w:lineRule="auto"/>
        <w:rPr>
          <w:rFonts w:cs="Arial"/>
          <w:sz w:val="22"/>
          <w:szCs w:val="22"/>
        </w:rPr>
      </w:pPr>
      <w:r w:rsidRPr="00112208">
        <w:rPr>
          <w:color w:val="000000"/>
          <w:sz w:val="22"/>
        </w:rPr>
        <w:t xml:space="preserve">Twitter: </w:t>
      </w:r>
      <w:r w:rsidRPr="00112208">
        <w:rPr>
          <w:rStyle w:val="Internetverknpfung"/>
          <w:sz w:val="22"/>
        </w:rPr>
        <w:t>https://twitter.com/NORD_Drive</w:t>
      </w:r>
    </w:p>
    <w:p w14:paraId="68488153" w14:textId="4A45FAF0" w:rsidR="001F1665" w:rsidRPr="00112208" w:rsidRDefault="001F1665" w:rsidP="00D46FD5">
      <w:pPr>
        <w:spacing w:line="288" w:lineRule="auto"/>
        <w:rPr>
          <w:rFonts w:cs="Arial"/>
          <w:color w:val="000000"/>
          <w:sz w:val="22"/>
          <w:szCs w:val="22"/>
        </w:rPr>
      </w:pPr>
      <w:r w:rsidRPr="00112208">
        <w:rPr>
          <w:color w:val="000000"/>
          <w:sz w:val="22"/>
        </w:rPr>
        <w:t>Twitter links: @NORD_Drive</w:t>
      </w:r>
    </w:p>
    <w:p w14:paraId="79B8B6F4" w14:textId="77777777" w:rsidR="009A0F7E" w:rsidRPr="00112208" w:rsidRDefault="009A0F7E" w:rsidP="00D46FD5">
      <w:pPr>
        <w:spacing w:line="288" w:lineRule="auto"/>
        <w:rPr>
          <w:rFonts w:cs="Arial"/>
          <w:sz w:val="22"/>
          <w:szCs w:val="22"/>
        </w:rPr>
      </w:pPr>
    </w:p>
    <w:p w14:paraId="5CC44009" w14:textId="2F37AAE4" w:rsidR="001F1665" w:rsidRPr="00112208" w:rsidRDefault="001F1665" w:rsidP="00D46FD5">
      <w:pPr>
        <w:spacing w:line="288" w:lineRule="auto"/>
        <w:rPr>
          <w:rStyle w:val="Internetverknpfung"/>
          <w:rFonts w:cs="Arial"/>
          <w:sz w:val="22"/>
          <w:szCs w:val="22"/>
        </w:rPr>
      </w:pPr>
      <w:r w:rsidRPr="00112208">
        <w:rPr>
          <w:color w:val="000000"/>
          <w:sz w:val="22"/>
        </w:rPr>
        <w:t xml:space="preserve">YouTube: </w:t>
      </w:r>
      <w:hyperlink r:id="rId12" w:history="1">
        <w:r w:rsidRPr="00112208">
          <w:rPr>
            <w:rStyle w:val="Internetverknpfung"/>
            <w:sz w:val="22"/>
          </w:rPr>
          <w:t>https://www.youtube.com/user/NORDDRIVESYSTEMS</w:t>
        </w:r>
      </w:hyperlink>
    </w:p>
    <w:p w14:paraId="5DDDDFC7" w14:textId="6557F73D" w:rsidR="005D124F" w:rsidRPr="00112208" w:rsidRDefault="005D124F" w:rsidP="00D46FD5">
      <w:pPr>
        <w:spacing w:line="288" w:lineRule="auto"/>
        <w:rPr>
          <w:rFonts w:cs="Arial"/>
          <w:sz w:val="22"/>
          <w:szCs w:val="22"/>
        </w:rPr>
      </w:pPr>
    </w:p>
    <w:p w14:paraId="7AB4DB63" w14:textId="77777777" w:rsidR="007E02E6" w:rsidRPr="00112208" w:rsidRDefault="007E02E6" w:rsidP="00D46FD5">
      <w:pPr>
        <w:spacing w:line="288" w:lineRule="auto"/>
        <w:rPr>
          <w:rFonts w:cs="Arial"/>
          <w:sz w:val="22"/>
          <w:szCs w:val="22"/>
        </w:rPr>
      </w:pPr>
    </w:p>
    <w:p w14:paraId="4E45142B" w14:textId="7DA72B2D" w:rsidR="00C721C7" w:rsidRPr="00112208" w:rsidRDefault="001F1665" w:rsidP="00D46FD5">
      <w:pPr>
        <w:spacing w:line="288" w:lineRule="auto"/>
        <w:rPr>
          <w:rFonts w:cs="Arial"/>
          <w:sz w:val="22"/>
          <w:szCs w:val="22"/>
        </w:rPr>
      </w:pPr>
      <w:r w:rsidRPr="00112208">
        <w:rPr>
          <w:b/>
          <w:sz w:val="22"/>
        </w:rPr>
        <w:t>Download area</w:t>
      </w:r>
      <w:r w:rsidRPr="00112208">
        <w:rPr>
          <w:rStyle w:val="Internetverknpfung"/>
          <w:sz w:val="22"/>
          <w:u w:val="none"/>
        </w:rPr>
        <w:t xml:space="preserve">: </w:t>
      </w:r>
      <w:r w:rsidRPr="00112208">
        <w:rPr>
          <w:rStyle w:val="Internetverknpfung"/>
          <w:sz w:val="22"/>
        </w:rPr>
        <w:t>https://www.koehler-partner.de/project/getriebebau-nord-presseservice/</w:t>
      </w:r>
    </w:p>
    <w:p w14:paraId="74F6E7F4" w14:textId="710EC7B0" w:rsidR="007E02E6" w:rsidRPr="00112208" w:rsidRDefault="007E02E6" w:rsidP="00D46FD5">
      <w:pPr>
        <w:spacing w:line="288" w:lineRule="auto"/>
        <w:rPr>
          <w:rFonts w:cs="Arial"/>
          <w:b/>
          <w:sz w:val="22"/>
          <w:szCs w:val="22"/>
        </w:rPr>
      </w:pPr>
    </w:p>
    <w:p w14:paraId="5F0F9389" w14:textId="77777777" w:rsidR="007E576B" w:rsidRPr="00112208" w:rsidRDefault="007E576B" w:rsidP="00D46FD5">
      <w:pPr>
        <w:spacing w:line="288" w:lineRule="auto"/>
        <w:rPr>
          <w:rFonts w:cs="Arial"/>
          <w:b/>
          <w:sz w:val="22"/>
          <w:szCs w:val="22"/>
        </w:rPr>
      </w:pPr>
    </w:p>
    <w:p w14:paraId="48F0DAAB" w14:textId="77777777" w:rsidR="001F1665" w:rsidRPr="00112208" w:rsidRDefault="001F1665" w:rsidP="00D46FD5">
      <w:pPr>
        <w:pStyle w:val="Textkrper3"/>
        <w:tabs>
          <w:tab w:val="right" w:pos="2700"/>
        </w:tabs>
        <w:spacing w:after="0" w:line="288" w:lineRule="auto"/>
        <w:rPr>
          <w:rFonts w:cs="Arial"/>
          <w:sz w:val="22"/>
          <w:szCs w:val="22"/>
        </w:rPr>
      </w:pPr>
      <w:r w:rsidRPr="00112208">
        <w:rPr>
          <w:b/>
          <w:sz w:val="22"/>
        </w:rPr>
        <w:t>Press office:</w:t>
      </w:r>
    </w:p>
    <w:p w14:paraId="6413DD81" w14:textId="77777777" w:rsidR="00ED611A" w:rsidRPr="00112208" w:rsidRDefault="00ED611A" w:rsidP="00D46FD5">
      <w:pPr>
        <w:pStyle w:val="Textkrper3"/>
        <w:tabs>
          <w:tab w:val="right" w:pos="2700"/>
        </w:tabs>
        <w:spacing w:after="0" w:line="288" w:lineRule="auto"/>
        <w:rPr>
          <w:rFonts w:cs="Arial"/>
          <w:color w:val="auto"/>
          <w:sz w:val="22"/>
          <w:szCs w:val="22"/>
        </w:rPr>
      </w:pPr>
      <w:r w:rsidRPr="00112208">
        <w:rPr>
          <w:color w:val="auto"/>
          <w:sz w:val="22"/>
        </w:rPr>
        <w:t>Köhler + Partner GmbH</w:t>
      </w:r>
    </w:p>
    <w:p w14:paraId="69257FA4" w14:textId="02C19610" w:rsidR="00ED611A" w:rsidRPr="00112208" w:rsidRDefault="00ED611A" w:rsidP="00D46FD5">
      <w:pPr>
        <w:tabs>
          <w:tab w:val="right" w:pos="2700"/>
        </w:tabs>
        <w:spacing w:line="288" w:lineRule="auto"/>
        <w:rPr>
          <w:rFonts w:cs="Arial"/>
          <w:color w:val="auto"/>
          <w:sz w:val="22"/>
          <w:szCs w:val="22"/>
        </w:rPr>
      </w:pPr>
      <w:proofErr w:type="spellStart"/>
      <w:r w:rsidRPr="00112208">
        <w:rPr>
          <w:color w:val="auto"/>
          <w:sz w:val="22"/>
        </w:rPr>
        <w:t>Brauerstraße</w:t>
      </w:r>
      <w:proofErr w:type="spellEnd"/>
      <w:r w:rsidRPr="00112208">
        <w:rPr>
          <w:color w:val="auto"/>
          <w:sz w:val="22"/>
        </w:rPr>
        <w:t xml:space="preserve"> 42</w:t>
      </w:r>
      <w:r w:rsidRPr="00112208">
        <w:rPr>
          <w:sz w:val="22"/>
        </w:rPr>
        <w:t xml:space="preserve"> • </w:t>
      </w:r>
      <w:r w:rsidRPr="00112208">
        <w:rPr>
          <w:color w:val="auto"/>
          <w:sz w:val="22"/>
        </w:rPr>
        <w:t xml:space="preserve">D-21244 Buchholz </w:t>
      </w:r>
      <w:proofErr w:type="spellStart"/>
      <w:r w:rsidRPr="00112208">
        <w:rPr>
          <w:color w:val="auto"/>
          <w:sz w:val="22"/>
        </w:rPr>
        <w:t>i.d.</w:t>
      </w:r>
      <w:proofErr w:type="spellEnd"/>
      <w:r w:rsidRPr="00112208">
        <w:rPr>
          <w:color w:val="auto"/>
          <w:sz w:val="22"/>
        </w:rPr>
        <w:t xml:space="preserve"> </w:t>
      </w:r>
      <w:proofErr w:type="spellStart"/>
      <w:r w:rsidRPr="00112208">
        <w:rPr>
          <w:color w:val="auto"/>
          <w:sz w:val="22"/>
        </w:rPr>
        <w:t>Nordheide</w:t>
      </w:r>
      <w:proofErr w:type="spellEnd"/>
      <w:r w:rsidRPr="00112208">
        <w:rPr>
          <w:color w:val="auto"/>
          <w:sz w:val="22"/>
        </w:rPr>
        <w:t>, Germany</w:t>
      </w:r>
    </w:p>
    <w:p w14:paraId="5E9EB85A" w14:textId="243DD573" w:rsidR="00ED611A" w:rsidRPr="00112208" w:rsidRDefault="00ED611A" w:rsidP="00D46FD5">
      <w:pPr>
        <w:tabs>
          <w:tab w:val="right" w:pos="2700"/>
        </w:tabs>
        <w:spacing w:line="288" w:lineRule="auto"/>
        <w:rPr>
          <w:rFonts w:cs="Arial"/>
          <w:color w:val="auto"/>
          <w:sz w:val="22"/>
          <w:szCs w:val="22"/>
        </w:rPr>
      </w:pPr>
      <w:r w:rsidRPr="00112208">
        <w:rPr>
          <w:color w:val="auto"/>
          <w:sz w:val="22"/>
        </w:rPr>
        <w:t>Tel. +49 (0) 4181 92892-0</w:t>
      </w:r>
      <w:r w:rsidRPr="00112208">
        <w:rPr>
          <w:sz w:val="22"/>
        </w:rPr>
        <w:t xml:space="preserve"> • </w:t>
      </w:r>
      <w:r w:rsidRPr="00112208">
        <w:rPr>
          <w:color w:val="auto"/>
          <w:sz w:val="22"/>
        </w:rPr>
        <w:t>Fax +49 (0) 4181 92892-55</w:t>
      </w:r>
    </w:p>
    <w:p w14:paraId="45586424" w14:textId="2C93DCDF" w:rsidR="00FD2837" w:rsidRPr="00D46FD5" w:rsidRDefault="00ED611A" w:rsidP="00D46FD5">
      <w:pPr>
        <w:tabs>
          <w:tab w:val="right" w:pos="2700"/>
        </w:tabs>
        <w:spacing w:line="288" w:lineRule="auto"/>
        <w:rPr>
          <w:rFonts w:cs="Arial"/>
          <w:color w:val="auto"/>
          <w:sz w:val="22"/>
          <w:szCs w:val="22"/>
        </w:rPr>
      </w:pPr>
      <w:r w:rsidRPr="00112208">
        <w:rPr>
          <w:color w:val="auto"/>
          <w:sz w:val="22"/>
        </w:rPr>
        <w:t>info@koehler-partner.de</w:t>
      </w:r>
      <w:r w:rsidRPr="00112208">
        <w:rPr>
          <w:sz w:val="22"/>
        </w:rPr>
        <w:t xml:space="preserve"> • </w:t>
      </w:r>
      <w:r w:rsidRPr="00112208">
        <w:rPr>
          <w:color w:val="auto"/>
          <w:sz w:val="22"/>
        </w:rPr>
        <w:t>www.koehler-partner.de</w:t>
      </w:r>
    </w:p>
    <w:sectPr w:rsidR="00FD2837" w:rsidRPr="00D46FD5" w:rsidSect="00A530FD">
      <w:headerReference w:type="default" r:id="rId13"/>
      <w:footerReference w:type="even" r:id="rId14"/>
      <w:footerReference w:type="default" r:id="rId15"/>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563B5" w14:textId="77777777" w:rsidR="007E132E" w:rsidRDefault="007E132E" w:rsidP="003A22CB">
      <w:r>
        <w:separator/>
      </w:r>
    </w:p>
  </w:endnote>
  <w:endnote w:type="continuationSeparator" w:id="0">
    <w:p w14:paraId="5534E3BC" w14:textId="77777777" w:rsidR="007E132E" w:rsidRDefault="007E132E" w:rsidP="003A22CB">
      <w:r>
        <w:continuationSeparator/>
      </w:r>
    </w:p>
  </w:endnote>
  <w:endnote w:type="continuationNotice" w:id="1">
    <w:p w14:paraId="5E34224F" w14:textId="77777777" w:rsidR="007E132E" w:rsidRDefault="007E13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411228704"/>
      <w:docPartObj>
        <w:docPartGallery w:val="Page Numbers (Bottom of Page)"/>
        <w:docPartUnique/>
      </w:docPartObj>
    </w:sdtPr>
    <w:sdtContent>
      <w:p w14:paraId="66EECFED" w14:textId="62DF8A88" w:rsidR="00767D9E" w:rsidRDefault="00767D9E" w:rsidP="00155076">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1</w:t>
        </w:r>
        <w:r>
          <w:rPr>
            <w:rStyle w:val="Seitenzahl"/>
          </w:rPr>
          <w:fldChar w:fldCharType="end"/>
        </w:r>
      </w:p>
    </w:sdtContent>
  </w:sdt>
  <w:p w14:paraId="1D051477" w14:textId="77777777" w:rsidR="00767D9E" w:rsidRDefault="00767D9E" w:rsidP="00767D9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990678195"/>
      <w:docPartObj>
        <w:docPartGallery w:val="Page Numbers (Bottom of Page)"/>
        <w:docPartUnique/>
      </w:docPartObj>
    </w:sdtPr>
    <w:sdtContent>
      <w:p w14:paraId="763EB60A" w14:textId="25DE0DFD" w:rsidR="00767D9E" w:rsidRPr="00B63F66" w:rsidRDefault="00767D9E" w:rsidP="00155076">
        <w:pPr>
          <w:pStyle w:val="Fuzeile"/>
          <w:framePr w:wrap="none" w:vAnchor="text" w:hAnchor="margin" w:xAlign="right" w:y="1"/>
          <w:rPr>
            <w:rStyle w:val="Seitenzahl"/>
          </w:rPr>
        </w:pPr>
        <w:r>
          <w:rPr>
            <w:rStyle w:val="Seitenzahl"/>
          </w:rPr>
          <w:fldChar w:fldCharType="begin"/>
        </w:r>
        <w:r w:rsidRPr="00B63F66">
          <w:rPr>
            <w:rStyle w:val="Seitenzahl"/>
          </w:rPr>
          <w:instrText xml:space="preserve"> PAGE </w:instrText>
        </w:r>
        <w:r>
          <w:rPr>
            <w:rStyle w:val="Seitenzahl"/>
          </w:rPr>
          <w:fldChar w:fldCharType="separate"/>
        </w:r>
        <w:r w:rsidR="000E6B9F">
          <w:rPr>
            <w:rStyle w:val="Seitenzahl"/>
            <w:noProof/>
          </w:rPr>
          <w:t>3</w:t>
        </w:r>
        <w:r>
          <w:rPr>
            <w:rStyle w:val="Seitenzahl"/>
          </w:rPr>
          <w:fldChar w:fldCharType="end"/>
        </w:r>
      </w:p>
    </w:sdtContent>
  </w:sdt>
  <w:p w14:paraId="698E6FA6" w14:textId="77777777" w:rsidR="00E27779" w:rsidRPr="00B63F66" w:rsidRDefault="00E27779" w:rsidP="00767D9E">
    <w:pPr>
      <w:ind w:right="360"/>
      <w:jc w:val="center"/>
      <w:rPr>
        <w:b/>
        <w:szCs w:val="22"/>
        <w:lang w:val="en-US"/>
      </w:rPr>
    </w:pPr>
  </w:p>
  <w:p w14:paraId="185E1324" w14:textId="77777777" w:rsidR="00E27779" w:rsidRDefault="00E27779" w:rsidP="00ED611A">
    <w:pPr>
      <w:jc w:val="center"/>
      <w:rPr>
        <w:b/>
        <w:sz w:val="16"/>
        <w:szCs w:val="18"/>
      </w:rPr>
    </w:pPr>
    <w:r>
      <w:rPr>
        <w:b/>
        <w:sz w:val="16"/>
      </w:rPr>
      <w:t>Getriebebau NORD GmbH &amp; Co. KG</w:t>
    </w:r>
  </w:p>
  <w:p w14:paraId="6C110BC4" w14:textId="77777777" w:rsidR="00E27779" w:rsidRDefault="00E27779" w:rsidP="00ED611A">
    <w:pPr>
      <w:jc w:val="center"/>
      <w:rPr>
        <w:b/>
        <w:sz w:val="16"/>
        <w:szCs w:val="18"/>
      </w:rPr>
    </w:pPr>
    <w:r>
      <w:rPr>
        <w:b/>
        <w:sz w:val="16"/>
      </w:rPr>
      <w:t>Member of the NORD DRIVESYSTEMS Group</w:t>
    </w:r>
  </w:p>
  <w:p w14:paraId="64FD472D" w14:textId="77777777" w:rsidR="00E27779" w:rsidRPr="002F61D5" w:rsidRDefault="00E27779" w:rsidP="00ED611A">
    <w:pPr>
      <w:jc w:val="center"/>
      <w:rPr>
        <w:lang w:val="de-DE"/>
      </w:rPr>
    </w:pPr>
    <w:r w:rsidRPr="002F61D5">
      <w:rPr>
        <w:sz w:val="16"/>
        <w:lang w:val="de-DE"/>
      </w:rPr>
      <w:t xml:space="preserve">Getriebebau-Nord-Straße </w:t>
    </w:r>
    <w:proofErr w:type="gramStart"/>
    <w:r w:rsidRPr="002F61D5">
      <w:rPr>
        <w:sz w:val="16"/>
        <w:lang w:val="de-DE"/>
      </w:rPr>
      <w:t xml:space="preserve">1  </w:t>
    </w:r>
    <w:r>
      <w:rPr>
        <w:rFonts w:ascii="Symbol" w:hAnsi="Symbol"/>
        <w:sz w:val="16"/>
      </w:rPr>
      <w:t></w:t>
    </w:r>
    <w:proofErr w:type="gramEnd"/>
    <w:r w:rsidRPr="002F61D5">
      <w:rPr>
        <w:sz w:val="16"/>
        <w:lang w:val="de-DE"/>
      </w:rPr>
      <w:t xml:space="preserve">  22941 Bargteheide/Hamburg, Germany</w:t>
    </w:r>
  </w:p>
  <w:p w14:paraId="7FCEAFA1" w14:textId="249C8E42" w:rsidR="00E27779" w:rsidRPr="00F05299" w:rsidRDefault="00E27779" w:rsidP="00ED611A">
    <w:pPr>
      <w:jc w:val="center"/>
      <w:rPr>
        <w:sz w:val="16"/>
        <w:szCs w:val="18"/>
      </w:rPr>
    </w:pPr>
    <w:r>
      <w:rPr>
        <w:sz w:val="16"/>
      </w:rPr>
      <w:t>Tel.: 04532 289-</w:t>
    </w:r>
    <w:proofErr w:type="gramStart"/>
    <w:r>
      <w:rPr>
        <w:sz w:val="16"/>
      </w:rPr>
      <w:t xml:space="preserve">0  </w:t>
    </w:r>
    <w:r>
      <w:rPr>
        <w:rFonts w:ascii="Symbol" w:hAnsi="Symbol"/>
        <w:sz w:val="16"/>
      </w:rPr>
      <w:t></w:t>
    </w:r>
    <w:proofErr w:type="gramEnd"/>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79A48" w14:textId="77777777" w:rsidR="007E132E" w:rsidRDefault="007E132E" w:rsidP="003A22CB">
      <w:r>
        <w:separator/>
      </w:r>
    </w:p>
  </w:footnote>
  <w:footnote w:type="continuationSeparator" w:id="0">
    <w:p w14:paraId="6A79C6AE" w14:textId="77777777" w:rsidR="007E132E" w:rsidRDefault="007E132E" w:rsidP="003A22CB">
      <w:r>
        <w:continuationSeparator/>
      </w:r>
    </w:p>
  </w:footnote>
  <w:footnote w:type="continuationNotice" w:id="1">
    <w:p w14:paraId="7D502F2E" w14:textId="77777777" w:rsidR="007E132E" w:rsidRDefault="007E13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77777777" w:rsidR="00AF57EB" w:rsidRDefault="00AF57EB" w:rsidP="00AF57EB">
    <w:pPr>
      <w:rPr>
        <w:b/>
        <w:i/>
        <w:sz w:val="48"/>
        <w:szCs w:val="40"/>
      </w:rPr>
    </w:pPr>
    <w:r>
      <w:rPr>
        <w:noProof/>
        <w:lang w:val="de-DE" w:eastAsia="zh-CN"/>
      </w:rPr>
      <w:drawing>
        <wp:anchor distT="0" distB="0" distL="114300" distR="114300" simplePos="0" relativeHeight="251658240"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652B7243"/>
    <w:multiLevelType w:val="multilevel"/>
    <w:tmpl w:val="98A6BB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52773261">
    <w:abstractNumId w:val="1"/>
  </w:num>
  <w:num w:numId="2" w16cid:durableId="280261513">
    <w:abstractNumId w:val="0"/>
  </w:num>
  <w:num w:numId="3" w16cid:durableId="1438608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it-IT" w:vendorID="64" w:dllVersion="6" w:nlCheck="1" w:checkStyle="0"/>
  <w:activeWritingStyle w:appName="MSWord" w:lang="de-DE" w:vendorID="64" w:dllVersion="6" w:nlCheck="1" w:checkStyle="1"/>
  <w:activeWritingStyle w:appName="MSWord" w:lang="en-GB" w:vendorID="64" w:dllVersion="6" w:nlCheck="1" w:checkStyle="1"/>
  <w:activeWritingStyle w:appName="MSWord" w:lang="en-GB" w:vendorID="64" w:dllVersion="0" w:nlCheck="1" w:checkStyle="0"/>
  <w:activeWritingStyle w:appName="MSWord" w:lang="de-DE" w:vendorID="64" w:dllVersion="0" w:nlCheck="1" w:checkStyle="0"/>
  <w:activeWritingStyle w:appName="MSWord" w:lang="it-IT"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19CF"/>
    <w:rsid w:val="00004058"/>
    <w:rsid w:val="00006E5E"/>
    <w:rsid w:val="00010190"/>
    <w:rsid w:val="00011AB8"/>
    <w:rsid w:val="00012CFB"/>
    <w:rsid w:val="00027F94"/>
    <w:rsid w:val="00036342"/>
    <w:rsid w:val="00037016"/>
    <w:rsid w:val="00037EF0"/>
    <w:rsid w:val="00040060"/>
    <w:rsid w:val="000403E1"/>
    <w:rsid w:val="00042E72"/>
    <w:rsid w:val="00052931"/>
    <w:rsid w:val="00054BAE"/>
    <w:rsid w:val="000561CF"/>
    <w:rsid w:val="00057027"/>
    <w:rsid w:val="00057043"/>
    <w:rsid w:val="00061E10"/>
    <w:rsid w:val="000772D2"/>
    <w:rsid w:val="00082BBA"/>
    <w:rsid w:val="00085881"/>
    <w:rsid w:val="000868FD"/>
    <w:rsid w:val="00087E90"/>
    <w:rsid w:val="00091CA8"/>
    <w:rsid w:val="00097ED3"/>
    <w:rsid w:val="000A1E0C"/>
    <w:rsid w:val="000A405D"/>
    <w:rsid w:val="000A7A66"/>
    <w:rsid w:val="000A7ABE"/>
    <w:rsid w:val="000B5D89"/>
    <w:rsid w:val="000C61B4"/>
    <w:rsid w:val="000C6463"/>
    <w:rsid w:val="000C7694"/>
    <w:rsid w:val="000C7B33"/>
    <w:rsid w:val="000C7B96"/>
    <w:rsid w:val="000D0802"/>
    <w:rsid w:val="000E0362"/>
    <w:rsid w:val="000E27FB"/>
    <w:rsid w:val="000E2A08"/>
    <w:rsid w:val="000E54B9"/>
    <w:rsid w:val="000E6512"/>
    <w:rsid w:val="000E674D"/>
    <w:rsid w:val="000E6B9F"/>
    <w:rsid w:val="000E6EEC"/>
    <w:rsid w:val="000F313B"/>
    <w:rsid w:val="000F4157"/>
    <w:rsid w:val="00100F79"/>
    <w:rsid w:val="001023AD"/>
    <w:rsid w:val="001054E2"/>
    <w:rsid w:val="001067A2"/>
    <w:rsid w:val="001077C2"/>
    <w:rsid w:val="00111A72"/>
    <w:rsid w:val="00112208"/>
    <w:rsid w:val="00113078"/>
    <w:rsid w:val="001141A0"/>
    <w:rsid w:val="0011425E"/>
    <w:rsid w:val="00114D90"/>
    <w:rsid w:val="00126DD4"/>
    <w:rsid w:val="00130741"/>
    <w:rsid w:val="00130AE8"/>
    <w:rsid w:val="001374B4"/>
    <w:rsid w:val="00143F6B"/>
    <w:rsid w:val="0014493D"/>
    <w:rsid w:val="00150DC6"/>
    <w:rsid w:val="00152756"/>
    <w:rsid w:val="00152A41"/>
    <w:rsid w:val="00155758"/>
    <w:rsid w:val="0015745B"/>
    <w:rsid w:val="001666E0"/>
    <w:rsid w:val="0016750C"/>
    <w:rsid w:val="00170E51"/>
    <w:rsid w:val="001730ED"/>
    <w:rsid w:val="00173FAE"/>
    <w:rsid w:val="00176A43"/>
    <w:rsid w:val="00182EB2"/>
    <w:rsid w:val="00183634"/>
    <w:rsid w:val="00185D2F"/>
    <w:rsid w:val="00186FF2"/>
    <w:rsid w:val="00187802"/>
    <w:rsid w:val="00196457"/>
    <w:rsid w:val="00197173"/>
    <w:rsid w:val="001A055F"/>
    <w:rsid w:val="001A5FC7"/>
    <w:rsid w:val="001A6102"/>
    <w:rsid w:val="001B3856"/>
    <w:rsid w:val="001B3EFC"/>
    <w:rsid w:val="001B55F2"/>
    <w:rsid w:val="001C3DEC"/>
    <w:rsid w:val="001C4FC0"/>
    <w:rsid w:val="001D0FB7"/>
    <w:rsid w:val="001D181A"/>
    <w:rsid w:val="001D2192"/>
    <w:rsid w:val="001D3B37"/>
    <w:rsid w:val="001D5992"/>
    <w:rsid w:val="001E4E9A"/>
    <w:rsid w:val="001F1665"/>
    <w:rsid w:val="00201581"/>
    <w:rsid w:val="0020378A"/>
    <w:rsid w:val="00204023"/>
    <w:rsid w:val="002160C6"/>
    <w:rsid w:val="002213F7"/>
    <w:rsid w:val="002240ED"/>
    <w:rsid w:val="00224208"/>
    <w:rsid w:val="002259E4"/>
    <w:rsid w:val="0022603D"/>
    <w:rsid w:val="002271C9"/>
    <w:rsid w:val="002313CC"/>
    <w:rsid w:val="00232F86"/>
    <w:rsid w:val="00233B53"/>
    <w:rsid w:val="002354FB"/>
    <w:rsid w:val="00236C30"/>
    <w:rsid w:val="00237280"/>
    <w:rsid w:val="00241523"/>
    <w:rsid w:val="002455F4"/>
    <w:rsid w:val="00252BCC"/>
    <w:rsid w:val="00254775"/>
    <w:rsid w:val="0025520C"/>
    <w:rsid w:val="002642EF"/>
    <w:rsid w:val="00270BDA"/>
    <w:rsid w:val="00272CD4"/>
    <w:rsid w:val="00275026"/>
    <w:rsid w:val="0027573C"/>
    <w:rsid w:val="00282919"/>
    <w:rsid w:val="00286206"/>
    <w:rsid w:val="0029078B"/>
    <w:rsid w:val="002A54E4"/>
    <w:rsid w:val="002A561E"/>
    <w:rsid w:val="002A7603"/>
    <w:rsid w:val="002B00F1"/>
    <w:rsid w:val="002B5225"/>
    <w:rsid w:val="002B63D4"/>
    <w:rsid w:val="002B6999"/>
    <w:rsid w:val="002B7604"/>
    <w:rsid w:val="002B7EB5"/>
    <w:rsid w:val="002C3D67"/>
    <w:rsid w:val="002C4EBF"/>
    <w:rsid w:val="002C6199"/>
    <w:rsid w:val="002C6F08"/>
    <w:rsid w:val="002C7238"/>
    <w:rsid w:val="002C7E02"/>
    <w:rsid w:val="002D1427"/>
    <w:rsid w:val="002D3F46"/>
    <w:rsid w:val="002D4752"/>
    <w:rsid w:val="002D73E0"/>
    <w:rsid w:val="002E0934"/>
    <w:rsid w:val="002E13FB"/>
    <w:rsid w:val="002E1F2E"/>
    <w:rsid w:val="002E4DC9"/>
    <w:rsid w:val="002E5054"/>
    <w:rsid w:val="002E53A0"/>
    <w:rsid w:val="002E7C43"/>
    <w:rsid w:val="002F1C2A"/>
    <w:rsid w:val="002F4BC7"/>
    <w:rsid w:val="002F4C36"/>
    <w:rsid w:val="002F5CAD"/>
    <w:rsid w:val="002F61D5"/>
    <w:rsid w:val="002F7970"/>
    <w:rsid w:val="002F79B4"/>
    <w:rsid w:val="003036F7"/>
    <w:rsid w:val="003054D7"/>
    <w:rsid w:val="00306503"/>
    <w:rsid w:val="00306C4C"/>
    <w:rsid w:val="003100C0"/>
    <w:rsid w:val="003133B8"/>
    <w:rsid w:val="0031375E"/>
    <w:rsid w:val="00316C8E"/>
    <w:rsid w:val="003201D6"/>
    <w:rsid w:val="00320221"/>
    <w:rsid w:val="00321974"/>
    <w:rsid w:val="003317D6"/>
    <w:rsid w:val="003318A7"/>
    <w:rsid w:val="00332449"/>
    <w:rsid w:val="00332A16"/>
    <w:rsid w:val="003344D1"/>
    <w:rsid w:val="00334E5F"/>
    <w:rsid w:val="00335290"/>
    <w:rsid w:val="00337318"/>
    <w:rsid w:val="00341C0C"/>
    <w:rsid w:val="00343228"/>
    <w:rsid w:val="00344FC6"/>
    <w:rsid w:val="00346CB5"/>
    <w:rsid w:val="00351AC3"/>
    <w:rsid w:val="00353572"/>
    <w:rsid w:val="00356FE1"/>
    <w:rsid w:val="003575B5"/>
    <w:rsid w:val="00361820"/>
    <w:rsid w:val="00363352"/>
    <w:rsid w:val="00363BD0"/>
    <w:rsid w:val="003666F3"/>
    <w:rsid w:val="00370854"/>
    <w:rsid w:val="00374638"/>
    <w:rsid w:val="00376BF7"/>
    <w:rsid w:val="003775F9"/>
    <w:rsid w:val="00380A78"/>
    <w:rsid w:val="0038197E"/>
    <w:rsid w:val="00384C69"/>
    <w:rsid w:val="00387367"/>
    <w:rsid w:val="003873F6"/>
    <w:rsid w:val="0039024B"/>
    <w:rsid w:val="003909D2"/>
    <w:rsid w:val="00391011"/>
    <w:rsid w:val="00392F10"/>
    <w:rsid w:val="00394001"/>
    <w:rsid w:val="0039504E"/>
    <w:rsid w:val="00395D83"/>
    <w:rsid w:val="0039624D"/>
    <w:rsid w:val="00397CDE"/>
    <w:rsid w:val="003A1879"/>
    <w:rsid w:val="003A22CB"/>
    <w:rsid w:val="003A2DCF"/>
    <w:rsid w:val="003A4B6D"/>
    <w:rsid w:val="003A695C"/>
    <w:rsid w:val="003B1BE4"/>
    <w:rsid w:val="003B4293"/>
    <w:rsid w:val="003B5459"/>
    <w:rsid w:val="003B5E86"/>
    <w:rsid w:val="003B6695"/>
    <w:rsid w:val="003C0759"/>
    <w:rsid w:val="003C5C99"/>
    <w:rsid w:val="003E02C8"/>
    <w:rsid w:val="003E2D29"/>
    <w:rsid w:val="003E4303"/>
    <w:rsid w:val="003E47AA"/>
    <w:rsid w:val="003F1D2B"/>
    <w:rsid w:val="003F6A78"/>
    <w:rsid w:val="003F741C"/>
    <w:rsid w:val="003F7FB0"/>
    <w:rsid w:val="00402267"/>
    <w:rsid w:val="0040555A"/>
    <w:rsid w:val="00407501"/>
    <w:rsid w:val="00414570"/>
    <w:rsid w:val="004162B2"/>
    <w:rsid w:val="00417511"/>
    <w:rsid w:val="00417591"/>
    <w:rsid w:val="004178A1"/>
    <w:rsid w:val="004178C4"/>
    <w:rsid w:val="00423612"/>
    <w:rsid w:val="00423A82"/>
    <w:rsid w:val="00425F9C"/>
    <w:rsid w:val="00426493"/>
    <w:rsid w:val="004306B3"/>
    <w:rsid w:val="00431CC5"/>
    <w:rsid w:val="004338ED"/>
    <w:rsid w:val="004365BE"/>
    <w:rsid w:val="00440EBE"/>
    <w:rsid w:val="00445EEF"/>
    <w:rsid w:val="00452A00"/>
    <w:rsid w:val="0045474D"/>
    <w:rsid w:val="004572A5"/>
    <w:rsid w:val="00457E06"/>
    <w:rsid w:val="00464CDE"/>
    <w:rsid w:val="0046503E"/>
    <w:rsid w:val="00466800"/>
    <w:rsid w:val="00467BAF"/>
    <w:rsid w:val="00470E3F"/>
    <w:rsid w:val="004717F2"/>
    <w:rsid w:val="00472908"/>
    <w:rsid w:val="004729A9"/>
    <w:rsid w:val="00473760"/>
    <w:rsid w:val="00474942"/>
    <w:rsid w:val="004778FD"/>
    <w:rsid w:val="00482864"/>
    <w:rsid w:val="0048394E"/>
    <w:rsid w:val="00485785"/>
    <w:rsid w:val="00487A0B"/>
    <w:rsid w:val="00495794"/>
    <w:rsid w:val="004958F1"/>
    <w:rsid w:val="00496E64"/>
    <w:rsid w:val="004970DB"/>
    <w:rsid w:val="004979A7"/>
    <w:rsid w:val="004A2D42"/>
    <w:rsid w:val="004A5618"/>
    <w:rsid w:val="004B1FBF"/>
    <w:rsid w:val="004B2C4C"/>
    <w:rsid w:val="004B2C90"/>
    <w:rsid w:val="004B4CE2"/>
    <w:rsid w:val="004B67DF"/>
    <w:rsid w:val="004D1D0D"/>
    <w:rsid w:val="004D5126"/>
    <w:rsid w:val="004E5839"/>
    <w:rsid w:val="004E7DD9"/>
    <w:rsid w:val="004F184B"/>
    <w:rsid w:val="004F4EB0"/>
    <w:rsid w:val="004F5457"/>
    <w:rsid w:val="004F6F11"/>
    <w:rsid w:val="00500131"/>
    <w:rsid w:val="00502165"/>
    <w:rsid w:val="00502415"/>
    <w:rsid w:val="00504AFE"/>
    <w:rsid w:val="0050566F"/>
    <w:rsid w:val="00506C8F"/>
    <w:rsid w:val="00507487"/>
    <w:rsid w:val="00514960"/>
    <w:rsid w:val="0051773E"/>
    <w:rsid w:val="00521FA0"/>
    <w:rsid w:val="0052457D"/>
    <w:rsid w:val="00527AD3"/>
    <w:rsid w:val="005340C3"/>
    <w:rsid w:val="00534C56"/>
    <w:rsid w:val="005361EB"/>
    <w:rsid w:val="00536C4D"/>
    <w:rsid w:val="00544794"/>
    <w:rsid w:val="0054551E"/>
    <w:rsid w:val="0054572F"/>
    <w:rsid w:val="00546643"/>
    <w:rsid w:val="00547EF6"/>
    <w:rsid w:val="00553D04"/>
    <w:rsid w:val="00556EA2"/>
    <w:rsid w:val="00557035"/>
    <w:rsid w:val="00560B76"/>
    <w:rsid w:val="00564593"/>
    <w:rsid w:val="0057327D"/>
    <w:rsid w:val="00575C36"/>
    <w:rsid w:val="00582581"/>
    <w:rsid w:val="00584E38"/>
    <w:rsid w:val="00586A04"/>
    <w:rsid w:val="005878B9"/>
    <w:rsid w:val="005908B4"/>
    <w:rsid w:val="005922F1"/>
    <w:rsid w:val="00592714"/>
    <w:rsid w:val="00592A57"/>
    <w:rsid w:val="00594E13"/>
    <w:rsid w:val="005966FE"/>
    <w:rsid w:val="00597235"/>
    <w:rsid w:val="005A03EA"/>
    <w:rsid w:val="005A0669"/>
    <w:rsid w:val="005B1274"/>
    <w:rsid w:val="005B2818"/>
    <w:rsid w:val="005B586B"/>
    <w:rsid w:val="005B6DD6"/>
    <w:rsid w:val="005B74D4"/>
    <w:rsid w:val="005C1150"/>
    <w:rsid w:val="005C124A"/>
    <w:rsid w:val="005C1465"/>
    <w:rsid w:val="005C43EB"/>
    <w:rsid w:val="005C50DD"/>
    <w:rsid w:val="005C6AF1"/>
    <w:rsid w:val="005D08D4"/>
    <w:rsid w:val="005D124F"/>
    <w:rsid w:val="005D2011"/>
    <w:rsid w:val="005D411A"/>
    <w:rsid w:val="005D508F"/>
    <w:rsid w:val="005E0269"/>
    <w:rsid w:val="005E29A6"/>
    <w:rsid w:val="005E2C78"/>
    <w:rsid w:val="005E2EC9"/>
    <w:rsid w:val="005E4C4A"/>
    <w:rsid w:val="005E5C3D"/>
    <w:rsid w:val="005E70F7"/>
    <w:rsid w:val="005F0812"/>
    <w:rsid w:val="005F483A"/>
    <w:rsid w:val="005F4CA8"/>
    <w:rsid w:val="005F77DF"/>
    <w:rsid w:val="006000BC"/>
    <w:rsid w:val="00603CC9"/>
    <w:rsid w:val="00607C14"/>
    <w:rsid w:val="006131BD"/>
    <w:rsid w:val="0061357F"/>
    <w:rsid w:val="0061386B"/>
    <w:rsid w:val="00614498"/>
    <w:rsid w:val="00615712"/>
    <w:rsid w:val="00617BDC"/>
    <w:rsid w:val="006202E1"/>
    <w:rsid w:val="0062274D"/>
    <w:rsid w:val="0062324F"/>
    <w:rsid w:val="00625012"/>
    <w:rsid w:val="00630DF9"/>
    <w:rsid w:val="00632C2E"/>
    <w:rsid w:val="006331C8"/>
    <w:rsid w:val="00641699"/>
    <w:rsid w:val="00644A7D"/>
    <w:rsid w:val="00645DCC"/>
    <w:rsid w:val="00646602"/>
    <w:rsid w:val="0064798E"/>
    <w:rsid w:val="006525BE"/>
    <w:rsid w:val="00652FB0"/>
    <w:rsid w:val="006537B1"/>
    <w:rsid w:val="00654372"/>
    <w:rsid w:val="00661B0A"/>
    <w:rsid w:val="00665745"/>
    <w:rsid w:val="00666C36"/>
    <w:rsid w:val="0066733B"/>
    <w:rsid w:val="0066763D"/>
    <w:rsid w:val="00672270"/>
    <w:rsid w:val="006726D9"/>
    <w:rsid w:val="00682804"/>
    <w:rsid w:val="00687392"/>
    <w:rsid w:val="00690416"/>
    <w:rsid w:val="0069450F"/>
    <w:rsid w:val="006948F3"/>
    <w:rsid w:val="006A0D72"/>
    <w:rsid w:val="006A2B22"/>
    <w:rsid w:val="006A7257"/>
    <w:rsid w:val="006B238D"/>
    <w:rsid w:val="006B4413"/>
    <w:rsid w:val="006B452A"/>
    <w:rsid w:val="006B4BB6"/>
    <w:rsid w:val="006C23CF"/>
    <w:rsid w:val="006C3AF6"/>
    <w:rsid w:val="006C4816"/>
    <w:rsid w:val="006C5063"/>
    <w:rsid w:val="006C53FD"/>
    <w:rsid w:val="006C69CE"/>
    <w:rsid w:val="006D2385"/>
    <w:rsid w:val="006D41D0"/>
    <w:rsid w:val="006D4C61"/>
    <w:rsid w:val="006D6EF4"/>
    <w:rsid w:val="006E201D"/>
    <w:rsid w:val="006E2F63"/>
    <w:rsid w:val="006E4A51"/>
    <w:rsid w:val="006E5CE3"/>
    <w:rsid w:val="006E5E77"/>
    <w:rsid w:val="006F194F"/>
    <w:rsid w:val="006F45F3"/>
    <w:rsid w:val="006F645A"/>
    <w:rsid w:val="007012F9"/>
    <w:rsid w:val="00701FDC"/>
    <w:rsid w:val="00702366"/>
    <w:rsid w:val="00703FC1"/>
    <w:rsid w:val="00704FCC"/>
    <w:rsid w:val="007065E0"/>
    <w:rsid w:val="0070662A"/>
    <w:rsid w:val="007116D9"/>
    <w:rsid w:val="00712740"/>
    <w:rsid w:val="0071541D"/>
    <w:rsid w:val="00715835"/>
    <w:rsid w:val="007167D1"/>
    <w:rsid w:val="0072463F"/>
    <w:rsid w:val="00731270"/>
    <w:rsid w:val="00737BB6"/>
    <w:rsid w:val="00741CE3"/>
    <w:rsid w:val="00741E18"/>
    <w:rsid w:val="00742829"/>
    <w:rsid w:val="00742B09"/>
    <w:rsid w:val="0075167B"/>
    <w:rsid w:val="0075176E"/>
    <w:rsid w:val="007531D9"/>
    <w:rsid w:val="00755C33"/>
    <w:rsid w:val="00756DB9"/>
    <w:rsid w:val="00760EFC"/>
    <w:rsid w:val="007616EA"/>
    <w:rsid w:val="00764787"/>
    <w:rsid w:val="00767D9E"/>
    <w:rsid w:val="0077128A"/>
    <w:rsid w:val="00776933"/>
    <w:rsid w:val="007802E6"/>
    <w:rsid w:val="00781932"/>
    <w:rsid w:val="0078520D"/>
    <w:rsid w:val="00787852"/>
    <w:rsid w:val="00787FF4"/>
    <w:rsid w:val="0079448A"/>
    <w:rsid w:val="007953F6"/>
    <w:rsid w:val="007A0E2F"/>
    <w:rsid w:val="007A187C"/>
    <w:rsid w:val="007A644D"/>
    <w:rsid w:val="007A6ED7"/>
    <w:rsid w:val="007B2394"/>
    <w:rsid w:val="007B3CDD"/>
    <w:rsid w:val="007C153B"/>
    <w:rsid w:val="007C4931"/>
    <w:rsid w:val="007D2A00"/>
    <w:rsid w:val="007D2A6A"/>
    <w:rsid w:val="007D3906"/>
    <w:rsid w:val="007D697D"/>
    <w:rsid w:val="007D69B4"/>
    <w:rsid w:val="007E02E6"/>
    <w:rsid w:val="007E04D4"/>
    <w:rsid w:val="007E0F48"/>
    <w:rsid w:val="007E132E"/>
    <w:rsid w:val="007E26A1"/>
    <w:rsid w:val="007E3096"/>
    <w:rsid w:val="007E345F"/>
    <w:rsid w:val="007E5266"/>
    <w:rsid w:val="007E576B"/>
    <w:rsid w:val="007E5872"/>
    <w:rsid w:val="007E7D2E"/>
    <w:rsid w:val="007F1629"/>
    <w:rsid w:val="007F2DE4"/>
    <w:rsid w:val="007F37BD"/>
    <w:rsid w:val="007F5CC8"/>
    <w:rsid w:val="007F7F0F"/>
    <w:rsid w:val="0080033D"/>
    <w:rsid w:val="00800AD6"/>
    <w:rsid w:val="0080110C"/>
    <w:rsid w:val="0080111A"/>
    <w:rsid w:val="00803691"/>
    <w:rsid w:val="00803A97"/>
    <w:rsid w:val="00804967"/>
    <w:rsid w:val="00804F68"/>
    <w:rsid w:val="00805519"/>
    <w:rsid w:val="00807FDB"/>
    <w:rsid w:val="008100E3"/>
    <w:rsid w:val="00811297"/>
    <w:rsid w:val="008138D2"/>
    <w:rsid w:val="008159FA"/>
    <w:rsid w:val="00816051"/>
    <w:rsid w:val="00821766"/>
    <w:rsid w:val="00822EEF"/>
    <w:rsid w:val="00822EF4"/>
    <w:rsid w:val="008266C7"/>
    <w:rsid w:val="00826E5D"/>
    <w:rsid w:val="00827207"/>
    <w:rsid w:val="00832354"/>
    <w:rsid w:val="00836A0F"/>
    <w:rsid w:val="0084324F"/>
    <w:rsid w:val="008434F9"/>
    <w:rsid w:val="00843C8C"/>
    <w:rsid w:val="00846538"/>
    <w:rsid w:val="00851654"/>
    <w:rsid w:val="008557E1"/>
    <w:rsid w:val="00861E27"/>
    <w:rsid w:val="00862E30"/>
    <w:rsid w:val="00871090"/>
    <w:rsid w:val="00871926"/>
    <w:rsid w:val="00875673"/>
    <w:rsid w:val="00876C73"/>
    <w:rsid w:val="00877E6F"/>
    <w:rsid w:val="008804A1"/>
    <w:rsid w:val="0088259A"/>
    <w:rsid w:val="0088432F"/>
    <w:rsid w:val="00885D32"/>
    <w:rsid w:val="00886487"/>
    <w:rsid w:val="008877D2"/>
    <w:rsid w:val="0089015C"/>
    <w:rsid w:val="00892FC2"/>
    <w:rsid w:val="00896CF8"/>
    <w:rsid w:val="008A11D7"/>
    <w:rsid w:val="008A285F"/>
    <w:rsid w:val="008A2B9D"/>
    <w:rsid w:val="008A3C52"/>
    <w:rsid w:val="008A403A"/>
    <w:rsid w:val="008B0364"/>
    <w:rsid w:val="008B06A3"/>
    <w:rsid w:val="008B1513"/>
    <w:rsid w:val="008B1786"/>
    <w:rsid w:val="008B217D"/>
    <w:rsid w:val="008B3988"/>
    <w:rsid w:val="008B3EFE"/>
    <w:rsid w:val="008B404D"/>
    <w:rsid w:val="008B4503"/>
    <w:rsid w:val="008B550A"/>
    <w:rsid w:val="008B77A6"/>
    <w:rsid w:val="008C0180"/>
    <w:rsid w:val="008C3CCF"/>
    <w:rsid w:val="008C4904"/>
    <w:rsid w:val="008C50D0"/>
    <w:rsid w:val="008C5D32"/>
    <w:rsid w:val="008D0F0B"/>
    <w:rsid w:val="008D2E8A"/>
    <w:rsid w:val="008D5C06"/>
    <w:rsid w:val="008E2D43"/>
    <w:rsid w:val="008E2F12"/>
    <w:rsid w:val="008E3B3D"/>
    <w:rsid w:val="008E488E"/>
    <w:rsid w:val="008E4FA3"/>
    <w:rsid w:val="008F2FD0"/>
    <w:rsid w:val="008F3155"/>
    <w:rsid w:val="008F4C92"/>
    <w:rsid w:val="008F51D3"/>
    <w:rsid w:val="008F54CF"/>
    <w:rsid w:val="008F5623"/>
    <w:rsid w:val="00900400"/>
    <w:rsid w:val="00900661"/>
    <w:rsid w:val="0090106E"/>
    <w:rsid w:val="0090417A"/>
    <w:rsid w:val="009046C4"/>
    <w:rsid w:val="00905704"/>
    <w:rsid w:val="0090720F"/>
    <w:rsid w:val="00907395"/>
    <w:rsid w:val="00907BA6"/>
    <w:rsid w:val="009110DA"/>
    <w:rsid w:val="00916B3D"/>
    <w:rsid w:val="0092082D"/>
    <w:rsid w:val="00920AD8"/>
    <w:rsid w:val="009210D4"/>
    <w:rsid w:val="00923ECF"/>
    <w:rsid w:val="00925C48"/>
    <w:rsid w:val="009261A2"/>
    <w:rsid w:val="009268E0"/>
    <w:rsid w:val="009302B5"/>
    <w:rsid w:val="00933271"/>
    <w:rsid w:val="009405AC"/>
    <w:rsid w:val="009444BA"/>
    <w:rsid w:val="00946686"/>
    <w:rsid w:val="00947F76"/>
    <w:rsid w:val="00953067"/>
    <w:rsid w:val="0095528F"/>
    <w:rsid w:val="00963AA2"/>
    <w:rsid w:val="00963B4C"/>
    <w:rsid w:val="00964918"/>
    <w:rsid w:val="009707BB"/>
    <w:rsid w:val="00970B88"/>
    <w:rsid w:val="00977264"/>
    <w:rsid w:val="009774E9"/>
    <w:rsid w:val="009812AF"/>
    <w:rsid w:val="009813DA"/>
    <w:rsid w:val="00986557"/>
    <w:rsid w:val="009879FF"/>
    <w:rsid w:val="00990938"/>
    <w:rsid w:val="009911D5"/>
    <w:rsid w:val="0099207F"/>
    <w:rsid w:val="00992923"/>
    <w:rsid w:val="00993AD7"/>
    <w:rsid w:val="00993BEF"/>
    <w:rsid w:val="00994355"/>
    <w:rsid w:val="009971F9"/>
    <w:rsid w:val="00997B2D"/>
    <w:rsid w:val="009A0F7E"/>
    <w:rsid w:val="009A14B0"/>
    <w:rsid w:val="009A31DD"/>
    <w:rsid w:val="009A69A9"/>
    <w:rsid w:val="009A7104"/>
    <w:rsid w:val="009B140B"/>
    <w:rsid w:val="009B1E7E"/>
    <w:rsid w:val="009C1A77"/>
    <w:rsid w:val="009C1A7B"/>
    <w:rsid w:val="009C3FBA"/>
    <w:rsid w:val="009C69C7"/>
    <w:rsid w:val="009C6E90"/>
    <w:rsid w:val="009C6FA0"/>
    <w:rsid w:val="009D01FB"/>
    <w:rsid w:val="009D0B9F"/>
    <w:rsid w:val="009D187F"/>
    <w:rsid w:val="009D2B9B"/>
    <w:rsid w:val="009D34AF"/>
    <w:rsid w:val="009D442D"/>
    <w:rsid w:val="009D4929"/>
    <w:rsid w:val="009D58BA"/>
    <w:rsid w:val="009E1AB1"/>
    <w:rsid w:val="009E4CB4"/>
    <w:rsid w:val="009E68E0"/>
    <w:rsid w:val="009E6D84"/>
    <w:rsid w:val="009F0EBA"/>
    <w:rsid w:val="009F1925"/>
    <w:rsid w:val="009F666A"/>
    <w:rsid w:val="009F7363"/>
    <w:rsid w:val="00A02177"/>
    <w:rsid w:val="00A02651"/>
    <w:rsid w:val="00A02805"/>
    <w:rsid w:val="00A02E9D"/>
    <w:rsid w:val="00A068C5"/>
    <w:rsid w:val="00A07593"/>
    <w:rsid w:val="00A1038C"/>
    <w:rsid w:val="00A12486"/>
    <w:rsid w:val="00A12A21"/>
    <w:rsid w:val="00A137EF"/>
    <w:rsid w:val="00A156A6"/>
    <w:rsid w:val="00A1717D"/>
    <w:rsid w:val="00A177D0"/>
    <w:rsid w:val="00A265D1"/>
    <w:rsid w:val="00A27815"/>
    <w:rsid w:val="00A27DFA"/>
    <w:rsid w:val="00A30523"/>
    <w:rsid w:val="00A31A33"/>
    <w:rsid w:val="00A321DF"/>
    <w:rsid w:val="00A33814"/>
    <w:rsid w:val="00A427A4"/>
    <w:rsid w:val="00A42ABC"/>
    <w:rsid w:val="00A43065"/>
    <w:rsid w:val="00A44894"/>
    <w:rsid w:val="00A46BD5"/>
    <w:rsid w:val="00A47432"/>
    <w:rsid w:val="00A530FD"/>
    <w:rsid w:val="00A5341E"/>
    <w:rsid w:val="00A559A1"/>
    <w:rsid w:val="00A55B64"/>
    <w:rsid w:val="00A56F21"/>
    <w:rsid w:val="00A60846"/>
    <w:rsid w:val="00A6232F"/>
    <w:rsid w:val="00A70EC5"/>
    <w:rsid w:val="00A76CB7"/>
    <w:rsid w:val="00A770AF"/>
    <w:rsid w:val="00A83F0D"/>
    <w:rsid w:val="00A8607E"/>
    <w:rsid w:val="00A866A0"/>
    <w:rsid w:val="00A90927"/>
    <w:rsid w:val="00A90ADA"/>
    <w:rsid w:val="00A9407B"/>
    <w:rsid w:val="00A9441F"/>
    <w:rsid w:val="00A9675E"/>
    <w:rsid w:val="00AA146C"/>
    <w:rsid w:val="00AA1855"/>
    <w:rsid w:val="00AA1866"/>
    <w:rsid w:val="00AA4248"/>
    <w:rsid w:val="00AA5851"/>
    <w:rsid w:val="00AA5979"/>
    <w:rsid w:val="00AB19B6"/>
    <w:rsid w:val="00AB214D"/>
    <w:rsid w:val="00AB3F20"/>
    <w:rsid w:val="00AB59F3"/>
    <w:rsid w:val="00AB5A73"/>
    <w:rsid w:val="00AC0990"/>
    <w:rsid w:val="00AC16B9"/>
    <w:rsid w:val="00AC1CDA"/>
    <w:rsid w:val="00AC32CB"/>
    <w:rsid w:val="00AD0E77"/>
    <w:rsid w:val="00AD1289"/>
    <w:rsid w:val="00AD23D7"/>
    <w:rsid w:val="00AD2DB3"/>
    <w:rsid w:val="00AD2E8C"/>
    <w:rsid w:val="00AE3D86"/>
    <w:rsid w:val="00AE54DE"/>
    <w:rsid w:val="00AE78FC"/>
    <w:rsid w:val="00AE7E1F"/>
    <w:rsid w:val="00AF57EB"/>
    <w:rsid w:val="00B01951"/>
    <w:rsid w:val="00B01BD7"/>
    <w:rsid w:val="00B21172"/>
    <w:rsid w:val="00B21A8A"/>
    <w:rsid w:val="00B27399"/>
    <w:rsid w:val="00B27A5E"/>
    <w:rsid w:val="00B27C51"/>
    <w:rsid w:val="00B30DFF"/>
    <w:rsid w:val="00B355FD"/>
    <w:rsid w:val="00B35FC3"/>
    <w:rsid w:val="00B36BED"/>
    <w:rsid w:val="00B37CAF"/>
    <w:rsid w:val="00B41AB1"/>
    <w:rsid w:val="00B41DF8"/>
    <w:rsid w:val="00B420C3"/>
    <w:rsid w:val="00B42A60"/>
    <w:rsid w:val="00B4313C"/>
    <w:rsid w:val="00B450EF"/>
    <w:rsid w:val="00B4575C"/>
    <w:rsid w:val="00B45BC2"/>
    <w:rsid w:val="00B506E1"/>
    <w:rsid w:val="00B50B26"/>
    <w:rsid w:val="00B51278"/>
    <w:rsid w:val="00B54EC3"/>
    <w:rsid w:val="00B62A0E"/>
    <w:rsid w:val="00B63AA2"/>
    <w:rsid w:val="00B63F66"/>
    <w:rsid w:val="00B6653D"/>
    <w:rsid w:val="00B70D90"/>
    <w:rsid w:val="00B73054"/>
    <w:rsid w:val="00B73058"/>
    <w:rsid w:val="00B734C2"/>
    <w:rsid w:val="00B73A90"/>
    <w:rsid w:val="00B76447"/>
    <w:rsid w:val="00B7759F"/>
    <w:rsid w:val="00B82FD5"/>
    <w:rsid w:val="00B83B6D"/>
    <w:rsid w:val="00B85C13"/>
    <w:rsid w:val="00B917E8"/>
    <w:rsid w:val="00B93139"/>
    <w:rsid w:val="00B95B43"/>
    <w:rsid w:val="00BA10C0"/>
    <w:rsid w:val="00BA45EA"/>
    <w:rsid w:val="00BB1AD5"/>
    <w:rsid w:val="00BB24AC"/>
    <w:rsid w:val="00BB38C7"/>
    <w:rsid w:val="00BB645E"/>
    <w:rsid w:val="00BB7133"/>
    <w:rsid w:val="00BC1510"/>
    <w:rsid w:val="00BC33F8"/>
    <w:rsid w:val="00BC5D2B"/>
    <w:rsid w:val="00BC6623"/>
    <w:rsid w:val="00BC769F"/>
    <w:rsid w:val="00BD45AA"/>
    <w:rsid w:val="00BD490F"/>
    <w:rsid w:val="00BD637F"/>
    <w:rsid w:val="00BE2445"/>
    <w:rsid w:val="00BE2B1A"/>
    <w:rsid w:val="00BE4134"/>
    <w:rsid w:val="00BE511E"/>
    <w:rsid w:val="00BE519C"/>
    <w:rsid w:val="00BF1EC5"/>
    <w:rsid w:val="00BF66F4"/>
    <w:rsid w:val="00C012A2"/>
    <w:rsid w:val="00C03ACD"/>
    <w:rsid w:val="00C1564F"/>
    <w:rsid w:val="00C15D6B"/>
    <w:rsid w:val="00C20BD6"/>
    <w:rsid w:val="00C22755"/>
    <w:rsid w:val="00C3598A"/>
    <w:rsid w:val="00C369D9"/>
    <w:rsid w:val="00C477B5"/>
    <w:rsid w:val="00C51E79"/>
    <w:rsid w:val="00C52BD8"/>
    <w:rsid w:val="00C556C2"/>
    <w:rsid w:val="00C56461"/>
    <w:rsid w:val="00C57A45"/>
    <w:rsid w:val="00C57FAA"/>
    <w:rsid w:val="00C604EE"/>
    <w:rsid w:val="00C665A4"/>
    <w:rsid w:val="00C678CA"/>
    <w:rsid w:val="00C67CAB"/>
    <w:rsid w:val="00C721C7"/>
    <w:rsid w:val="00C741ED"/>
    <w:rsid w:val="00C74581"/>
    <w:rsid w:val="00C77294"/>
    <w:rsid w:val="00C777D8"/>
    <w:rsid w:val="00C81262"/>
    <w:rsid w:val="00C81315"/>
    <w:rsid w:val="00C9014E"/>
    <w:rsid w:val="00C90910"/>
    <w:rsid w:val="00C9131D"/>
    <w:rsid w:val="00C923A9"/>
    <w:rsid w:val="00C956C7"/>
    <w:rsid w:val="00C97D3A"/>
    <w:rsid w:val="00CA33AB"/>
    <w:rsid w:val="00CA4880"/>
    <w:rsid w:val="00CA76DC"/>
    <w:rsid w:val="00CB28CA"/>
    <w:rsid w:val="00CB7681"/>
    <w:rsid w:val="00CB7773"/>
    <w:rsid w:val="00CC0BF8"/>
    <w:rsid w:val="00CC117B"/>
    <w:rsid w:val="00CC7770"/>
    <w:rsid w:val="00CD13CE"/>
    <w:rsid w:val="00CD4C3C"/>
    <w:rsid w:val="00CD5025"/>
    <w:rsid w:val="00CD5A0B"/>
    <w:rsid w:val="00CD756E"/>
    <w:rsid w:val="00CD7593"/>
    <w:rsid w:val="00CE10D3"/>
    <w:rsid w:val="00CE710B"/>
    <w:rsid w:val="00CF70FD"/>
    <w:rsid w:val="00D01C97"/>
    <w:rsid w:val="00D02D2C"/>
    <w:rsid w:val="00D02F4D"/>
    <w:rsid w:val="00D11186"/>
    <w:rsid w:val="00D169ED"/>
    <w:rsid w:val="00D23C15"/>
    <w:rsid w:val="00D24F8E"/>
    <w:rsid w:val="00D25EA9"/>
    <w:rsid w:val="00D25ED9"/>
    <w:rsid w:val="00D27734"/>
    <w:rsid w:val="00D32A52"/>
    <w:rsid w:val="00D32BE7"/>
    <w:rsid w:val="00D350CD"/>
    <w:rsid w:val="00D352A3"/>
    <w:rsid w:val="00D412DC"/>
    <w:rsid w:val="00D46FD5"/>
    <w:rsid w:val="00D515E8"/>
    <w:rsid w:val="00D53BEB"/>
    <w:rsid w:val="00D55BB8"/>
    <w:rsid w:val="00D57DF2"/>
    <w:rsid w:val="00D57FD5"/>
    <w:rsid w:val="00D60B60"/>
    <w:rsid w:val="00D61CDD"/>
    <w:rsid w:val="00D71A8F"/>
    <w:rsid w:val="00D81882"/>
    <w:rsid w:val="00D84B19"/>
    <w:rsid w:val="00D87C63"/>
    <w:rsid w:val="00D90075"/>
    <w:rsid w:val="00D93D51"/>
    <w:rsid w:val="00DA5B24"/>
    <w:rsid w:val="00DB3354"/>
    <w:rsid w:val="00DD04D6"/>
    <w:rsid w:val="00DD110C"/>
    <w:rsid w:val="00DD1AEC"/>
    <w:rsid w:val="00DD30BC"/>
    <w:rsid w:val="00DE14F9"/>
    <w:rsid w:val="00DE3F56"/>
    <w:rsid w:val="00DE4ACB"/>
    <w:rsid w:val="00DE5CA0"/>
    <w:rsid w:val="00DE600B"/>
    <w:rsid w:val="00DE7869"/>
    <w:rsid w:val="00DE7EBD"/>
    <w:rsid w:val="00DF1538"/>
    <w:rsid w:val="00DF3926"/>
    <w:rsid w:val="00DF3F86"/>
    <w:rsid w:val="00DF685C"/>
    <w:rsid w:val="00E02C53"/>
    <w:rsid w:val="00E0587D"/>
    <w:rsid w:val="00E067B8"/>
    <w:rsid w:val="00E11413"/>
    <w:rsid w:val="00E12EB6"/>
    <w:rsid w:val="00E134EA"/>
    <w:rsid w:val="00E15934"/>
    <w:rsid w:val="00E16A04"/>
    <w:rsid w:val="00E20C76"/>
    <w:rsid w:val="00E22243"/>
    <w:rsid w:val="00E232C4"/>
    <w:rsid w:val="00E23F09"/>
    <w:rsid w:val="00E27779"/>
    <w:rsid w:val="00E32E41"/>
    <w:rsid w:val="00E333DB"/>
    <w:rsid w:val="00E35B50"/>
    <w:rsid w:val="00E44F32"/>
    <w:rsid w:val="00E46282"/>
    <w:rsid w:val="00E54E44"/>
    <w:rsid w:val="00E60B97"/>
    <w:rsid w:val="00E61B6B"/>
    <w:rsid w:val="00E620C5"/>
    <w:rsid w:val="00E656DF"/>
    <w:rsid w:val="00E665DF"/>
    <w:rsid w:val="00E72049"/>
    <w:rsid w:val="00E73F54"/>
    <w:rsid w:val="00E73FA5"/>
    <w:rsid w:val="00E74289"/>
    <w:rsid w:val="00E76CF4"/>
    <w:rsid w:val="00E825C5"/>
    <w:rsid w:val="00E85AA8"/>
    <w:rsid w:val="00E90068"/>
    <w:rsid w:val="00E90EBA"/>
    <w:rsid w:val="00E92D6C"/>
    <w:rsid w:val="00E94368"/>
    <w:rsid w:val="00E956AE"/>
    <w:rsid w:val="00EA0D47"/>
    <w:rsid w:val="00EA2B21"/>
    <w:rsid w:val="00EA5658"/>
    <w:rsid w:val="00EA5721"/>
    <w:rsid w:val="00EA61AE"/>
    <w:rsid w:val="00EB0503"/>
    <w:rsid w:val="00EB07EB"/>
    <w:rsid w:val="00EB1E81"/>
    <w:rsid w:val="00EB41DC"/>
    <w:rsid w:val="00EC0BD7"/>
    <w:rsid w:val="00EC352C"/>
    <w:rsid w:val="00EC4EDD"/>
    <w:rsid w:val="00ED2246"/>
    <w:rsid w:val="00ED378D"/>
    <w:rsid w:val="00ED5D58"/>
    <w:rsid w:val="00ED611A"/>
    <w:rsid w:val="00ED6CFD"/>
    <w:rsid w:val="00ED768F"/>
    <w:rsid w:val="00ED798A"/>
    <w:rsid w:val="00EE2A23"/>
    <w:rsid w:val="00EE3BAE"/>
    <w:rsid w:val="00EE41BE"/>
    <w:rsid w:val="00EE4A9F"/>
    <w:rsid w:val="00EE528D"/>
    <w:rsid w:val="00EF0BFE"/>
    <w:rsid w:val="00EF31B4"/>
    <w:rsid w:val="00EF342A"/>
    <w:rsid w:val="00EF3573"/>
    <w:rsid w:val="00EF64A9"/>
    <w:rsid w:val="00EF68C1"/>
    <w:rsid w:val="00F03E1C"/>
    <w:rsid w:val="00F045FB"/>
    <w:rsid w:val="00F046BE"/>
    <w:rsid w:val="00F05299"/>
    <w:rsid w:val="00F054EF"/>
    <w:rsid w:val="00F06644"/>
    <w:rsid w:val="00F11600"/>
    <w:rsid w:val="00F13338"/>
    <w:rsid w:val="00F16425"/>
    <w:rsid w:val="00F17050"/>
    <w:rsid w:val="00F21D4B"/>
    <w:rsid w:val="00F2310E"/>
    <w:rsid w:val="00F236E1"/>
    <w:rsid w:val="00F23EA2"/>
    <w:rsid w:val="00F24EEC"/>
    <w:rsid w:val="00F25633"/>
    <w:rsid w:val="00F3187D"/>
    <w:rsid w:val="00F342DD"/>
    <w:rsid w:val="00F422FF"/>
    <w:rsid w:val="00F4419A"/>
    <w:rsid w:val="00F529C0"/>
    <w:rsid w:val="00F53D3F"/>
    <w:rsid w:val="00F57DE1"/>
    <w:rsid w:val="00F602C5"/>
    <w:rsid w:val="00F6199F"/>
    <w:rsid w:val="00F64265"/>
    <w:rsid w:val="00F6524F"/>
    <w:rsid w:val="00F65445"/>
    <w:rsid w:val="00F65BF9"/>
    <w:rsid w:val="00F726E8"/>
    <w:rsid w:val="00F776A5"/>
    <w:rsid w:val="00F806EB"/>
    <w:rsid w:val="00F81929"/>
    <w:rsid w:val="00F86941"/>
    <w:rsid w:val="00F86FE8"/>
    <w:rsid w:val="00F9703A"/>
    <w:rsid w:val="00FA2476"/>
    <w:rsid w:val="00FA3B5B"/>
    <w:rsid w:val="00FA7DB9"/>
    <w:rsid w:val="00FB3217"/>
    <w:rsid w:val="00FB45FC"/>
    <w:rsid w:val="00FB4869"/>
    <w:rsid w:val="00FC62D5"/>
    <w:rsid w:val="00FC7F2D"/>
    <w:rsid w:val="00FD235F"/>
    <w:rsid w:val="00FD24F0"/>
    <w:rsid w:val="00FD2837"/>
    <w:rsid w:val="00FD3ECC"/>
    <w:rsid w:val="00FD5180"/>
    <w:rsid w:val="00FD6CD5"/>
    <w:rsid w:val="00FE1E82"/>
    <w:rsid w:val="00FE20D2"/>
    <w:rsid w:val="00FE2707"/>
    <w:rsid w:val="00FE2EDA"/>
    <w:rsid w:val="00FE63C8"/>
    <w:rsid w:val="00FF131A"/>
    <w:rsid w:val="00FF1CDE"/>
    <w:rsid w:val="00FF4CE7"/>
    <w:rsid w:val="00FF6717"/>
    <w:rsid w:val="00FF684B"/>
    <w:rsid w:val="00FF6DF7"/>
    <w:rsid w:val="00FF755E"/>
    <w:rsid w:val="018C1B47"/>
    <w:rsid w:val="03276169"/>
    <w:rsid w:val="095398FE"/>
    <w:rsid w:val="0AB50555"/>
    <w:rsid w:val="0BEFB775"/>
    <w:rsid w:val="0EACB9BE"/>
    <w:rsid w:val="0F89C534"/>
    <w:rsid w:val="113FA693"/>
    <w:rsid w:val="15564E83"/>
    <w:rsid w:val="15E0FA4B"/>
    <w:rsid w:val="17846551"/>
    <w:rsid w:val="179956A5"/>
    <w:rsid w:val="194ECF61"/>
    <w:rsid w:val="1D6C7589"/>
    <w:rsid w:val="1E19C868"/>
    <w:rsid w:val="1EA59AB4"/>
    <w:rsid w:val="215BD051"/>
    <w:rsid w:val="22150539"/>
    <w:rsid w:val="223FE6AC"/>
    <w:rsid w:val="2321F089"/>
    <w:rsid w:val="2487FEF6"/>
    <w:rsid w:val="24E09B29"/>
    <w:rsid w:val="254CA5FB"/>
    <w:rsid w:val="2610C171"/>
    <w:rsid w:val="288446BD"/>
    <w:rsid w:val="28FA7D6E"/>
    <w:rsid w:val="2A03B582"/>
    <w:rsid w:val="2BBAA873"/>
    <w:rsid w:val="33144EDC"/>
    <w:rsid w:val="331E49D0"/>
    <w:rsid w:val="35519A68"/>
    <w:rsid w:val="370D8FF7"/>
    <w:rsid w:val="3A0596F0"/>
    <w:rsid w:val="3BBF949B"/>
    <w:rsid w:val="3C68EAAC"/>
    <w:rsid w:val="3EE71F82"/>
    <w:rsid w:val="3F2352A7"/>
    <w:rsid w:val="406712D7"/>
    <w:rsid w:val="40EBE7D8"/>
    <w:rsid w:val="40FEC652"/>
    <w:rsid w:val="44C970DA"/>
    <w:rsid w:val="467DC9EF"/>
    <w:rsid w:val="471394B1"/>
    <w:rsid w:val="47C1A9E6"/>
    <w:rsid w:val="4938EEDF"/>
    <w:rsid w:val="49F6EC87"/>
    <w:rsid w:val="4AB4ACFC"/>
    <w:rsid w:val="514137F6"/>
    <w:rsid w:val="531A8481"/>
    <w:rsid w:val="54914398"/>
    <w:rsid w:val="55F3FC4A"/>
    <w:rsid w:val="571B7C5C"/>
    <w:rsid w:val="5BB4EC2A"/>
    <w:rsid w:val="6000B582"/>
    <w:rsid w:val="604BF685"/>
    <w:rsid w:val="62B15EAD"/>
    <w:rsid w:val="65B7C2AD"/>
    <w:rsid w:val="673046A9"/>
    <w:rsid w:val="69445500"/>
    <w:rsid w:val="6B2BB95A"/>
    <w:rsid w:val="6B2BD300"/>
    <w:rsid w:val="6CDBE8E7"/>
    <w:rsid w:val="6D0FD415"/>
    <w:rsid w:val="6DD19959"/>
    <w:rsid w:val="70370070"/>
    <w:rsid w:val="74654843"/>
    <w:rsid w:val="77CCB660"/>
    <w:rsid w:val="7A0215AA"/>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FCC200A4-BCDD-45E1-9CFD-08BE2B1CF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unhideWhenUsed/>
    <w:rsid w:val="00DE4ACB"/>
  </w:style>
  <w:style w:type="character" w:customStyle="1" w:styleId="KommentartextZchn">
    <w:name w:val="Kommentartext Zchn"/>
    <w:basedOn w:val="Absatz-Standardschriftart"/>
    <w:link w:val="Kommentartext"/>
    <w:uiPriority w:val="99"/>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customStyle="1" w:styleId="Erwhnung1">
    <w:name w:val="Erwähnung1"/>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340158247">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583145010">
      <w:bodyDiv w:val="1"/>
      <w:marLeft w:val="0"/>
      <w:marRight w:val="0"/>
      <w:marTop w:val="0"/>
      <w:marBottom w:val="0"/>
      <w:divBdr>
        <w:top w:val="none" w:sz="0" w:space="0" w:color="auto"/>
        <w:left w:val="none" w:sz="0" w:space="0" w:color="auto"/>
        <w:bottom w:val="none" w:sz="0" w:space="0" w:color="auto"/>
        <w:right w:val="none" w:sz="0" w:space="0" w:color="auto"/>
      </w:divBdr>
    </w:div>
    <w:div w:id="604001662">
      <w:bodyDiv w:val="1"/>
      <w:marLeft w:val="0"/>
      <w:marRight w:val="0"/>
      <w:marTop w:val="0"/>
      <w:marBottom w:val="0"/>
      <w:divBdr>
        <w:top w:val="none" w:sz="0" w:space="0" w:color="auto"/>
        <w:left w:val="none" w:sz="0" w:space="0" w:color="auto"/>
        <w:bottom w:val="none" w:sz="0" w:space="0" w:color="auto"/>
        <w:right w:val="none" w:sz="0" w:space="0" w:color="auto"/>
      </w:divBdr>
    </w:div>
    <w:div w:id="616454266">
      <w:bodyDiv w:val="1"/>
      <w:marLeft w:val="0"/>
      <w:marRight w:val="0"/>
      <w:marTop w:val="0"/>
      <w:marBottom w:val="0"/>
      <w:divBdr>
        <w:top w:val="none" w:sz="0" w:space="0" w:color="auto"/>
        <w:left w:val="none" w:sz="0" w:space="0" w:color="auto"/>
        <w:bottom w:val="none" w:sz="0" w:space="0" w:color="auto"/>
        <w:right w:val="none" w:sz="0" w:space="0" w:color="auto"/>
      </w:divBdr>
    </w:div>
    <w:div w:id="696931690">
      <w:bodyDiv w:val="1"/>
      <w:marLeft w:val="0"/>
      <w:marRight w:val="0"/>
      <w:marTop w:val="0"/>
      <w:marBottom w:val="0"/>
      <w:divBdr>
        <w:top w:val="none" w:sz="0" w:space="0" w:color="auto"/>
        <w:left w:val="none" w:sz="0" w:space="0" w:color="auto"/>
        <w:bottom w:val="none" w:sz="0" w:space="0" w:color="auto"/>
        <w:right w:val="none" w:sz="0" w:space="0" w:color="auto"/>
      </w:divBdr>
    </w:div>
    <w:div w:id="905334225">
      <w:bodyDiv w:val="1"/>
      <w:marLeft w:val="0"/>
      <w:marRight w:val="0"/>
      <w:marTop w:val="0"/>
      <w:marBottom w:val="0"/>
      <w:divBdr>
        <w:top w:val="none" w:sz="0" w:space="0" w:color="auto"/>
        <w:left w:val="none" w:sz="0" w:space="0" w:color="auto"/>
        <w:bottom w:val="none" w:sz="0" w:space="0" w:color="auto"/>
        <w:right w:val="none" w:sz="0" w:space="0" w:color="auto"/>
      </w:divBdr>
    </w:div>
    <w:div w:id="956985789">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566524773">
      <w:bodyDiv w:val="1"/>
      <w:marLeft w:val="0"/>
      <w:marRight w:val="0"/>
      <w:marTop w:val="0"/>
      <w:marBottom w:val="0"/>
      <w:divBdr>
        <w:top w:val="none" w:sz="0" w:space="0" w:color="auto"/>
        <w:left w:val="none" w:sz="0" w:space="0" w:color="auto"/>
        <w:bottom w:val="none" w:sz="0" w:space="0" w:color="auto"/>
        <w:right w:val="none" w:sz="0" w:space="0" w:color="auto"/>
      </w:divBdr>
    </w:div>
    <w:div w:id="187907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youtube.com/user/NORDDRIVESYS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produkte/industriegetriebe/mixeranwendung-maxxdrive-industriegetriebe.jsp"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4" ma:contentTypeDescription="Create a new document." ma:contentTypeScope="" ma:versionID="5cc7c7069a770afd1ed9be81e7c1ecb2">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cbec7add9f2ea94d2c6659622b206ee5"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FBC58-6C6E-473B-BDED-9A9C71D7153B}">
  <ds:schemaRefs>
    <ds:schemaRef ds:uri="http://schemas.microsoft.com/sharepoint/v3/contenttype/forms"/>
  </ds:schemaRefs>
</ds:datastoreItem>
</file>

<file path=customXml/itemProps2.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s>
</ds:datastoreItem>
</file>

<file path=customXml/itemProps3.xml><?xml version="1.0" encoding="utf-8"?>
<ds:datastoreItem xmlns:ds="http://schemas.openxmlformats.org/officeDocument/2006/customXml" ds:itemID="{8C7D13A5-B18F-4386-B668-7A5917F5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613</Words>
  <Characters>3863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4468</CharactersWithSpaces>
  <SharedDoc>false</SharedDoc>
  <HLinks>
    <vt:vector size="60" baseType="variant">
      <vt:variant>
        <vt:i4>4849671</vt:i4>
      </vt:variant>
      <vt:variant>
        <vt:i4>24</vt:i4>
      </vt:variant>
      <vt:variant>
        <vt:i4>0</vt:i4>
      </vt:variant>
      <vt:variant>
        <vt:i4>5</vt:i4>
      </vt:variant>
      <vt:variant>
        <vt:lpwstr>https://www.youtube.com/user/NORDDRIVESYSTEMS</vt:lpwstr>
      </vt:variant>
      <vt:variant>
        <vt:lpwstr/>
      </vt:variant>
      <vt:variant>
        <vt:i4>7471160</vt:i4>
      </vt:variant>
      <vt:variant>
        <vt:i4>21</vt:i4>
      </vt:variant>
      <vt:variant>
        <vt:i4>0</vt:i4>
      </vt:variant>
      <vt:variant>
        <vt:i4>5</vt:i4>
      </vt:variant>
      <vt:variant>
        <vt:lpwstr>https://www.nord.com/de/produkte/elektronische-antriebstechnik/schaltschrankumrichter/sk-500p-nordac-pro-frequenzumrichter.jsp</vt:lpwstr>
      </vt:variant>
      <vt:variant>
        <vt:lpwstr/>
      </vt:variant>
      <vt:variant>
        <vt:i4>5242964</vt:i4>
      </vt:variant>
      <vt:variant>
        <vt:i4>18</vt:i4>
      </vt:variant>
      <vt:variant>
        <vt:i4>0</vt:i4>
      </vt:variant>
      <vt:variant>
        <vt:i4>5</vt:i4>
      </vt:variant>
      <vt:variant>
        <vt:lpwstr>https://www.nord.com/de/produkte/antriebselektronik/dezentrale-antriebstechnik/nordac-on-on-sk-300p-frequenzumrichter.jsp</vt:lpwstr>
      </vt:variant>
      <vt:variant>
        <vt:lpwstr/>
      </vt:variant>
      <vt:variant>
        <vt:i4>2555952</vt:i4>
      </vt:variant>
      <vt:variant>
        <vt:i4>15</vt:i4>
      </vt:variant>
      <vt:variant>
        <vt:i4>0</vt:i4>
      </vt:variant>
      <vt:variant>
        <vt:i4>5</vt:i4>
      </vt:variant>
      <vt:variant>
        <vt:lpwstr>https://www.nord.com/de/produkte/elektromotoren/synchron-motoren/ie5-synchronmotoren-2.jsp</vt:lpwstr>
      </vt:variant>
      <vt:variant>
        <vt:lpwstr/>
      </vt:variant>
      <vt:variant>
        <vt:i4>7012398</vt:i4>
      </vt:variant>
      <vt:variant>
        <vt:i4>12</vt:i4>
      </vt:variant>
      <vt:variant>
        <vt:i4>0</vt:i4>
      </vt:variant>
      <vt:variant>
        <vt:i4>5</vt:i4>
      </vt:variant>
      <vt:variant>
        <vt:lpwstr>https://www.nord.com/de/produkte/getriebemotoren/duodrive/pdp_duodrive_156740.jsp</vt:lpwstr>
      </vt:variant>
      <vt:variant>
        <vt:lpwstr/>
      </vt:variant>
      <vt:variant>
        <vt:i4>7471160</vt:i4>
      </vt:variant>
      <vt:variant>
        <vt:i4>9</vt:i4>
      </vt:variant>
      <vt:variant>
        <vt:i4>0</vt:i4>
      </vt:variant>
      <vt:variant>
        <vt:i4>5</vt:i4>
      </vt:variant>
      <vt:variant>
        <vt:lpwstr>https://www.nord.com/de/produkte/elektronische-antriebstechnik/schaltschrankumrichter/sk-500p-nordac-pro-frequenzumrichter.jsp</vt:lpwstr>
      </vt:variant>
      <vt:variant>
        <vt:lpwstr/>
      </vt:variant>
      <vt:variant>
        <vt:i4>5242964</vt:i4>
      </vt:variant>
      <vt:variant>
        <vt:i4>6</vt:i4>
      </vt:variant>
      <vt:variant>
        <vt:i4>0</vt:i4>
      </vt:variant>
      <vt:variant>
        <vt:i4>5</vt:i4>
      </vt:variant>
      <vt:variant>
        <vt:lpwstr>https://www.nord.com/de/produkte/antriebselektronik/dezentrale-antriebstechnik/nordac-on-on-sk-300p-frequenzumrichter.jsp</vt:lpwstr>
      </vt:variant>
      <vt:variant>
        <vt:lpwstr/>
      </vt:variant>
      <vt:variant>
        <vt:i4>2555952</vt:i4>
      </vt:variant>
      <vt:variant>
        <vt:i4>3</vt:i4>
      </vt:variant>
      <vt:variant>
        <vt:i4>0</vt:i4>
      </vt:variant>
      <vt:variant>
        <vt:i4>5</vt:i4>
      </vt:variant>
      <vt:variant>
        <vt:lpwstr>https://www.nord.com/de/produkte/elektromotoren/synchron-motoren/ie5-synchronmotoren-2.jsp</vt:lpwstr>
      </vt:variant>
      <vt:variant>
        <vt:lpwstr/>
      </vt:variant>
      <vt:variant>
        <vt:i4>7012398</vt:i4>
      </vt:variant>
      <vt:variant>
        <vt:i4>0</vt:i4>
      </vt:variant>
      <vt:variant>
        <vt:i4>0</vt:i4>
      </vt:variant>
      <vt:variant>
        <vt:i4>5</vt:i4>
      </vt:variant>
      <vt:variant>
        <vt:lpwstr>https://www.nord.com/de/produkte/getriebemotoren/duodrive/pdp_duodrive_156740.jsp</vt:lpwstr>
      </vt:variant>
      <vt:variant>
        <vt:lpwstr/>
      </vt:variant>
      <vt:variant>
        <vt:i4>2031641</vt:i4>
      </vt:variant>
      <vt:variant>
        <vt:i4>0</vt:i4>
      </vt:variant>
      <vt:variant>
        <vt:i4>0</vt:i4>
      </vt:variant>
      <vt:variant>
        <vt:i4>5</vt:i4>
      </vt:variant>
      <vt:variant>
        <vt:lpwstr>https://www.nord.com/de/produkte/produktneuheiten-antriebstechnik.jsp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7</cp:revision>
  <cp:lastPrinted>2022-06-24T06:23:00Z</cp:lastPrinted>
  <dcterms:created xsi:type="dcterms:W3CDTF">2022-06-27T12:15:00Z</dcterms:created>
  <dcterms:modified xsi:type="dcterms:W3CDTF">2022-07-05T13:28:00Z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