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F65CD61" w14:textId="77777777" w:rsidR="00E201EA" w:rsidRPr="00380D5E" w:rsidRDefault="00E201EA" w:rsidP="00B57425">
      <w:pPr>
        <w:suppressAutoHyphens/>
        <w:spacing w:line="288" w:lineRule="auto"/>
        <w:jc w:val="right"/>
        <w:rPr>
          <w:rFonts w:asciiTheme="minorBidi" w:hAnsiTheme="minorBidi" w:cstheme="minorBidi"/>
          <w:sz w:val="22"/>
          <w:szCs w:val="22"/>
        </w:rPr>
      </w:pPr>
    </w:p>
    <w:p w14:paraId="196B80E0" w14:textId="77777777" w:rsidR="00E201EA" w:rsidRPr="00380D5E" w:rsidRDefault="00E201EA" w:rsidP="00B57425">
      <w:pPr>
        <w:suppressAutoHyphens/>
        <w:spacing w:line="288" w:lineRule="auto"/>
        <w:jc w:val="right"/>
        <w:rPr>
          <w:rFonts w:asciiTheme="minorBidi" w:hAnsiTheme="minorBidi" w:cstheme="minorBidi"/>
          <w:sz w:val="22"/>
          <w:szCs w:val="22"/>
        </w:rPr>
      </w:pPr>
    </w:p>
    <w:p w14:paraId="256E5FC2" w14:textId="1040C9CB" w:rsidR="00192898" w:rsidRPr="00380D5E" w:rsidRDefault="00B57425" w:rsidP="00B57425">
      <w:pPr>
        <w:suppressAutoHyphens/>
        <w:spacing w:line="288" w:lineRule="auto"/>
        <w:jc w:val="right"/>
        <w:rPr>
          <w:rFonts w:asciiTheme="minorBidi" w:hAnsiTheme="minorBidi" w:cstheme="minorBidi"/>
          <w:sz w:val="22"/>
          <w:szCs w:val="22"/>
        </w:rPr>
      </w:pPr>
      <w:r>
        <w:rPr>
          <w:rFonts w:asciiTheme="minorBidi" w:hAnsiTheme="minorBidi" w:cstheme="minorBidi"/>
          <w:sz w:val="22"/>
          <w:szCs w:val="22"/>
        </w:rPr>
        <w:t>16</w:t>
      </w:r>
      <w:r w:rsidR="00595D8F" w:rsidRPr="00380D5E">
        <w:rPr>
          <w:rFonts w:asciiTheme="minorBidi" w:hAnsiTheme="minorBidi" w:cstheme="minorBidi"/>
          <w:sz w:val="22"/>
          <w:szCs w:val="22"/>
        </w:rPr>
        <w:t xml:space="preserve">. </w:t>
      </w:r>
      <w:r w:rsidR="00CA5EF5">
        <w:rPr>
          <w:rFonts w:asciiTheme="minorBidi" w:hAnsiTheme="minorBidi" w:cstheme="minorBidi"/>
          <w:sz w:val="22"/>
          <w:szCs w:val="22"/>
        </w:rPr>
        <w:t>Ju</w:t>
      </w:r>
      <w:r w:rsidR="00C36B3E">
        <w:rPr>
          <w:rFonts w:asciiTheme="minorBidi" w:hAnsiTheme="minorBidi" w:cstheme="minorBidi"/>
          <w:sz w:val="22"/>
          <w:szCs w:val="22"/>
        </w:rPr>
        <w:t>l</w:t>
      </w:r>
      <w:r w:rsidR="00CA5EF5">
        <w:rPr>
          <w:rFonts w:asciiTheme="minorBidi" w:hAnsiTheme="minorBidi" w:cstheme="minorBidi"/>
          <w:sz w:val="22"/>
          <w:szCs w:val="22"/>
        </w:rPr>
        <w:t>i</w:t>
      </w:r>
      <w:r w:rsidR="00B54917" w:rsidRPr="00380D5E">
        <w:rPr>
          <w:rFonts w:asciiTheme="minorBidi" w:hAnsiTheme="minorBidi" w:cstheme="minorBidi"/>
          <w:sz w:val="22"/>
          <w:szCs w:val="22"/>
        </w:rPr>
        <w:t xml:space="preserve"> </w:t>
      </w:r>
      <w:r w:rsidR="000F2183" w:rsidRPr="00380D5E">
        <w:rPr>
          <w:rFonts w:asciiTheme="minorBidi" w:hAnsiTheme="minorBidi" w:cstheme="minorBidi"/>
          <w:sz w:val="22"/>
          <w:szCs w:val="22"/>
        </w:rPr>
        <w:t>20</w:t>
      </w:r>
      <w:r w:rsidR="00B1480A" w:rsidRPr="00380D5E">
        <w:rPr>
          <w:rFonts w:asciiTheme="minorBidi" w:hAnsiTheme="minorBidi" w:cstheme="minorBidi"/>
          <w:sz w:val="22"/>
          <w:szCs w:val="22"/>
        </w:rPr>
        <w:t>2</w:t>
      </w:r>
      <w:r w:rsidR="00A96E62" w:rsidRPr="00380D5E">
        <w:rPr>
          <w:rFonts w:asciiTheme="minorBidi" w:hAnsiTheme="minorBidi" w:cstheme="minorBidi"/>
          <w:sz w:val="22"/>
          <w:szCs w:val="22"/>
        </w:rPr>
        <w:t>6</w:t>
      </w:r>
    </w:p>
    <w:p w14:paraId="1284554E" w14:textId="77777777" w:rsidR="00722A6F" w:rsidRPr="00380D5E" w:rsidRDefault="00722A6F" w:rsidP="00B57425">
      <w:pPr>
        <w:suppressAutoHyphens/>
        <w:spacing w:line="288" w:lineRule="auto"/>
        <w:rPr>
          <w:rFonts w:asciiTheme="minorBidi" w:eastAsia="Calibri" w:hAnsiTheme="minorBidi" w:cstheme="minorBidi"/>
          <w:noProof/>
          <w:kern w:val="32"/>
          <w:sz w:val="22"/>
          <w:szCs w:val="22"/>
          <w:lang w:eastAsia="zh-CN"/>
        </w:rPr>
      </w:pPr>
    </w:p>
    <w:p w14:paraId="4C0EDA9D" w14:textId="77777777" w:rsidR="00DB6F8F" w:rsidRPr="00380D5E" w:rsidRDefault="00DB6F8F" w:rsidP="00B57425">
      <w:pPr>
        <w:suppressAutoHyphens/>
        <w:spacing w:line="288" w:lineRule="auto"/>
        <w:rPr>
          <w:rFonts w:asciiTheme="minorBidi" w:eastAsia="Calibri" w:hAnsiTheme="minorBidi" w:cstheme="minorBidi"/>
          <w:noProof/>
          <w:kern w:val="32"/>
          <w:sz w:val="22"/>
          <w:szCs w:val="22"/>
          <w:lang w:eastAsia="zh-CN"/>
        </w:rPr>
      </w:pPr>
    </w:p>
    <w:p w14:paraId="1499EECA" w14:textId="4E05DD2C" w:rsidR="00E02DEA" w:rsidRPr="00380D5E" w:rsidRDefault="00CA5EF5" w:rsidP="00B57425">
      <w:pPr>
        <w:suppressAutoHyphens/>
        <w:spacing w:line="288" w:lineRule="auto"/>
        <w:rPr>
          <w:rFonts w:asciiTheme="minorBidi" w:hAnsiTheme="minorBidi" w:cstheme="minorBidi"/>
          <w:b/>
          <w:bCs/>
          <w:color w:val="000000" w:themeColor="text1"/>
          <w:sz w:val="22"/>
          <w:szCs w:val="22"/>
        </w:rPr>
      </w:pPr>
      <w:r>
        <w:rPr>
          <w:rFonts w:asciiTheme="minorBidi" w:hAnsiTheme="minorBidi" w:cstheme="minorBidi"/>
          <w:b/>
          <w:bCs/>
          <w:color w:val="000000" w:themeColor="text1"/>
          <w:sz w:val="22"/>
          <w:szCs w:val="22"/>
        </w:rPr>
        <w:t xml:space="preserve">Kraftsensor Serie K von </w:t>
      </w:r>
      <w:r w:rsidR="000C1E30" w:rsidRPr="00380D5E">
        <w:rPr>
          <w:rFonts w:asciiTheme="minorBidi" w:hAnsiTheme="minorBidi" w:cstheme="minorBidi"/>
          <w:b/>
          <w:bCs/>
          <w:color w:val="000000" w:themeColor="text1"/>
          <w:sz w:val="22"/>
          <w:szCs w:val="22"/>
        </w:rPr>
        <w:t>GTM</w:t>
      </w:r>
    </w:p>
    <w:p w14:paraId="271A8BFF" w14:textId="54B814B0" w:rsidR="00153996" w:rsidRPr="002427E1" w:rsidRDefault="002427E1" w:rsidP="00B57425">
      <w:pPr>
        <w:suppressAutoHyphens/>
        <w:spacing w:line="288" w:lineRule="auto"/>
        <w:rPr>
          <w:rFonts w:asciiTheme="minorBidi" w:hAnsiTheme="minorBidi" w:cstheme="minorBidi"/>
          <w:sz w:val="22"/>
          <w:szCs w:val="22"/>
        </w:rPr>
      </w:pPr>
      <w:r w:rsidRPr="002427E1">
        <w:rPr>
          <w:rFonts w:asciiTheme="minorBidi" w:hAnsiTheme="minorBidi" w:cstheme="minorBidi"/>
          <w:sz w:val="22"/>
          <w:szCs w:val="22"/>
        </w:rPr>
        <w:t xml:space="preserve">Präzision </w:t>
      </w:r>
      <w:r w:rsidR="004D0902">
        <w:rPr>
          <w:rFonts w:asciiTheme="minorBidi" w:hAnsiTheme="minorBidi" w:cstheme="minorBidi"/>
          <w:sz w:val="22"/>
          <w:szCs w:val="22"/>
        </w:rPr>
        <w:t>für Automotive und Maschinenbau</w:t>
      </w:r>
    </w:p>
    <w:p w14:paraId="0F54B0C9" w14:textId="77777777" w:rsidR="002852F6" w:rsidRPr="00380D5E" w:rsidRDefault="002852F6" w:rsidP="00B57425">
      <w:pPr>
        <w:suppressAutoHyphens/>
        <w:spacing w:line="288" w:lineRule="auto"/>
        <w:rPr>
          <w:rFonts w:asciiTheme="minorBidi" w:hAnsiTheme="minorBidi" w:cstheme="minorBidi"/>
          <w:sz w:val="22"/>
          <w:szCs w:val="22"/>
        </w:rPr>
      </w:pPr>
    </w:p>
    <w:p w14:paraId="4DA17FC1" w14:textId="4637E753" w:rsidR="00153996" w:rsidRPr="00380D5E" w:rsidRDefault="002427E1" w:rsidP="00B57425">
      <w:pPr>
        <w:suppressAutoHyphens/>
        <w:spacing w:line="288" w:lineRule="auto"/>
        <w:rPr>
          <w:rFonts w:asciiTheme="minorBidi" w:hAnsiTheme="minorBidi" w:cstheme="minorBidi"/>
          <w:b/>
          <w:color w:val="000000" w:themeColor="text1"/>
          <w:sz w:val="22"/>
          <w:szCs w:val="22"/>
        </w:rPr>
      </w:pPr>
      <w:r w:rsidRPr="002427E1">
        <w:rPr>
          <w:rFonts w:asciiTheme="minorBidi" w:hAnsiTheme="minorBidi" w:cstheme="minorBidi"/>
          <w:b/>
          <w:color w:val="000000" w:themeColor="text1"/>
          <w:sz w:val="22"/>
          <w:szCs w:val="22"/>
        </w:rPr>
        <w:t xml:space="preserve">Kraftaufnehmer der </w:t>
      </w:r>
      <w:hyperlink r:id="rId8" w:history="1">
        <w:r w:rsidRPr="00546AD8">
          <w:rPr>
            <w:rStyle w:val="Hyperlink"/>
            <w:rFonts w:asciiTheme="minorBidi" w:hAnsiTheme="minorBidi" w:cstheme="minorBidi"/>
            <w:b/>
            <w:sz w:val="22"/>
            <w:szCs w:val="22"/>
          </w:rPr>
          <w:t>Serie K von GTM</w:t>
        </w:r>
      </w:hyperlink>
      <w:r>
        <w:rPr>
          <w:rFonts w:asciiTheme="minorBidi" w:hAnsiTheme="minorBidi" w:cstheme="minorBidi"/>
          <w:b/>
          <w:color w:val="000000" w:themeColor="text1"/>
          <w:sz w:val="22"/>
          <w:szCs w:val="22"/>
        </w:rPr>
        <w:t xml:space="preserve"> </w:t>
      </w:r>
      <w:r w:rsidRPr="002427E1">
        <w:rPr>
          <w:rFonts w:asciiTheme="minorBidi" w:hAnsiTheme="minorBidi" w:cstheme="minorBidi"/>
          <w:b/>
          <w:color w:val="000000" w:themeColor="text1"/>
          <w:sz w:val="22"/>
          <w:szCs w:val="22"/>
        </w:rPr>
        <w:t xml:space="preserve">stehen für höchste Präzision, Stabilität und Vielseitigkeit. Sie messen Kräfte dort, wo jedes Newton zählt – in industriellen Fertigungsprozessen, Forschungsumgebungen und hochautomatisierten Prüfsystemen. Ihre robuste </w:t>
      </w:r>
      <w:r w:rsidR="002958DC">
        <w:rPr>
          <w:rFonts w:asciiTheme="minorBidi" w:hAnsiTheme="minorBidi" w:cstheme="minorBidi"/>
          <w:b/>
          <w:color w:val="000000" w:themeColor="text1"/>
          <w:sz w:val="22"/>
          <w:szCs w:val="22"/>
        </w:rPr>
        <w:t>A</w:t>
      </w:r>
      <w:r w:rsidR="002958DC" w:rsidRPr="002427E1">
        <w:rPr>
          <w:rFonts w:asciiTheme="minorBidi" w:hAnsiTheme="minorBidi" w:cstheme="minorBidi"/>
          <w:b/>
          <w:color w:val="000000" w:themeColor="text1"/>
          <w:sz w:val="22"/>
          <w:szCs w:val="22"/>
        </w:rPr>
        <w:t>usführung</w:t>
      </w:r>
      <w:r w:rsidRPr="002427E1">
        <w:rPr>
          <w:rFonts w:asciiTheme="minorBidi" w:hAnsiTheme="minorBidi" w:cstheme="minorBidi"/>
          <w:b/>
          <w:color w:val="000000" w:themeColor="text1"/>
          <w:sz w:val="22"/>
          <w:szCs w:val="22"/>
        </w:rPr>
        <w:t>, hervorragende Linearität und kompakte Bauweise machen sie zu einer zuverlässigen Lösung für unterschiedlichste Branchen</w:t>
      </w:r>
      <w:r w:rsidR="002A42C5">
        <w:rPr>
          <w:rFonts w:asciiTheme="minorBidi" w:hAnsiTheme="minorBidi" w:cstheme="minorBidi"/>
          <w:b/>
          <w:color w:val="000000" w:themeColor="text1"/>
          <w:sz w:val="22"/>
          <w:szCs w:val="22"/>
        </w:rPr>
        <w:t xml:space="preserve"> – beispielsweise im Bereich Automotive und Maschinenbau.</w:t>
      </w:r>
    </w:p>
    <w:p w14:paraId="0BDCAFCE" w14:textId="77777777" w:rsidR="00852942" w:rsidRPr="00380D5E" w:rsidRDefault="00852942" w:rsidP="00B57425">
      <w:pPr>
        <w:suppressAutoHyphens/>
        <w:spacing w:line="288" w:lineRule="auto"/>
        <w:rPr>
          <w:rFonts w:asciiTheme="minorBidi" w:hAnsiTheme="minorBidi" w:cstheme="minorBidi"/>
          <w:b/>
          <w:sz w:val="22"/>
          <w:szCs w:val="22"/>
        </w:rPr>
      </w:pPr>
    </w:p>
    <w:p w14:paraId="6BB8A18E" w14:textId="208A365B" w:rsidR="002427E1" w:rsidRDefault="002427E1" w:rsidP="00B57425">
      <w:pPr>
        <w:suppressAutoHyphens/>
        <w:spacing w:line="288" w:lineRule="auto"/>
        <w:rPr>
          <w:rFonts w:ascii="Arial" w:hAnsi="Arial" w:cs="Arial"/>
          <w:color w:val="000000" w:themeColor="text1"/>
          <w:sz w:val="22"/>
          <w:szCs w:val="22"/>
        </w:rPr>
      </w:pPr>
      <w:r w:rsidRPr="002427E1">
        <w:rPr>
          <w:rFonts w:asciiTheme="minorBidi" w:hAnsiTheme="minorBidi" w:cstheme="minorBidi"/>
          <w:color w:val="000000" w:themeColor="text1"/>
          <w:sz w:val="22"/>
          <w:szCs w:val="22"/>
        </w:rPr>
        <w:t>Kraft</w:t>
      </w:r>
      <w:r>
        <w:rPr>
          <w:rFonts w:asciiTheme="minorBidi" w:hAnsiTheme="minorBidi" w:cstheme="minorBidi"/>
          <w:color w:val="000000" w:themeColor="text1"/>
          <w:sz w:val="22"/>
          <w:szCs w:val="22"/>
        </w:rPr>
        <w:t>sensoren</w:t>
      </w:r>
      <w:r w:rsidRPr="002427E1">
        <w:rPr>
          <w:rFonts w:asciiTheme="minorBidi" w:hAnsiTheme="minorBidi" w:cstheme="minorBidi"/>
          <w:color w:val="000000" w:themeColor="text1"/>
          <w:sz w:val="22"/>
          <w:szCs w:val="22"/>
        </w:rPr>
        <w:t xml:space="preserve"> der Serie K </w:t>
      </w:r>
      <w:r>
        <w:rPr>
          <w:rFonts w:asciiTheme="minorBidi" w:hAnsiTheme="minorBidi" w:cstheme="minorBidi"/>
          <w:color w:val="000000" w:themeColor="text1"/>
          <w:sz w:val="22"/>
          <w:szCs w:val="22"/>
        </w:rPr>
        <w:t xml:space="preserve">nutzen das Biegeringprinzip </w:t>
      </w:r>
      <w:r w:rsidRPr="002427E1">
        <w:rPr>
          <w:rFonts w:asciiTheme="minorBidi" w:hAnsiTheme="minorBidi" w:cstheme="minorBidi"/>
          <w:color w:val="000000" w:themeColor="text1"/>
          <w:sz w:val="22"/>
          <w:szCs w:val="22"/>
        </w:rPr>
        <w:t xml:space="preserve">als einziges integrierendes Messverfahren in der </w:t>
      </w:r>
      <w:r>
        <w:rPr>
          <w:rFonts w:asciiTheme="minorBidi" w:hAnsiTheme="minorBidi" w:cstheme="minorBidi"/>
          <w:color w:val="000000" w:themeColor="text1"/>
          <w:sz w:val="22"/>
          <w:szCs w:val="22"/>
        </w:rPr>
        <w:t>M</w:t>
      </w:r>
      <w:r w:rsidRPr="002427E1">
        <w:rPr>
          <w:rFonts w:asciiTheme="minorBidi" w:hAnsiTheme="minorBidi" w:cstheme="minorBidi"/>
          <w:color w:val="000000" w:themeColor="text1"/>
          <w:sz w:val="22"/>
          <w:szCs w:val="22"/>
        </w:rPr>
        <w:t>essung</w:t>
      </w:r>
      <w:r>
        <w:rPr>
          <w:rFonts w:asciiTheme="minorBidi" w:hAnsiTheme="minorBidi" w:cstheme="minorBidi"/>
          <w:color w:val="000000" w:themeColor="text1"/>
          <w:sz w:val="22"/>
          <w:szCs w:val="22"/>
        </w:rPr>
        <w:t xml:space="preserve"> von Zug- und Druckkräften. Damit sind sie </w:t>
      </w:r>
      <w:r>
        <w:rPr>
          <w:rFonts w:ascii="Arial" w:hAnsi="Arial" w:cs="Arial"/>
          <w:sz w:val="22"/>
          <w:szCs w:val="22"/>
        </w:rPr>
        <w:t xml:space="preserve">weitgehend unempfindlich gegen parasitäre Einflüsse wie </w:t>
      </w:r>
      <w:r w:rsidRPr="006D753C">
        <w:rPr>
          <w:rFonts w:ascii="Arial" w:hAnsi="Arial" w:cs="Arial"/>
          <w:color w:val="000000" w:themeColor="text1"/>
          <w:sz w:val="22"/>
          <w:szCs w:val="22"/>
        </w:rPr>
        <w:t>Querkräfte, Biegemomente, Torsionsmomente</w:t>
      </w:r>
      <w:r>
        <w:rPr>
          <w:rFonts w:ascii="Arial" w:hAnsi="Arial" w:cs="Arial"/>
          <w:color w:val="000000" w:themeColor="text1"/>
          <w:sz w:val="22"/>
          <w:szCs w:val="22"/>
        </w:rPr>
        <w:t xml:space="preserve"> oder </w:t>
      </w:r>
      <w:r w:rsidRPr="006D753C">
        <w:rPr>
          <w:rFonts w:ascii="Arial" w:hAnsi="Arial" w:cs="Arial"/>
          <w:color w:val="000000" w:themeColor="text1"/>
          <w:sz w:val="22"/>
          <w:szCs w:val="22"/>
        </w:rPr>
        <w:t>Temperaturschwankungen</w:t>
      </w:r>
      <w:r>
        <w:rPr>
          <w:rFonts w:ascii="Arial" w:hAnsi="Arial" w:cs="Arial"/>
          <w:color w:val="000000" w:themeColor="text1"/>
          <w:sz w:val="22"/>
          <w:szCs w:val="22"/>
        </w:rPr>
        <w:t>. Dank ihrer robusten Bauweise halten Sensoren der Serie K Kräften bis 300 % der Nennkraft ohne Bruch und bis zu 150 % der Nennkraft ohne Nullpunktverschiebung stand</w:t>
      </w:r>
      <w:r w:rsidR="00906199">
        <w:rPr>
          <w:rFonts w:ascii="Arial" w:hAnsi="Arial" w:cs="Arial"/>
          <w:color w:val="000000" w:themeColor="text1"/>
          <w:sz w:val="22"/>
          <w:szCs w:val="22"/>
        </w:rPr>
        <w:t>.</w:t>
      </w:r>
      <w:r w:rsidR="002A42C5">
        <w:rPr>
          <w:rFonts w:ascii="Arial" w:hAnsi="Arial" w:cs="Arial"/>
          <w:color w:val="000000" w:themeColor="text1"/>
          <w:sz w:val="22"/>
          <w:szCs w:val="22"/>
        </w:rPr>
        <w:t xml:space="preserve"> Mit diesen Eigenschaften sind </w:t>
      </w:r>
      <w:r w:rsidR="002A42C5" w:rsidRPr="002A42C5">
        <w:rPr>
          <w:rFonts w:ascii="Arial" w:hAnsi="Arial" w:cs="Arial"/>
          <w:color w:val="000000" w:themeColor="text1"/>
          <w:sz w:val="22"/>
          <w:szCs w:val="22"/>
        </w:rPr>
        <w:t xml:space="preserve">Kraftsensoren </w:t>
      </w:r>
      <w:r w:rsidR="00EF3BAB">
        <w:rPr>
          <w:rFonts w:ascii="Arial" w:hAnsi="Arial" w:cs="Arial"/>
          <w:color w:val="000000" w:themeColor="text1"/>
          <w:sz w:val="22"/>
          <w:szCs w:val="22"/>
        </w:rPr>
        <w:t xml:space="preserve">der </w:t>
      </w:r>
      <w:r w:rsidR="002A42C5" w:rsidRPr="002A42C5">
        <w:rPr>
          <w:rFonts w:ascii="Arial" w:hAnsi="Arial" w:cs="Arial"/>
          <w:color w:val="000000" w:themeColor="text1"/>
          <w:sz w:val="22"/>
          <w:szCs w:val="22"/>
        </w:rPr>
        <w:t xml:space="preserve">Serie K </w:t>
      </w:r>
      <w:r w:rsidR="002A42C5">
        <w:rPr>
          <w:rFonts w:ascii="Arial" w:hAnsi="Arial" w:cs="Arial"/>
          <w:color w:val="000000" w:themeColor="text1"/>
          <w:sz w:val="22"/>
          <w:szCs w:val="22"/>
        </w:rPr>
        <w:t>in idealer Weise geeignet für Anwendungen zur</w:t>
      </w:r>
      <w:r w:rsidR="002A42C5" w:rsidRPr="002A42C5">
        <w:rPr>
          <w:rFonts w:ascii="Arial" w:hAnsi="Arial" w:cs="Arial"/>
          <w:color w:val="000000" w:themeColor="text1"/>
          <w:sz w:val="22"/>
          <w:szCs w:val="22"/>
        </w:rPr>
        <w:t xml:space="preserve"> Werkstoff- und Bauteilprüfung, </w:t>
      </w:r>
      <w:r w:rsidR="002A42C5">
        <w:rPr>
          <w:rFonts w:ascii="Arial" w:hAnsi="Arial" w:cs="Arial"/>
          <w:color w:val="000000" w:themeColor="text1"/>
          <w:sz w:val="22"/>
          <w:szCs w:val="22"/>
        </w:rPr>
        <w:t xml:space="preserve">in </w:t>
      </w:r>
      <w:r w:rsidR="002A42C5" w:rsidRPr="002A42C5">
        <w:rPr>
          <w:rFonts w:ascii="Arial" w:hAnsi="Arial" w:cs="Arial"/>
          <w:color w:val="000000" w:themeColor="text1"/>
          <w:sz w:val="22"/>
          <w:szCs w:val="22"/>
        </w:rPr>
        <w:t>anspruchsvolle</w:t>
      </w:r>
      <w:r w:rsidR="002A42C5">
        <w:rPr>
          <w:rFonts w:ascii="Arial" w:hAnsi="Arial" w:cs="Arial"/>
          <w:color w:val="000000" w:themeColor="text1"/>
          <w:sz w:val="22"/>
          <w:szCs w:val="22"/>
        </w:rPr>
        <w:t>n</w:t>
      </w:r>
      <w:r w:rsidR="002A42C5" w:rsidRPr="002A42C5">
        <w:rPr>
          <w:rFonts w:ascii="Arial" w:hAnsi="Arial" w:cs="Arial"/>
          <w:color w:val="000000" w:themeColor="text1"/>
          <w:sz w:val="22"/>
          <w:szCs w:val="22"/>
        </w:rPr>
        <w:t xml:space="preserve"> Produktionsanwendungen zur Prozesskontrolle</w:t>
      </w:r>
      <w:r w:rsidR="002A42C5">
        <w:rPr>
          <w:rFonts w:ascii="Arial" w:hAnsi="Arial" w:cs="Arial"/>
          <w:color w:val="000000" w:themeColor="text1"/>
          <w:sz w:val="22"/>
          <w:szCs w:val="22"/>
        </w:rPr>
        <w:t xml:space="preserve"> und der Qualitätssicherung sowie für den Einsatz </w:t>
      </w:r>
      <w:r w:rsidR="002A42C5" w:rsidRPr="002A42C5">
        <w:rPr>
          <w:rFonts w:ascii="Arial" w:hAnsi="Arial" w:cs="Arial"/>
          <w:color w:val="000000" w:themeColor="text1"/>
          <w:sz w:val="22"/>
          <w:szCs w:val="22"/>
        </w:rPr>
        <w:t xml:space="preserve">in statischen </w:t>
      </w:r>
      <w:r w:rsidR="002A42C5">
        <w:rPr>
          <w:rFonts w:ascii="Arial" w:hAnsi="Arial" w:cs="Arial"/>
          <w:color w:val="000000" w:themeColor="text1"/>
          <w:sz w:val="22"/>
          <w:szCs w:val="22"/>
        </w:rPr>
        <w:t>wie auch</w:t>
      </w:r>
      <w:r w:rsidR="002A42C5" w:rsidRPr="002A42C5">
        <w:rPr>
          <w:rFonts w:ascii="Arial" w:hAnsi="Arial" w:cs="Arial"/>
          <w:color w:val="000000" w:themeColor="text1"/>
          <w:sz w:val="22"/>
          <w:szCs w:val="22"/>
        </w:rPr>
        <w:t xml:space="preserve"> dynamischen Prüfmaschinen</w:t>
      </w:r>
      <w:r w:rsidR="002A42C5">
        <w:rPr>
          <w:rFonts w:ascii="Arial" w:hAnsi="Arial" w:cs="Arial"/>
          <w:color w:val="000000" w:themeColor="text1"/>
          <w:sz w:val="22"/>
          <w:szCs w:val="22"/>
        </w:rPr>
        <w:t>.</w:t>
      </w:r>
    </w:p>
    <w:p w14:paraId="0868180E" w14:textId="77777777" w:rsidR="00906199" w:rsidRDefault="00906199" w:rsidP="00B57425">
      <w:pPr>
        <w:suppressAutoHyphens/>
        <w:spacing w:line="288" w:lineRule="auto"/>
        <w:rPr>
          <w:rFonts w:ascii="Arial" w:hAnsi="Arial" w:cs="Arial"/>
          <w:color w:val="000000" w:themeColor="text1"/>
          <w:sz w:val="22"/>
          <w:szCs w:val="22"/>
        </w:rPr>
      </w:pPr>
    </w:p>
    <w:p w14:paraId="735A1AB7" w14:textId="55CEE559" w:rsidR="002A42C5" w:rsidRPr="002A42C5" w:rsidRDefault="002A42C5" w:rsidP="00B57425">
      <w:pPr>
        <w:suppressAutoHyphens/>
        <w:spacing w:line="288" w:lineRule="auto"/>
        <w:rPr>
          <w:rFonts w:ascii="Arial" w:hAnsi="Arial" w:cs="Arial"/>
          <w:b/>
          <w:color w:val="000000" w:themeColor="text1"/>
          <w:sz w:val="22"/>
          <w:szCs w:val="22"/>
        </w:rPr>
      </w:pPr>
      <w:r w:rsidRPr="002A42C5">
        <w:rPr>
          <w:rFonts w:ascii="Arial" w:hAnsi="Arial" w:cs="Arial"/>
          <w:b/>
          <w:color w:val="000000" w:themeColor="text1"/>
          <w:sz w:val="22"/>
          <w:szCs w:val="22"/>
        </w:rPr>
        <w:t>Kraftmessung in Prüfständen und im Fahrzeugbau</w:t>
      </w:r>
    </w:p>
    <w:p w14:paraId="08FA4920" w14:textId="41FA651A" w:rsidR="00A81255" w:rsidRDefault="002A42C5" w:rsidP="00B57425">
      <w:pPr>
        <w:suppressAutoHyphens/>
        <w:spacing w:line="288" w:lineRule="auto"/>
        <w:rPr>
          <w:rFonts w:ascii="Arial" w:hAnsi="Arial" w:cs="Arial"/>
          <w:color w:val="000000" w:themeColor="text1"/>
          <w:sz w:val="22"/>
          <w:szCs w:val="22"/>
        </w:rPr>
      </w:pPr>
      <w:r w:rsidRPr="002A42C5">
        <w:rPr>
          <w:rFonts w:ascii="Arial" w:hAnsi="Arial" w:cs="Arial"/>
          <w:color w:val="000000" w:themeColor="text1"/>
          <w:sz w:val="22"/>
          <w:szCs w:val="22"/>
        </w:rPr>
        <w:t xml:space="preserve">Zu den Branchen, in denen die Kraftsensoren Serie K in großer Zahl zum Einsatz kommen, zählen </w:t>
      </w:r>
      <w:r w:rsidR="00102FE0">
        <w:rPr>
          <w:rFonts w:ascii="Arial" w:hAnsi="Arial" w:cs="Arial"/>
          <w:color w:val="000000" w:themeColor="text1"/>
          <w:sz w:val="22"/>
          <w:szCs w:val="22"/>
        </w:rPr>
        <w:t>unter</w:t>
      </w:r>
      <w:r w:rsidR="00EF3BAB">
        <w:rPr>
          <w:rFonts w:ascii="Arial" w:hAnsi="Arial" w:cs="Arial"/>
          <w:color w:val="000000" w:themeColor="text1"/>
          <w:sz w:val="22"/>
          <w:szCs w:val="22"/>
        </w:rPr>
        <w:t xml:space="preserve"> </w:t>
      </w:r>
      <w:r w:rsidR="00102FE0">
        <w:rPr>
          <w:rFonts w:ascii="Arial" w:hAnsi="Arial" w:cs="Arial"/>
          <w:color w:val="000000" w:themeColor="text1"/>
          <w:sz w:val="22"/>
          <w:szCs w:val="22"/>
        </w:rPr>
        <w:t>anderem die Automobil- und Maschinenbauindustrie</w:t>
      </w:r>
      <w:r w:rsidRPr="002A42C5">
        <w:rPr>
          <w:rFonts w:ascii="Arial" w:hAnsi="Arial" w:cs="Arial"/>
          <w:color w:val="000000" w:themeColor="text1"/>
          <w:sz w:val="22"/>
          <w:szCs w:val="22"/>
        </w:rPr>
        <w:t>. Dort sind sie beispielsweise zur Kraftmessung in Fahrwerks- und Lenkungsprüfständen im Einsatz, überwachen die Montagekräfte bei Lager- und Bolzenpressungen oder validieren Kupplungen und Getriebekomponenten. Sie liefern über den gesamten Messbereich von wenigen N</w:t>
      </w:r>
      <w:r w:rsidR="00A81255">
        <w:rPr>
          <w:rFonts w:ascii="Arial" w:hAnsi="Arial" w:cs="Arial"/>
          <w:color w:val="000000" w:themeColor="text1"/>
          <w:sz w:val="22"/>
          <w:szCs w:val="22"/>
        </w:rPr>
        <w:t>ewton</w:t>
      </w:r>
      <w:r w:rsidRPr="002A42C5">
        <w:rPr>
          <w:rFonts w:ascii="Arial" w:hAnsi="Arial" w:cs="Arial"/>
          <w:color w:val="000000" w:themeColor="text1"/>
          <w:sz w:val="22"/>
          <w:szCs w:val="22"/>
        </w:rPr>
        <w:t xml:space="preserve"> bis zu mehreren hundert </w:t>
      </w:r>
      <w:r w:rsidR="00A81255">
        <w:rPr>
          <w:rFonts w:ascii="Arial" w:hAnsi="Arial" w:cs="Arial"/>
          <w:color w:val="000000" w:themeColor="text1"/>
          <w:sz w:val="22"/>
          <w:szCs w:val="22"/>
        </w:rPr>
        <w:t>Kilonewton</w:t>
      </w:r>
      <w:r w:rsidRPr="002A42C5">
        <w:rPr>
          <w:rFonts w:ascii="Arial" w:hAnsi="Arial" w:cs="Arial"/>
          <w:color w:val="000000" w:themeColor="text1"/>
          <w:sz w:val="22"/>
          <w:szCs w:val="22"/>
        </w:rPr>
        <w:t xml:space="preserve"> präzise Ergebnisse</w:t>
      </w:r>
      <w:r w:rsidR="00EF3BAB">
        <w:rPr>
          <w:rFonts w:ascii="Arial" w:hAnsi="Arial" w:cs="Arial"/>
          <w:color w:val="000000" w:themeColor="text1"/>
          <w:sz w:val="22"/>
          <w:szCs w:val="22"/>
        </w:rPr>
        <w:t>.</w:t>
      </w:r>
      <w:r w:rsidRPr="002A42C5">
        <w:rPr>
          <w:rFonts w:ascii="Arial" w:hAnsi="Arial" w:cs="Arial"/>
          <w:color w:val="000000" w:themeColor="text1"/>
          <w:sz w:val="22"/>
          <w:szCs w:val="22"/>
        </w:rPr>
        <w:t xml:space="preserve"> Störfaktoren wie Vibrationen, Temperaturschwankungen und Feuchtigkeit </w:t>
      </w:r>
      <w:r w:rsidR="00A81255">
        <w:rPr>
          <w:rFonts w:ascii="Arial" w:hAnsi="Arial" w:cs="Arial"/>
          <w:color w:val="000000" w:themeColor="text1"/>
          <w:sz w:val="22"/>
          <w:szCs w:val="22"/>
        </w:rPr>
        <w:t>beeinflussen ihre Messgenauigkeit nicht</w:t>
      </w:r>
      <w:r w:rsidRPr="002A42C5">
        <w:rPr>
          <w:rFonts w:ascii="Arial" w:hAnsi="Arial" w:cs="Arial"/>
          <w:color w:val="000000" w:themeColor="text1"/>
          <w:sz w:val="22"/>
          <w:szCs w:val="22"/>
        </w:rPr>
        <w:t>.</w:t>
      </w:r>
      <w:r w:rsidR="00A81255">
        <w:rPr>
          <w:rFonts w:ascii="Arial" w:hAnsi="Arial" w:cs="Arial"/>
          <w:color w:val="000000" w:themeColor="text1"/>
          <w:sz w:val="22"/>
          <w:szCs w:val="22"/>
        </w:rPr>
        <w:t xml:space="preserve"> Zudem sind die Sensore</w:t>
      </w:r>
      <w:r w:rsidR="00102FE0">
        <w:rPr>
          <w:rFonts w:ascii="Arial" w:hAnsi="Arial" w:cs="Arial"/>
          <w:color w:val="000000" w:themeColor="text1"/>
          <w:sz w:val="22"/>
          <w:szCs w:val="22"/>
        </w:rPr>
        <w:t>n</w:t>
      </w:r>
      <w:r w:rsidR="00A81255">
        <w:rPr>
          <w:rFonts w:ascii="Arial" w:hAnsi="Arial" w:cs="Arial"/>
          <w:color w:val="000000" w:themeColor="text1"/>
          <w:sz w:val="22"/>
          <w:szCs w:val="22"/>
        </w:rPr>
        <w:t xml:space="preserve"> </w:t>
      </w:r>
      <w:r w:rsidR="00EF3BAB">
        <w:rPr>
          <w:rFonts w:ascii="Arial" w:hAnsi="Arial" w:cs="Arial"/>
          <w:color w:val="000000" w:themeColor="text1"/>
          <w:sz w:val="22"/>
          <w:szCs w:val="22"/>
        </w:rPr>
        <w:t xml:space="preserve">der Serie K </w:t>
      </w:r>
      <w:r w:rsidR="00A81255">
        <w:rPr>
          <w:rFonts w:ascii="Arial" w:hAnsi="Arial" w:cs="Arial"/>
          <w:color w:val="000000" w:themeColor="text1"/>
          <w:sz w:val="22"/>
          <w:szCs w:val="22"/>
        </w:rPr>
        <w:t>mit allen marktführenden Messsystemen kompatibel.</w:t>
      </w:r>
    </w:p>
    <w:p w14:paraId="0B6EC7A4" w14:textId="77777777" w:rsidR="002A42C5" w:rsidRDefault="002A42C5" w:rsidP="00B57425">
      <w:pPr>
        <w:suppressAutoHyphens/>
        <w:spacing w:line="288" w:lineRule="auto"/>
        <w:rPr>
          <w:rFonts w:ascii="Arial" w:hAnsi="Arial" w:cs="Arial"/>
          <w:color w:val="000000" w:themeColor="text1"/>
          <w:sz w:val="22"/>
          <w:szCs w:val="22"/>
        </w:rPr>
      </w:pPr>
    </w:p>
    <w:p w14:paraId="08F73FD0" w14:textId="47DB4E8A" w:rsidR="00F30503" w:rsidRPr="006F2107" w:rsidRDefault="00102FE0" w:rsidP="00B57425">
      <w:pPr>
        <w:suppressAutoHyphens/>
        <w:spacing w:line="288" w:lineRule="auto"/>
        <w:rPr>
          <w:rFonts w:ascii="Arial" w:hAnsi="Arial" w:cs="Arial"/>
          <w:b/>
          <w:color w:val="000000" w:themeColor="text1"/>
          <w:sz w:val="22"/>
          <w:szCs w:val="22"/>
        </w:rPr>
      </w:pPr>
      <w:r>
        <w:rPr>
          <w:rFonts w:ascii="Arial" w:hAnsi="Arial" w:cs="Arial"/>
          <w:b/>
          <w:color w:val="000000" w:themeColor="text1"/>
          <w:sz w:val="22"/>
          <w:szCs w:val="22"/>
        </w:rPr>
        <w:t>Bewährte Präzision in der Reifen- und Fahrwerksentwicklung</w:t>
      </w:r>
    </w:p>
    <w:p w14:paraId="00502018" w14:textId="3A6EA9E3" w:rsidR="006F2107" w:rsidRDefault="006F2107" w:rsidP="00B57425">
      <w:pPr>
        <w:suppressAutoHyphens/>
        <w:spacing w:line="288" w:lineRule="auto"/>
        <w:rPr>
          <w:rFonts w:ascii="Arial" w:hAnsi="Arial" w:cs="Arial"/>
          <w:color w:val="000000" w:themeColor="text1"/>
          <w:sz w:val="22"/>
          <w:szCs w:val="22"/>
        </w:rPr>
      </w:pPr>
      <w:r>
        <w:rPr>
          <w:rFonts w:ascii="Arial" w:hAnsi="Arial" w:cs="Arial"/>
          <w:color w:val="000000" w:themeColor="text1"/>
          <w:sz w:val="22"/>
          <w:szCs w:val="22"/>
        </w:rPr>
        <w:t>Sensoren zur Kraftmessung spielen bei der Entwicklung und Erprobung moderner Fahrzeugreifen ebenfalls eine große Rolle. Hier geht es um das Messen von Vertikal-, Brems</w:t>
      </w:r>
      <w:r w:rsidR="00EE7F18">
        <w:rPr>
          <w:rFonts w:ascii="Arial" w:hAnsi="Arial" w:cs="Arial"/>
          <w:color w:val="000000" w:themeColor="text1"/>
          <w:sz w:val="22"/>
          <w:szCs w:val="22"/>
        </w:rPr>
        <w:t>-</w:t>
      </w:r>
      <w:r>
        <w:rPr>
          <w:rFonts w:ascii="Arial" w:hAnsi="Arial" w:cs="Arial"/>
          <w:color w:val="000000" w:themeColor="text1"/>
          <w:sz w:val="22"/>
          <w:szCs w:val="22"/>
        </w:rPr>
        <w:t xml:space="preserve"> und Seitenkräften an Reifenprüfständen, außerdem um die Material</w:t>
      </w:r>
      <w:r w:rsidR="00EE7F18">
        <w:rPr>
          <w:rFonts w:ascii="Arial" w:hAnsi="Arial" w:cs="Arial"/>
          <w:color w:val="000000" w:themeColor="text1"/>
          <w:sz w:val="22"/>
          <w:szCs w:val="22"/>
        </w:rPr>
        <w:t>a</w:t>
      </w:r>
      <w:r>
        <w:rPr>
          <w:rFonts w:ascii="Arial" w:hAnsi="Arial" w:cs="Arial"/>
          <w:color w:val="000000" w:themeColor="text1"/>
          <w:sz w:val="22"/>
          <w:szCs w:val="22"/>
        </w:rPr>
        <w:t>nalyse von Gummimischungen</w:t>
      </w:r>
      <w:r w:rsidR="00373432">
        <w:rPr>
          <w:rFonts w:ascii="Arial" w:hAnsi="Arial" w:cs="Arial"/>
          <w:color w:val="000000" w:themeColor="text1"/>
          <w:sz w:val="22"/>
          <w:szCs w:val="22"/>
        </w:rPr>
        <w:t xml:space="preserve">. Im </w:t>
      </w:r>
      <w:r>
        <w:rPr>
          <w:rFonts w:ascii="Arial" w:hAnsi="Arial" w:cs="Arial"/>
          <w:color w:val="000000" w:themeColor="text1"/>
          <w:sz w:val="22"/>
          <w:szCs w:val="22"/>
        </w:rPr>
        <w:t xml:space="preserve">Bereich der Fertigung </w:t>
      </w:r>
      <w:r w:rsidR="00373432">
        <w:rPr>
          <w:rFonts w:ascii="Arial" w:hAnsi="Arial" w:cs="Arial"/>
          <w:color w:val="000000" w:themeColor="text1"/>
          <w:sz w:val="22"/>
          <w:szCs w:val="22"/>
        </w:rPr>
        <w:t xml:space="preserve">kontrollieren Kraftsensoren die </w:t>
      </w:r>
      <w:r>
        <w:rPr>
          <w:rFonts w:ascii="Arial" w:hAnsi="Arial" w:cs="Arial"/>
          <w:color w:val="000000" w:themeColor="text1"/>
          <w:sz w:val="22"/>
          <w:szCs w:val="22"/>
        </w:rPr>
        <w:t>Fügekräfte bei Montage und Vulkanisation.</w:t>
      </w:r>
      <w:r w:rsidR="00373432">
        <w:rPr>
          <w:rFonts w:ascii="Arial" w:hAnsi="Arial" w:cs="Arial"/>
          <w:color w:val="000000" w:themeColor="text1"/>
          <w:sz w:val="22"/>
          <w:szCs w:val="22"/>
        </w:rPr>
        <w:t xml:space="preserve"> </w:t>
      </w:r>
      <w:r w:rsidR="00A35E96">
        <w:rPr>
          <w:rFonts w:ascii="Arial" w:hAnsi="Arial" w:cs="Arial"/>
          <w:color w:val="000000" w:themeColor="text1"/>
          <w:sz w:val="22"/>
          <w:szCs w:val="22"/>
        </w:rPr>
        <w:t xml:space="preserve">Bei diesen Anwendungen erzielen </w:t>
      </w:r>
      <w:r>
        <w:rPr>
          <w:rFonts w:ascii="Arial" w:hAnsi="Arial" w:cs="Arial"/>
          <w:color w:val="000000" w:themeColor="text1"/>
          <w:sz w:val="22"/>
          <w:szCs w:val="22"/>
        </w:rPr>
        <w:t>Kraftsensoren der Serie K auch bei dynamischer Belastung eine gleichbleibend hohe Genauigkeit</w:t>
      </w:r>
      <w:r w:rsidR="00A35E96">
        <w:rPr>
          <w:rFonts w:ascii="Arial" w:hAnsi="Arial" w:cs="Arial"/>
          <w:color w:val="000000" w:themeColor="text1"/>
          <w:sz w:val="22"/>
          <w:szCs w:val="22"/>
        </w:rPr>
        <w:t xml:space="preserve">. </w:t>
      </w:r>
      <w:r w:rsidR="00EE7F18">
        <w:rPr>
          <w:rFonts w:ascii="Arial" w:hAnsi="Arial" w:cs="Arial"/>
          <w:color w:val="000000" w:themeColor="text1"/>
          <w:sz w:val="22"/>
          <w:szCs w:val="22"/>
        </w:rPr>
        <w:t>Mit w</w:t>
      </w:r>
      <w:r w:rsidR="00373432">
        <w:rPr>
          <w:rFonts w:ascii="Arial" w:hAnsi="Arial" w:cs="Arial"/>
          <w:color w:val="000000" w:themeColor="text1"/>
          <w:sz w:val="22"/>
          <w:szCs w:val="22"/>
        </w:rPr>
        <w:t>eitere</w:t>
      </w:r>
      <w:r w:rsidR="00EE7F18">
        <w:rPr>
          <w:rFonts w:ascii="Arial" w:hAnsi="Arial" w:cs="Arial"/>
          <w:color w:val="000000" w:themeColor="text1"/>
          <w:sz w:val="22"/>
          <w:szCs w:val="22"/>
        </w:rPr>
        <w:t>n</w:t>
      </w:r>
      <w:r w:rsidR="00373432">
        <w:rPr>
          <w:rFonts w:ascii="Arial" w:hAnsi="Arial" w:cs="Arial"/>
          <w:color w:val="000000" w:themeColor="text1"/>
          <w:sz w:val="22"/>
          <w:szCs w:val="22"/>
        </w:rPr>
        <w:t xml:space="preserve"> </w:t>
      </w:r>
      <w:r w:rsidR="00373432">
        <w:rPr>
          <w:rFonts w:ascii="Arial" w:hAnsi="Arial" w:cs="Arial"/>
          <w:color w:val="000000" w:themeColor="text1"/>
          <w:sz w:val="22"/>
          <w:szCs w:val="22"/>
        </w:rPr>
        <w:lastRenderedPageBreak/>
        <w:t>Vorteile</w:t>
      </w:r>
      <w:r w:rsidR="00EE7F18">
        <w:rPr>
          <w:rFonts w:ascii="Arial" w:hAnsi="Arial" w:cs="Arial"/>
          <w:color w:val="000000" w:themeColor="text1"/>
          <w:sz w:val="22"/>
          <w:szCs w:val="22"/>
        </w:rPr>
        <w:t>n</w:t>
      </w:r>
      <w:r w:rsidR="00373432">
        <w:rPr>
          <w:rFonts w:ascii="Arial" w:hAnsi="Arial" w:cs="Arial"/>
          <w:color w:val="000000" w:themeColor="text1"/>
          <w:sz w:val="22"/>
          <w:szCs w:val="22"/>
        </w:rPr>
        <w:t xml:space="preserve"> wie d</w:t>
      </w:r>
      <w:r w:rsidR="00EE7F18">
        <w:rPr>
          <w:rFonts w:ascii="Arial" w:hAnsi="Arial" w:cs="Arial"/>
          <w:color w:val="000000" w:themeColor="text1"/>
          <w:sz w:val="22"/>
          <w:szCs w:val="22"/>
        </w:rPr>
        <w:t>er</w:t>
      </w:r>
      <w:r w:rsidR="00373432">
        <w:rPr>
          <w:rFonts w:ascii="Arial" w:hAnsi="Arial" w:cs="Arial"/>
          <w:color w:val="000000" w:themeColor="text1"/>
          <w:sz w:val="22"/>
          <w:szCs w:val="22"/>
        </w:rPr>
        <w:t xml:space="preserve"> </w:t>
      </w:r>
      <w:r w:rsidR="00A35E96">
        <w:rPr>
          <w:rFonts w:ascii="Arial" w:hAnsi="Arial" w:cs="Arial"/>
          <w:color w:val="000000" w:themeColor="text1"/>
          <w:sz w:val="22"/>
          <w:szCs w:val="22"/>
        </w:rPr>
        <w:t>temperaturkompensierte</w:t>
      </w:r>
      <w:r w:rsidR="00EE7F18">
        <w:rPr>
          <w:rFonts w:ascii="Arial" w:hAnsi="Arial" w:cs="Arial"/>
          <w:color w:val="000000" w:themeColor="text1"/>
          <w:sz w:val="22"/>
          <w:szCs w:val="22"/>
        </w:rPr>
        <w:t>n</w:t>
      </w:r>
      <w:r w:rsidR="00A35E96">
        <w:rPr>
          <w:rFonts w:ascii="Arial" w:hAnsi="Arial" w:cs="Arial"/>
          <w:color w:val="000000" w:themeColor="text1"/>
          <w:sz w:val="22"/>
          <w:szCs w:val="22"/>
        </w:rPr>
        <w:t xml:space="preserve"> Konstruktion </w:t>
      </w:r>
      <w:r w:rsidR="00373432">
        <w:rPr>
          <w:rFonts w:ascii="Arial" w:hAnsi="Arial" w:cs="Arial"/>
          <w:color w:val="000000" w:themeColor="text1"/>
          <w:sz w:val="22"/>
          <w:szCs w:val="22"/>
        </w:rPr>
        <w:t>und ihre</w:t>
      </w:r>
      <w:r w:rsidR="00EE7F18">
        <w:rPr>
          <w:rFonts w:ascii="Arial" w:hAnsi="Arial" w:cs="Arial"/>
          <w:color w:val="000000" w:themeColor="text1"/>
          <w:sz w:val="22"/>
          <w:szCs w:val="22"/>
        </w:rPr>
        <w:t>r</w:t>
      </w:r>
      <w:r w:rsidR="00373432">
        <w:rPr>
          <w:rFonts w:ascii="Arial" w:hAnsi="Arial" w:cs="Arial"/>
          <w:color w:val="000000" w:themeColor="text1"/>
          <w:sz w:val="22"/>
          <w:szCs w:val="22"/>
        </w:rPr>
        <w:t xml:space="preserve"> Langzeitstabilität </w:t>
      </w:r>
      <w:r w:rsidR="00EE7F18">
        <w:rPr>
          <w:rFonts w:ascii="Arial" w:hAnsi="Arial" w:cs="Arial"/>
          <w:color w:val="000000" w:themeColor="text1"/>
          <w:sz w:val="22"/>
          <w:szCs w:val="22"/>
        </w:rPr>
        <w:t xml:space="preserve">sind sie </w:t>
      </w:r>
      <w:r w:rsidR="00373432">
        <w:rPr>
          <w:rFonts w:ascii="Arial" w:hAnsi="Arial" w:cs="Arial"/>
          <w:color w:val="000000" w:themeColor="text1"/>
          <w:sz w:val="22"/>
          <w:szCs w:val="22"/>
        </w:rPr>
        <w:t>für Dauer- und Ermüdungsprüfungen</w:t>
      </w:r>
      <w:r w:rsidR="00EE7F18">
        <w:rPr>
          <w:rFonts w:ascii="Arial" w:hAnsi="Arial" w:cs="Arial"/>
          <w:color w:val="000000" w:themeColor="text1"/>
          <w:sz w:val="22"/>
          <w:szCs w:val="22"/>
        </w:rPr>
        <w:t xml:space="preserve"> in idealer Weise geeignet</w:t>
      </w:r>
      <w:r w:rsidR="00373432">
        <w:rPr>
          <w:rFonts w:ascii="Arial" w:hAnsi="Arial" w:cs="Arial"/>
          <w:color w:val="000000" w:themeColor="text1"/>
          <w:sz w:val="22"/>
          <w:szCs w:val="22"/>
        </w:rPr>
        <w:t>.</w:t>
      </w:r>
    </w:p>
    <w:p w14:paraId="17C28733" w14:textId="77777777" w:rsidR="00474C11" w:rsidRDefault="00474C11" w:rsidP="00B57425">
      <w:pPr>
        <w:suppressAutoHyphens/>
        <w:spacing w:line="288" w:lineRule="auto"/>
        <w:rPr>
          <w:rFonts w:ascii="Arial" w:hAnsi="Arial" w:cs="Arial"/>
          <w:color w:val="000000" w:themeColor="text1"/>
          <w:sz w:val="22"/>
          <w:szCs w:val="22"/>
        </w:rPr>
      </w:pPr>
    </w:p>
    <w:p w14:paraId="77B68EB3" w14:textId="4B7A0C40" w:rsidR="00474C11" w:rsidRPr="00474C11" w:rsidRDefault="00474C11" w:rsidP="00B57425">
      <w:pPr>
        <w:suppressAutoHyphens/>
        <w:spacing w:line="288" w:lineRule="auto"/>
        <w:rPr>
          <w:rFonts w:ascii="Arial" w:hAnsi="Arial" w:cs="Arial"/>
          <w:b/>
          <w:color w:val="000000" w:themeColor="text1"/>
          <w:sz w:val="22"/>
          <w:szCs w:val="22"/>
        </w:rPr>
      </w:pPr>
      <w:r>
        <w:rPr>
          <w:rFonts w:ascii="Arial" w:hAnsi="Arial" w:cs="Arial"/>
          <w:b/>
          <w:color w:val="000000" w:themeColor="text1"/>
          <w:sz w:val="22"/>
          <w:szCs w:val="22"/>
        </w:rPr>
        <w:t xml:space="preserve">Per </w:t>
      </w:r>
      <w:r w:rsidRPr="00474C11">
        <w:rPr>
          <w:rFonts w:ascii="Arial" w:hAnsi="Arial" w:cs="Arial"/>
          <w:b/>
          <w:color w:val="000000" w:themeColor="text1"/>
          <w:sz w:val="22"/>
          <w:szCs w:val="22"/>
        </w:rPr>
        <w:t>Online-Konfigurator in wenigen Klicks zum gewünschten Modell</w:t>
      </w:r>
    </w:p>
    <w:p w14:paraId="777A6F5D" w14:textId="6E1B78E9" w:rsidR="00474C11" w:rsidRDefault="00474C11" w:rsidP="00B57425">
      <w:pPr>
        <w:suppressAutoHyphens/>
        <w:spacing w:line="288" w:lineRule="auto"/>
        <w:rPr>
          <w:rFonts w:ascii="Arial" w:hAnsi="Arial" w:cs="Arial"/>
          <w:color w:val="000000" w:themeColor="text1"/>
          <w:sz w:val="22"/>
          <w:szCs w:val="22"/>
        </w:rPr>
      </w:pPr>
      <w:r>
        <w:rPr>
          <w:rFonts w:ascii="Arial" w:hAnsi="Arial" w:cs="Arial"/>
          <w:color w:val="000000" w:themeColor="text1"/>
          <w:sz w:val="22"/>
          <w:szCs w:val="22"/>
        </w:rPr>
        <w:t xml:space="preserve">Kunden </w:t>
      </w:r>
      <w:r w:rsidR="00EF3BAB">
        <w:rPr>
          <w:rFonts w:ascii="Arial" w:hAnsi="Arial" w:cs="Arial"/>
          <w:color w:val="000000" w:themeColor="text1"/>
          <w:sz w:val="22"/>
          <w:szCs w:val="22"/>
        </w:rPr>
        <w:t xml:space="preserve">und Interessenten </w:t>
      </w:r>
      <w:r>
        <w:rPr>
          <w:rFonts w:ascii="Arial" w:hAnsi="Arial" w:cs="Arial"/>
          <w:color w:val="000000" w:themeColor="text1"/>
          <w:sz w:val="22"/>
          <w:szCs w:val="22"/>
        </w:rPr>
        <w:t xml:space="preserve">von </w:t>
      </w:r>
      <w:hyperlink r:id="rId9" w:history="1">
        <w:r w:rsidRPr="00B57425">
          <w:rPr>
            <w:rStyle w:val="Hyperlink"/>
            <w:rFonts w:ascii="Arial" w:hAnsi="Arial" w:cs="Arial"/>
            <w:sz w:val="22"/>
            <w:szCs w:val="22"/>
          </w:rPr>
          <w:t>GTM</w:t>
        </w:r>
      </w:hyperlink>
      <w:r>
        <w:rPr>
          <w:rFonts w:ascii="Arial" w:hAnsi="Arial" w:cs="Arial"/>
          <w:color w:val="000000" w:themeColor="text1"/>
          <w:sz w:val="22"/>
          <w:szCs w:val="22"/>
        </w:rPr>
        <w:t xml:space="preserve"> haben die Möglichkeit, </w:t>
      </w:r>
      <w:hyperlink r:id="rId10" w:anchor="c12529" w:history="1">
        <w:r w:rsidRPr="00474C11">
          <w:rPr>
            <w:rStyle w:val="Hyperlink"/>
            <w:rFonts w:ascii="Arial" w:hAnsi="Arial" w:cs="Arial"/>
            <w:sz w:val="22"/>
            <w:szCs w:val="22"/>
          </w:rPr>
          <w:t>per Online-Konfigurator</w:t>
        </w:r>
      </w:hyperlink>
      <w:r>
        <w:rPr>
          <w:rFonts w:ascii="Arial" w:hAnsi="Arial" w:cs="Arial"/>
          <w:color w:val="000000" w:themeColor="text1"/>
          <w:sz w:val="22"/>
          <w:szCs w:val="22"/>
        </w:rPr>
        <w:t xml:space="preserve"> aus den über 13.000 Varianten das optimal passende Modell eines Kraftsensors Serie K zu konfigurieren und zu bestellen.</w:t>
      </w:r>
    </w:p>
    <w:p w14:paraId="78E4EAAF" w14:textId="355D6FB9" w:rsidR="00E754A0" w:rsidRPr="00380D5E" w:rsidRDefault="00E754A0" w:rsidP="00B57425">
      <w:pPr>
        <w:suppressAutoHyphens/>
        <w:spacing w:line="288" w:lineRule="auto"/>
        <w:rPr>
          <w:rFonts w:asciiTheme="minorBidi" w:hAnsiTheme="minorBidi" w:cstheme="minorBidi"/>
          <w:bCs/>
          <w:sz w:val="22"/>
          <w:szCs w:val="22"/>
        </w:rPr>
      </w:pPr>
    </w:p>
    <w:p w14:paraId="6FEC8513" w14:textId="41202C2B" w:rsidR="002852F6" w:rsidRPr="00380D5E" w:rsidRDefault="00E173C8" w:rsidP="00B57425">
      <w:pPr>
        <w:suppressAutoHyphens/>
        <w:spacing w:line="288" w:lineRule="auto"/>
        <w:rPr>
          <w:rFonts w:asciiTheme="minorBidi" w:hAnsiTheme="minorBidi" w:cstheme="minorBidi"/>
          <w:i/>
          <w:color w:val="000000" w:themeColor="text1"/>
          <w:sz w:val="22"/>
          <w:szCs w:val="22"/>
        </w:rPr>
      </w:pPr>
      <w:r>
        <w:rPr>
          <w:rFonts w:asciiTheme="minorBidi" w:hAnsiTheme="minorBidi" w:cstheme="minorBidi"/>
          <w:i/>
          <w:color w:val="000000" w:themeColor="text1"/>
          <w:sz w:val="22"/>
          <w:szCs w:val="22"/>
        </w:rPr>
        <w:t>(</w:t>
      </w:r>
      <w:r w:rsidR="00546AD8">
        <w:rPr>
          <w:rFonts w:asciiTheme="minorBidi" w:hAnsiTheme="minorBidi" w:cstheme="minorBidi"/>
          <w:i/>
          <w:color w:val="000000" w:themeColor="text1"/>
          <w:sz w:val="22"/>
          <w:szCs w:val="22"/>
        </w:rPr>
        <w:t>2.</w:t>
      </w:r>
      <w:r w:rsidR="002A42C5">
        <w:rPr>
          <w:rFonts w:asciiTheme="minorBidi" w:hAnsiTheme="minorBidi" w:cstheme="minorBidi"/>
          <w:i/>
          <w:color w:val="000000" w:themeColor="text1"/>
          <w:sz w:val="22"/>
          <w:szCs w:val="22"/>
        </w:rPr>
        <w:t>8</w:t>
      </w:r>
      <w:r w:rsidR="004473E4">
        <w:rPr>
          <w:rFonts w:asciiTheme="minorBidi" w:hAnsiTheme="minorBidi" w:cstheme="minorBidi"/>
          <w:i/>
          <w:color w:val="000000" w:themeColor="text1"/>
          <w:sz w:val="22"/>
          <w:szCs w:val="22"/>
        </w:rPr>
        <w:t>7</w:t>
      </w:r>
      <w:r w:rsidR="00B57425">
        <w:rPr>
          <w:rFonts w:asciiTheme="minorBidi" w:hAnsiTheme="minorBidi" w:cstheme="minorBidi"/>
          <w:i/>
          <w:color w:val="000000" w:themeColor="text1"/>
          <w:sz w:val="22"/>
          <w:szCs w:val="22"/>
        </w:rPr>
        <w:t>3</w:t>
      </w:r>
      <w:r w:rsidR="00223476" w:rsidRPr="00380D5E">
        <w:rPr>
          <w:rFonts w:asciiTheme="minorBidi" w:hAnsiTheme="minorBidi" w:cstheme="minorBidi"/>
          <w:i/>
          <w:color w:val="000000" w:themeColor="text1"/>
          <w:sz w:val="22"/>
          <w:szCs w:val="22"/>
        </w:rPr>
        <w:t xml:space="preserve"> </w:t>
      </w:r>
      <w:r w:rsidR="008E2537" w:rsidRPr="00380D5E">
        <w:rPr>
          <w:rFonts w:asciiTheme="minorBidi" w:hAnsiTheme="minorBidi" w:cstheme="minorBidi"/>
          <w:i/>
          <w:color w:val="000000" w:themeColor="text1"/>
          <w:sz w:val="22"/>
          <w:szCs w:val="22"/>
        </w:rPr>
        <w:t>Z</w:t>
      </w:r>
      <w:r w:rsidR="00A16F4C" w:rsidRPr="00380D5E">
        <w:rPr>
          <w:rFonts w:asciiTheme="minorBidi" w:hAnsiTheme="minorBidi" w:cstheme="minorBidi"/>
          <w:i/>
          <w:color w:val="000000" w:themeColor="text1"/>
          <w:sz w:val="22"/>
          <w:szCs w:val="22"/>
        </w:rPr>
        <w:t>eichen</w:t>
      </w:r>
      <w:r w:rsidR="002852F6" w:rsidRPr="00380D5E">
        <w:rPr>
          <w:rFonts w:asciiTheme="minorBidi" w:hAnsiTheme="minorBidi" w:cstheme="minorBidi"/>
          <w:i/>
          <w:color w:val="000000" w:themeColor="text1"/>
          <w:sz w:val="22"/>
          <w:szCs w:val="22"/>
        </w:rPr>
        <w:t xml:space="preserve"> inkl. Leerzeichen)</w:t>
      </w:r>
    </w:p>
    <w:p w14:paraId="3B0E71FB" w14:textId="14A00D0A" w:rsidR="001717AE" w:rsidRPr="00380D5E" w:rsidRDefault="001717AE" w:rsidP="00B57425">
      <w:pPr>
        <w:suppressAutoHyphens/>
        <w:spacing w:line="288" w:lineRule="auto"/>
        <w:rPr>
          <w:rFonts w:asciiTheme="minorBidi" w:hAnsiTheme="minorBidi" w:cstheme="minorBidi"/>
          <w:sz w:val="22"/>
          <w:szCs w:val="22"/>
        </w:rPr>
      </w:pPr>
    </w:p>
    <w:p w14:paraId="2490F9AF" w14:textId="77777777" w:rsidR="00FA44AD" w:rsidRPr="00380D5E" w:rsidRDefault="00FA44AD" w:rsidP="00B57425">
      <w:pPr>
        <w:suppressAutoHyphens/>
        <w:spacing w:line="288" w:lineRule="auto"/>
        <w:rPr>
          <w:rFonts w:asciiTheme="minorBidi" w:hAnsiTheme="minorBidi" w:cstheme="minorBidi"/>
          <w:bCs/>
          <w:sz w:val="22"/>
          <w:szCs w:val="22"/>
        </w:rPr>
      </w:pPr>
    </w:p>
    <w:p w14:paraId="238CA013" w14:textId="77777777" w:rsidR="00D350C4" w:rsidRPr="00380D5E" w:rsidRDefault="00D350C4" w:rsidP="00B57425">
      <w:pPr>
        <w:suppressAutoHyphens/>
        <w:spacing w:line="288" w:lineRule="auto"/>
        <w:rPr>
          <w:rFonts w:asciiTheme="minorBidi" w:hAnsiTheme="minorBidi" w:cstheme="minorBidi"/>
          <w:b/>
          <w:sz w:val="22"/>
          <w:szCs w:val="22"/>
        </w:rPr>
      </w:pPr>
      <w:r w:rsidRPr="00380D5E">
        <w:rPr>
          <w:rFonts w:asciiTheme="minorBidi" w:hAnsiTheme="minorBidi" w:cstheme="minorBidi"/>
          <w:b/>
          <w:sz w:val="22"/>
          <w:szCs w:val="22"/>
        </w:rPr>
        <w:t>Über GTM</w:t>
      </w:r>
    </w:p>
    <w:p w14:paraId="64E5CD6B" w14:textId="41AC797B" w:rsidR="00D350C4" w:rsidRPr="00380D5E" w:rsidRDefault="00D350C4" w:rsidP="00B57425">
      <w:pPr>
        <w:suppressAutoHyphens/>
        <w:spacing w:line="288" w:lineRule="auto"/>
        <w:rPr>
          <w:rFonts w:asciiTheme="minorBidi" w:hAnsiTheme="minorBidi" w:cstheme="minorBidi"/>
          <w:sz w:val="22"/>
          <w:szCs w:val="22"/>
        </w:rPr>
      </w:pPr>
      <w:r w:rsidRPr="00380D5E">
        <w:rPr>
          <w:rFonts w:asciiTheme="minorBidi" w:hAnsiTheme="minorBidi" w:cstheme="minorBidi"/>
          <w:sz w:val="22"/>
          <w:szCs w:val="22"/>
        </w:rPr>
        <w:t xml:space="preserve">Mit mehr als </w:t>
      </w:r>
      <w:r w:rsidR="00202B3C" w:rsidRPr="00380D5E">
        <w:rPr>
          <w:rFonts w:asciiTheme="minorBidi" w:hAnsiTheme="minorBidi" w:cstheme="minorBidi"/>
          <w:sz w:val="22"/>
          <w:szCs w:val="22"/>
        </w:rPr>
        <w:t>5</w:t>
      </w:r>
      <w:r w:rsidRPr="00380D5E">
        <w:rPr>
          <w:rFonts w:asciiTheme="minorBidi" w:hAnsiTheme="minorBidi" w:cstheme="minorBidi"/>
          <w:sz w:val="22"/>
          <w:szCs w:val="22"/>
        </w:rPr>
        <w:t xml:space="preserve">0 Mitarbeitenden an zwei Standorten im südhessischen Bickenbach und in Prag ist GTM der führende Spezialist für das Messen von Kräften und Momenten und setzt weltweit metrologische und messtechnische Maßstäbe. Zu den Produkten von GTM zählen Kraftaufnehmer, Drehmomentaufnehmer, Mehrkomponentenaufnehmer (MKA) sowie DMS-Messverstärker. Kraftmesstechnik von GTM zeichnet sich durch hohe Präzision und robuste, langlebige Bauweise aus. Mit dem eigenen DAkks-akkreditierten Kalibrierlabor (u.a. DIN EN ISO 376, DIN 51309, AA 045, AA 032) besitzt GTM das Know-how und die Verfahren zum Kalibrieren von Kräften, Momenten sowie Spannungsverhältnissen, und das für einen großen Nennbereich: </w:t>
      </w:r>
      <w:r w:rsidR="00E372B4" w:rsidRPr="00380D5E">
        <w:rPr>
          <w:rFonts w:asciiTheme="minorBidi" w:hAnsiTheme="minorBidi" w:cstheme="minorBidi"/>
          <w:sz w:val="22"/>
          <w:szCs w:val="22"/>
        </w:rPr>
        <w:t>5 N</w:t>
      </w:r>
      <w:r w:rsidRPr="00380D5E">
        <w:rPr>
          <w:rFonts w:asciiTheme="minorBidi" w:hAnsiTheme="minorBidi" w:cstheme="minorBidi"/>
          <w:sz w:val="22"/>
          <w:szCs w:val="22"/>
        </w:rPr>
        <w:t xml:space="preserve"> bis 10</w:t>
      </w:r>
      <w:r w:rsidR="00E372B4" w:rsidRPr="00380D5E">
        <w:rPr>
          <w:rFonts w:asciiTheme="minorBidi" w:hAnsiTheme="minorBidi" w:cstheme="minorBidi"/>
          <w:sz w:val="22"/>
          <w:szCs w:val="22"/>
        </w:rPr>
        <w:t xml:space="preserve"> MN</w:t>
      </w:r>
      <w:r w:rsidRPr="00380D5E">
        <w:rPr>
          <w:rFonts w:asciiTheme="minorBidi" w:hAnsiTheme="minorBidi" w:cstheme="minorBidi"/>
          <w:sz w:val="22"/>
          <w:szCs w:val="22"/>
        </w:rPr>
        <w:t xml:space="preserve"> für Druck- und Zugkräfte, 5 bis 5.000 N·m für Momente. GTM fertigt Messeinrichtungen für Staatsinstitute, Kalibrierlaboratorien und Hersteller von Kraft- und Drehmomentaufnehmern. GTM zählt zu den Impulsgebern im Bereich der MKA-Messtechnik und besitzt hohe Expertise darin, maßgefertigte Sensorik zum Messen von Kräften und Drehmomenten zu</w:t>
      </w:r>
      <w:r w:rsidR="00E372B4" w:rsidRPr="00380D5E">
        <w:rPr>
          <w:rFonts w:asciiTheme="minorBidi" w:hAnsiTheme="minorBidi" w:cstheme="minorBidi"/>
          <w:sz w:val="22"/>
          <w:szCs w:val="22"/>
        </w:rPr>
        <w:t xml:space="preserve"> entwickeln und zu</w:t>
      </w:r>
      <w:r w:rsidRPr="00380D5E">
        <w:rPr>
          <w:rFonts w:asciiTheme="minorBidi" w:hAnsiTheme="minorBidi" w:cstheme="minorBidi"/>
          <w:sz w:val="22"/>
          <w:szCs w:val="22"/>
        </w:rPr>
        <w:t xml:space="preserve"> bauen – </w:t>
      </w:r>
      <w:r w:rsidR="009F63B8" w:rsidRPr="00380D5E">
        <w:rPr>
          <w:rFonts w:asciiTheme="minorBidi" w:hAnsiTheme="minorBidi" w:cstheme="minorBidi"/>
          <w:sz w:val="22"/>
          <w:szCs w:val="22"/>
        </w:rPr>
        <w:t>vom Prototypen bis zur Großserie</w:t>
      </w:r>
      <w:r w:rsidRPr="00380D5E">
        <w:rPr>
          <w:rFonts w:asciiTheme="minorBidi" w:hAnsiTheme="minorBidi" w:cstheme="minorBidi"/>
          <w:sz w:val="22"/>
          <w:szCs w:val="22"/>
        </w:rPr>
        <w:t xml:space="preserve">. Bislang einzigartig ist die von GTM entwickelte akkreditierte MKA-Bezugsnormalmesseinrichtung: Sie misst vollautomatisch alle Vektorachsen gleichzeitig </w:t>
      </w:r>
      <w:r w:rsidR="00202B3C" w:rsidRPr="00380D5E">
        <w:rPr>
          <w:rFonts w:asciiTheme="minorBidi" w:hAnsiTheme="minorBidi" w:cstheme="minorBidi"/>
          <w:sz w:val="22"/>
          <w:szCs w:val="22"/>
        </w:rPr>
        <w:t xml:space="preserve">und unabhängig voneinander </w:t>
      </w:r>
      <w:r w:rsidRPr="00380D5E">
        <w:rPr>
          <w:rFonts w:asciiTheme="minorBidi" w:hAnsiTheme="minorBidi" w:cstheme="minorBidi"/>
          <w:sz w:val="22"/>
          <w:szCs w:val="22"/>
        </w:rPr>
        <w:t>und bezieht dabei auch die Schwerkraft ein.</w:t>
      </w:r>
    </w:p>
    <w:p w14:paraId="5F067DE0" w14:textId="77777777" w:rsidR="00D350C4" w:rsidRPr="00380D5E" w:rsidRDefault="00D350C4" w:rsidP="00B57425">
      <w:pPr>
        <w:suppressAutoHyphens/>
        <w:spacing w:line="288" w:lineRule="auto"/>
        <w:rPr>
          <w:rFonts w:asciiTheme="minorBidi" w:hAnsiTheme="minorBidi" w:cstheme="minorBidi"/>
          <w:b/>
          <w:sz w:val="22"/>
          <w:szCs w:val="22"/>
        </w:rPr>
      </w:pPr>
    </w:p>
    <w:p w14:paraId="3E1A2FD9" w14:textId="0A483689" w:rsidR="00441AA5" w:rsidRPr="00380D5E" w:rsidRDefault="00D350C4" w:rsidP="00B57425">
      <w:pPr>
        <w:suppressAutoHyphens/>
        <w:spacing w:line="288" w:lineRule="auto"/>
        <w:rPr>
          <w:rFonts w:asciiTheme="minorBidi" w:hAnsiTheme="minorBidi" w:cstheme="minorBidi"/>
          <w:i/>
          <w:sz w:val="22"/>
          <w:szCs w:val="22"/>
        </w:rPr>
      </w:pPr>
      <w:r w:rsidRPr="00380D5E">
        <w:rPr>
          <w:rFonts w:asciiTheme="minorBidi" w:hAnsiTheme="minorBidi" w:cstheme="minorBidi"/>
          <w:i/>
          <w:sz w:val="22"/>
          <w:szCs w:val="22"/>
        </w:rPr>
        <w:t>(1.</w:t>
      </w:r>
      <w:r w:rsidR="009F63B8" w:rsidRPr="00380D5E">
        <w:rPr>
          <w:rFonts w:asciiTheme="minorBidi" w:hAnsiTheme="minorBidi" w:cstheme="minorBidi"/>
          <w:i/>
          <w:sz w:val="22"/>
          <w:szCs w:val="22"/>
        </w:rPr>
        <w:t xml:space="preserve">335 </w:t>
      </w:r>
      <w:r w:rsidRPr="00380D5E">
        <w:rPr>
          <w:rFonts w:asciiTheme="minorBidi" w:hAnsiTheme="minorBidi" w:cstheme="minorBidi"/>
          <w:i/>
          <w:sz w:val="22"/>
          <w:szCs w:val="22"/>
        </w:rPr>
        <w:t>Zeichen inkl. Leerzeichen)</w:t>
      </w:r>
    </w:p>
    <w:p w14:paraId="0958C794" w14:textId="77777777" w:rsidR="004F2D81" w:rsidRPr="00380D5E" w:rsidRDefault="004F2D81" w:rsidP="00B57425">
      <w:pPr>
        <w:suppressAutoHyphens/>
        <w:spacing w:line="288" w:lineRule="auto"/>
        <w:rPr>
          <w:rFonts w:asciiTheme="minorBidi" w:hAnsiTheme="minorBidi" w:cstheme="minorBidi"/>
          <w:sz w:val="22"/>
          <w:szCs w:val="22"/>
        </w:rPr>
      </w:pPr>
    </w:p>
    <w:p w14:paraId="3C93B725" w14:textId="4136610F" w:rsidR="008134A0" w:rsidRPr="00380D5E" w:rsidRDefault="008134A0" w:rsidP="00B57425">
      <w:pPr>
        <w:suppressAutoHyphens/>
        <w:spacing w:line="288" w:lineRule="auto"/>
        <w:rPr>
          <w:rFonts w:asciiTheme="minorBidi" w:hAnsiTheme="minorBidi" w:cstheme="minorBidi"/>
          <w:b/>
          <w:sz w:val="22"/>
          <w:szCs w:val="22"/>
        </w:rPr>
      </w:pPr>
    </w:p>
    <w:p w14:paraId="202BC12D" w14:textId="77777777" w:rsidR="00B57425" w:rsidRDefault="00B57425">
      <w:pPr>
        <w:spacing w:line="288" w:lineRule="auto"/>
        <w:rPr>
          <w:rFonts w:asciiTheme="minorBidi" w:hAnsiTheme="minorBidi" w:cstheme="minorBidi"/>
          <w:b/>
          <w:sz w:val="22"/>
          <w:szCs w:val="22"/>
        </w:rPr>
      </w:pPr>
      <w:r>
        <w:rPr>
          <w:rFonts w:asciiTheme="minorBidi" w:hAnsiTheme="minorBidi" w:cstheme="minorBidi"/>
          <w:b/>
          <w:sz w:val="22"/>
          <w:szCs w:val="22"/>
        </w:rPr>
        <w:br w:type="page"/>
      </w:r>
    </w:p>
    <w:p w14:paraId="373F10DB" w14:textId="1ACDE51D" w:rsidR="000F05FC" w:rsidRPr="00380D5E" w:rsidRDefault="00906199" w:rsidP="00B57425">
      <w:pPr>
        <w:suppressAutoHyphens/>
        <w:spacing w:line="288" w:lineRule="auto"/>
        <w:rPr>
          <w:rFonts w:asciiTheme="minorBidi" w:hAnsiTheme="minorBidi" w:cstheme="minorBidi"/>
          <w:sz w:val="22"/>
          <w:szCs w:val="22"/>
        </w:rPr>
      </w:pPr>
      <w:r>
        <w:rPr>
          <w:rFonts w:asciiTheme="minorBidi" w:hAnsiTheme="minorBidi" w:cstheme="minorBidi"/>
          <w:b/>
          <w:sz w:val="22"/>
          <w:szCs w:val="22"/>
        </w:rPr>
        <w:lastRenderedPageBreak/>
        <w:t>B</w:t>
      </w:r>
      <w:r w:rsidR="00E63DCA" w:rsidRPr="00380D5E">
        <w:rPr>
          <w:rFonts w:asciiTheme="minorBidi" w:hAnsiTheme="minorBidi" w:cstheme="minorBidi"/>
          <w:b/>
          <w:sz w:val="22"/>
          <w:szCs w:val="22"/>
        </w:rPr>
        <w:t>ild</w:t>
      </w:r>
      <w:r w:rsidR="00B57425">
        <w:rPr>
          <w:rFonts w:asciiTheme="minorBidi" w:hAnsiTheme="minorBidi" w:cstheme="minorBidi"/>
          <w:b/>
          <w:sz w:val="22"/>
          <w:szCs w:val="22"/>
        </w:rPr>
        <w:t>übersicht</w:t>
      </w:r>
      <w:r w:rsidR="00054503" w:rsidRPr="00380D5E">
        <w:rPr>
          <w:rFonts w:asciiTheme="minorBidi" w:hAnsiTheme="minorBidi" w:cstheme="minorBidi"/>
          <w:b/>
          <w:sz w:val="22"/>
          <w:szCs w:val="22"/>
        </w:rPr>
        <w:t>:</w:t>
      </w:r>
    </w:p>
    <w:p w14:paraId="1E781582" w14:textId="780501BF" w:rsidR="00225956" w:rsidRPr="00380D5E" w:rsidRDefault="00BA6C09" w:rsidP="00B57425">
      <w:pPr>
        <w:suppressAutoHyphens/>
        <w:spacing w:line="288" w:lineRule="auto"/>
        <w:rPr>
          <w:rFonts w:asciiTheme="minorBidi" w:hAnsiTheme="minorBidi" w:cstheme="minorBidi"/>
          <w:i/>
          <w:sz w:val="22"/>
          <w:szCs w:val="22"/>
        </w:rPr>
      </w:pPr>
      <w:r w:rsidRPr="00380D5E">
        <w:rPr>
          <w:rFonts w:asciiTheme="minorBidi" w:hAnsiTheme="minorBidi" w:cstheme="minorBidi"/>
          <w:i/>
          <w:noProof/>
          <w:sz w:val="22"/>
          <w:szCs w:val="22"/>
        </w:rPr>
        <w:drawing>
          <wp:inline distT="0" distB="0" distL="0" distR="0" wp14:anchorId="790F9BEA" wp14:editId="5A807BC1">
            <wp:extent cx="2946400" cy="1862934"/>
            <wp:effectExtent l="0" t="0" r="0" b="4445"/>
            <wp:docPr id="177519513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195134" name="Grafik 1"/>
                    <pic:cNvPicPr/>
                  </pic:nvPicPr>
                  <pic:blipFill>
                    <a:blip r:embed="rId11" cstate="email">
                      <a:extLst>
                        <a:ext uri="{28A0092B-C50C-407E-A947-70E740481C1C}">
                          <a14:useLocalDpi xmlns:a14="http://schemas.microsoft.com/office/drawing/2010/main"/>
                        </a:ext>
                      </a:extLst>
                    </a:blip>
                    <a:stretch>
                      <a:fillRect/>
                    </a:stretch>
                  </pic:blipFill>
                  <pic:spPr>
                    <a:xfrm>
                      <a:off x="0" y="0"/>
                      <a:ext cx="3020466" cy="1909764"/>
                    </a:xfrm>
                    <a:prstGeom prst="rect">
                      <a:avLst/>
                    </a:prstGeom>
                  </pic:spPr>
                </pic:pic>
              </a:graphicData>
            </a:graphic>
          </wp:inline>
        </w:drawing>
      </w:r>
    </w:p>
    <w:p w14:paraId="3BA61D36" w14:textId="41C52FE2" w:rsidR="00E173C8" w:rsidRPr="00E173C8" w:rsidRDefault="000F05FC" w:rsidP="00B57425">
      <w:pPr>
        <w:suppressAutoHyphens/>
        <w:spacing w:line="288" w:lineRule="auto"/>
        <w:rPr>
          <w:rFonts w:asciiTheme="minorBidi" w:hAnsiTheme="minorBidi" w:cstheme="minorBidi"/>
          <w:sz w:val="22"/>
          <w:szCs w:val="22"/>
        </w:rPr>
      </w:pPr>
      <w:r w:rsidRPr="00380D5E">
        <w:rPr>
          <w:rFonts w:asciiTheme="minorBidi" w:hAnsiTheme="minorBidi" w:cstheme="minorBidi"/>
          <w:b/>
          <w:bCs/>
          <w:sz w:val="22"/>
          <w:szCs w:val="22"/>
        </w:rPr>
        <w:t>GTM-</w:t>
      </w:r>
      <w:r w:rsidR="00E173C8">
        <w:rPr>
          <w:rFonts w:asciiTheme="minorBidi" w:hAnsiTheme="minorBidi" w:cstheme="minorBidi"/>
          <w:b/>
          <w:bCs/>
          <w:sz w:val="22"/>
          <w:szCs w:val="22"/>
        </w:rPr>
        <w:t>Kraftsensor-Serie-K</w:t>
      </w:r>
      <w:r w:rsidR="00B57425">
        <w:rPr>
          <w:rFonts w:asciiTheme="minorBidi" w:hAnsiTheme="minorBidi" w:cstheme="minorBidi"/>
          <w:b/>
          <w:bCs/>
          <w:sz w:val="22"/>
          <w:szCs w:val="22"/>
        </w:rPr>
        <w:t>-Automotive</w:t>
      </w:r>
      <w:r w:rsidRPr="00380D5E">
        <w:rPr>
          <w:rFonts w:asciiTheme="minorBidi" w:hAnsiTheme="minorBidi" w:cstheme="minorBidi"/>
          <w:b/>
          <w:bCs/>
          <w:sz w:val="22"/>
          <w:szCs w:val="22"/>
        </w:rPr>
        <w:t>.jpg</w:t>
      </w:r>
      <w:r w:rsidRPr="00380D5E">
        <w:rPr>
          <w:rFonts w:asciiTheme="minorBidi" w:hAnsiTheme="minorBidi" w:cstheme="minorBidi"/>
          <w:sz w:val="22"/>
          <w:szCs w:val="22"/>
        </w:rPr>
        <w:t xml:space="preserve">: </w:t>
      </w:r>
      <w:r w:rsidR="00E173C8">
        <w:rPr>
          <w:rFonts w:asciiTheme="minorBidi" w:hAnsiTheme="minorBidi" w:cstheme="minorBidi"/>
          <w:sz w:val="22"/>
          <w:szCs w:val="22"/>
        </w:rPr>
        <w:t xml:space="preserve">Die </w:t>
      </w:r>
      <w:r w:rsidR="00E173C8" w:rsidRPr="00E173C8">
        <w:rPr>
          <w:rFonts w:asciiTheme="minorBidi" w:hAnsiTheme="minorBidi" w:cstheme="minorBidi"/>
          <w:sz w:val="22"/>
          <w:szCs w:val="22"/>
        </w:rPr>
        <w:t>Kraft</w:t>
      </w:r>
      <w:r w:rsidR="00E173C8">
        <w:rPr>
          <w:rFonts w:asciiTheme="minorBidi" w:hAnsiTheme="minorBidi" w:cstheme="minorBidi"/>
          <w:sz w:val="22"/>
          <w:szCs w:val="22"/>
        </w:rPr>
        <w:t xml:space="preserve">sensoren </w:t>
      </w:r>
      <w:r w:rsidR="00E53ECD">
        <w:rPr>
          <w:rFonts w:asciiTheme="minorBidi" w:hAnsiTheme="minorBidi" w:cstheme="minorBidi"/>
          <w:sz w:val="22"/>
          <w:szCs w:val="22"/>
        </w:rPr>
        <w:t xml:space="preserve">der </w:t>
      </w:r>
      <w:r w:rsidR="00E173C8" w:rsidRPr="00E173C8">
        <w:rPr>
          <w:rFonts w:asciiTheme="minorBidi" w:hAnsiTheme="minorBidi" w:cstheme="minorBidi"/>
          <w:sz w:val="22"/>
          <w:szCs w:val="22"/>
        </w:rPr>
        <w:t xml:space="preserve">Serie K von GTM </w:t>
      </w:r>
      <w:r w:rsidR="00E173C8">
        <w:rPr>
          <w:rFonts w:asciiTheme="minorBidi" w:hAnsiTheme="minorBidi" w:cstheme="minorBidi"/>
          <w:sz w:val="22"/>
          <w:szCs w:val="22"/>
        </w:rPr>
        <w:t xml:space="preserve">sind vielseitig einsetzbar, robust gebaut und in über </w:t>
      </w:r>
      <w:r w:rsidR="00E173C8" w:rsidRPr="00E173C8">
        <w:rPr>
          <w:rFonts w:asciiTheme="minorBidi" w:hAnsiTheme="minorBidi" w:cstheme="minorBidi"/>
          <w:sz w:val="22"/>
          <w:szCs w:val="22"/>
        </w:rPr>
        <w:t xml:space="preserve">13.000 Varianten </w:t>
      </w:r>
      <w:r w:rsidR="00E173C8">
        <w:rPr>
          <w:rFonts w:asciiTheme="minorBidi" w:hAnsiTheme="minorBidi" w:cstheme="minorBidi"/>
          <w:sz w:val="22"/>
          <w:szCs w:val="22"/>
        </w:rPr>
        <w:t>erhältlich</w:t>
      </w:r>
      <w:r w:rsidR="00373432">
        <w:rPr>
          <w:rFonts w:asciiTheme="minorBidi" w:hAnsiTheme="minorBidi" w:cstheme="minorBidi"/>
          <w:sz w:val="22"/>
          <w:szCs w:val="22"/>
        </w:rPr>
        <w:t xml:space="preserve">, sie kommen in zahlreichen Industriebranchen </w:t>
      </w:r>
      <w:r w:rsidR="00E53ECD">
        <w:rPr>
          <w:rFonts w:asciiTheme="minorBidi" w:hAnsiTheme="minorBidi" w:cstheme="minorBidi"/>
          <w:sz w:val="22"/>
          <w:szCs w:val="22"/>
        </w:rPr>
        <w:t xml:space="preserve">wie Automotive und Maschinenbau </w:t>
      </w:r>
      <w:r w:rsidR="00373432">
        <w:rPr>
          <w:rFonts w:asciiTheme="minorBidi" w:hAnsiTheme="minorBidi" w:cstheme="minorBidi"/>
          <w:sz w:val="22"/>
          <w:szCs w:val="22"/>
        </w:rPr>
        <w:t>zum Einsatz</w:t>
      </w:r>
      <w:r w:rsidR="00943200">
        <w:rPr>
          <w:rFonts w:asciiTheme="minorBidi" w:hAnsiTheme="minorBidi" w:cstheme="minorBidi"/>
          <w:sz w:val="22"/>
          <w:szCs w:val="22"/>
        </w:rPr>
        <w:t xml:space="preserve"> – </w:t>
      </w:r>
      <w:r w:rsidR="00E53ECD">
        <w:rPr>
          <w:rFonts w:asciiTheme="minorBidi" w:hAnsiTheme="minorBidi" w:cstheme="minorBidi"/>
          <w:sz w:val="22"/>
          <w:szCs w:val="22"/>
        </w:rPr>
        <w:t xml:space="preserve">im Bild ein </w:t>
      </w:r>
      <w:r w:rsidR="00943200">
        <w:rPr>
          <w:rFonts w:asciiTheme="minorBidi" w:hAnsiTheme="minorBidi" w:cstheme="minorBidi"/>
          <w:sz w:val="22"/>
          <w:szCs w:val="22"/>
        </w:rPr>
        <w:t>Fahrwerksprüfstand</w:t>
      </w:r>
      <w:r w:rsidR="00E53ECD">
        <w:rPr>
          <w:rFonts w:asciiTheme="minorBidi" w:hAnsiTheme="minorBidi" w:cstheme="minorBidi"/>
          <w:sz w:val="22"/>
          <w:szCs w:val="22"/>
        </w:rPr>
        <w:t>, in dem die Sensoren an mehreren Stellen zur Kraftmessung integriert sind</w:t>
      </w:r>
      <w:r w:rsidR="00E173C8" w:rsidRPr="00E173C8">
        <w:rPr>
          <w:rFonts w:asciiTheme="minorBidi" w:hAnsiTheme="minorBidi" w:cstheme="minorBidi"/>
          <w:sz w:val="22"/>
          <w:szCs w:val="22"/>
        </w:rPr>
        <w:t>.</w:t>
      </w:r>
    </w:p>
    <w:p w14:paraId="41594576" w14:textId="08E11630" w:rsidR="00FD7B71" w:rsidRDefault="000F05FC" w:rsidP="00B57425">
      <w:pPr>
        <w:suppressAutoHyphens/>
        <w:spacing w:line="288" w:lineRule="auto"/>
        <w:rPr>
          <w:rFonts w:asciiTheme="minorBidi" w:hAnsiTheme="minorBidi" w:cstheme="minorBidi"/>
          <w:iCs/>
          <w:sz w:val="22"/>
          <w:szCs w:val="22"/>
        </w:rPr>
      </w:pPr>
      <w:r w:rsidRPr="00380D5E">
        <w:rPr>
          <w:rFonts w:asciiTheme="minorBidi" w:hAnsiTheme="minorBidi" w:cstheme="minorBidi"/>
          <w:i/>
          <w:iCs/>
          <w:sz w:val="22"/>
          <w:szCs w:val="22"/>
        </w:rPr>
        <w:t>Bild: GTM GmbH</w:t>
      </w:r>
      <w:r w:rsidR="00B57425">
        <w:rPr>
          <w:rFonts w:asciiTheme="minorBidi" w:hAnsiTheme="minorBidi" w:cstheme="minorBidi"/>
          <w:i/>
          <w:iCs/>
          <w:sz w:val="22"/>
          <w:szCs w:val="22"/>
        </w:rPr>
        <w:t xml:space="preserve"> / + erstellt mit KI</w:t>
      </w:r>
    </w:p>
    <w:p w14:paraId="64A17228" w14:textId="77777777" w:rsidR="009422DD" w:rsidRPr="00E53ECD" w:rsidRDefault="009422DD" w:rsidP="00B57425">
      <w:pPr>
        <w:suppressAutoHyphens/>
        <w:spacing w:line="288" w:lineRule="auto"/>
        <w:rPr>
          <w:rFonts w:asciiTheme="minorBidi" w:hAnsiTheme="minorBidi" w:cstheme="minorBidi"/>
          <w:iCs/>
          <w:sz w:val="22"/>
          <w:szCs w:val="22"/>
        </w:rPr>
      </w:pPr>
    </w:p>
    <w:p w14:paraId="4F5EB0AC" w14:textId="77777777" w:rsidR="00DB6F8F" w:rsidRDefault="00DB6F8F" w:rsidP="00B57425">
      <w:pPr>
        <w:suppressAutoHyphens/>
        <w:spacing w:line="288" w:lineRule="auto"/>
        <w:rPr>
          <w:rFonts w:asciiTheme="minorBidi" w:hAnsiTheme="minorBidi" w:cstheme="minorBidi"/>
          <w:bCs/>
          <w:sz w:val="22"/>
          <w:szCs w:val="22"/>
        </w:rPr>
      </w:pPr>
    </w:p>
    <w:p w14:paraId="631EDB55" w14:textId="77777777" w:rsidR="009422DD" w:rsidRPr="00380D5E" w:rsidRDefault="009422DD" w:rsidP="00B57425">
      <w:pPr>
        <w:suppressAutoHyphens/>
        <w:spacing w:line="288" w:lineRule="auto"/>
        <w:rPr>
          <w:rFonts w:asciiTheme="minorBidi" w:hAnsiTheme="minorBidi" w:cstheme="minorBidi"/>
          <w:i/>
          <w:sz w:val="22"/>
          <w:szCs w:val="22"/>
        </w:rPr>
      </w:pPr>
      <w:r w:rsidRPr="00380D5E">
        <w:rPr>
          <w:rFonts w:asciiTheme="minorBidi" w:hAnsiTheme="minorBidi" w:cstheme="minorBidi"/>
          <w:i/>
          <w:noProof/>
          <w:sz w:val="22"/>
          <w:szCs w:val="22"/>
        </w:rPr>
        <w:drawing>
          <wp:inline distT="0" distB="0" distL="0" distR="0" wp14:anchorId="0FD5C373" wp14:editId="2EFA7C54">
            <wp:extent cx="2946400" cy="2127956"/>
            <wp:effectExtent l="0" t="0" r="0" b="5715"/>
            <wp:docPr id="159437992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379923" name="Grafik 1"/>
                    <pic:cNvPicPr/>
                  </pic:nvPicPr>
                  <pic:blipFill>
                    <a:blip r:embed="rId12" cstate="email">
                      <a:extLst>
                        <a:ext uri="{28A0092B-C50C-407E-A947-70E740481C1C}">
                          <a14:useLocalDpi xmlns:a14="http://schemas.microsoft.com/office/drawing/2010/main"/>
                        </a:ext>
                      </a:extLst>
                    </a:blip>
                    <a:stretch>
                      <a:fillRect/>
                    </a:stretch>
                  </pic:blipFill>
                  <pic:spPr>
                    <a:xfrm>
                      <a:off x="0" y="0"/>
                      <a:ext cx="2997652" cy="2164971"/>
                    </a:xfrm>
                    <a:prstGeom prst="rect">
                      <a:avLst/>
                    </a:prstGeom>
                  </pic:spPr>
                </pic:pic>
              </a:graphicData>
            </a:graphic>
          </wp:inline>
        </w:drawing>
      </w:r>
    </w:p>
    <w:p w14:paraId="31D13827" w14:textId="4C7A061D" w:rsidR="009422DD" w:rsidRPr="00E173C8" w:rsidRDefault="009422DD" w:rsidP="00B57425">
      <w:pPr>
        <w:suppressAutoHyphens/>
        <w:spacing w:line="288" w:lineRule="auto"/>
        <w:rPr>
          <w:rFonts w:asciiTheme="minorBidi" w:hAnsiTheme="minorBidi" w:cstheme="minorBidi"/>
          <w:sz w:val="22"/>
          <w:szCs w:val="22"/>
        </w:rPr>
      </w:pPr>
      <w:r w:rsidRPr="00380D5E">
        <w:rPr>
          <w:rFonts w:asciiTheme="minorBidi" w:hAnsiTheme="minorBidi" w:cstheme="minorBidi"/>
          <w:b/>
          <w:bCs/>
          <w:sz w:val="22"/>
          <w:szCs w:val="22"/>
        </w:rPr>
        <w:t>GTM-</w:t>
      </w:r>
      <w:r>
        <w:rPr>
          <w:rFonts w:asciiTheme="minorBidi" w:hAnsiTheme="minorBidi" w:cstheme="minorBidi"/>
          <w:b/>
          <w:bCs/>
          <w:sz w:val="22"/>
          <w:szCs w:val="22"/>
        </w:rPr>
        <w:t>Kraftsensor-Serie-K</w:t>
      </w:r>
      <w:r w:rsidRPr="00380D5E">
        <w:rPr>
          <w:rFonts w:asciiTheme="minorBidi" w:hAnsiTheme="minorBidi" w:cstheme="minorBidi"/>
          <w:b/>
          <w:bCs/>
          <w:sz w:val="22"/>
          <w:szCs w:val="22"/>
        </w:rPr>
        <w:t>.jpg</w:t>
      </w:r>
      <w:r w:rsidRPr="00380D5E">
        <w:rPr>
          <w:rFonts w:asciiTheme="minorBidi" w:hAnsiTheme="minorBidi" w:cstheme="minorBidi"/>
          <w:sz w:val="22"/>
          <w:szCs w:val="22"/>
        </w:rPr>
        <w:t xml:space="preserve">: </w:t>
      </w:r>
      <w:r w:rsidR="00E53ECD">
        <w:rPr>
          <w:rFonts w:asciiTheme="minorBidi" w:hAnsiTheme="minorBidi" w:cstheme="minorBidi"/>
          <w:sz w:val="22"/>
          <w:szCs w:val="22"/>
        </w:rPr>
        <w:t>Ihre r</w:t>
      </w:r>
      <w:r w:rsidR="00E53ECD" w:rsidRPr="00E53ECD">
        <w:rPr>
          <w:rFonts w:asciiTheme="minorBidi" w:hAnsiTheme="minorBidi" w:cstheme="minorBidi"/>
          <w:sz w:val="22"/>
          <w:szCs w:val="22"/>
        </w:rPr>
        <w:t xml:space="preserve">obuste Ausführung, </w:t>
      </w:r>
      <w:r w:rsidR="00E53ECD">
        <w:rPr>
          <w:rFonts w:asciiTheme="minorBidi" w:hAnsiTheme="minorBidi" w:cstheme="minorBidi"/>
          <w:sz w:val="22"/>
          <w:szCs w:val="22"/>
        </w:rPr>
        <w:t xml:space="preserve">eine </w:t>
      </w:r>
      <w:r w:rsidR="00E53ECD" w:rsidRPr="00E53ECD">
        <w:rPr>
          <w:rFonts w:asciiTheme="minorBidi" w:hAnsiTheme="minorBidi" w:cstheme="minorBidi"/>
          <w:sz w:val="22"/>
          <w:szCs w:val="22"/>
        </w:rPr>
        <w:t xml:space="preserve">hervorragende Linearität und </w:t>
      </w:r>
      <w:r w:rsidR="00E53ECD">
        <w:rPr>
          <w:rFonts w:asciiTheme="minorBidi" w:hAnsiTheme="minorBidi" w:cstheme="minorBidi"/>
          <w:sz w:val="22"/>
          <w:szCs w:val="22"/>
        </w:rPr>
        <w:t xml:space="preserve">die </w:t>
      </w:r>
      <w:r w:rsidR="00E53ECD" w:rsidRPr="00E53ECD">
        <w:rPr>
          <w:rFonts w:asciiTheme="minorBidi" w:hAnsiTheme="minorBidi" w:cstheme="minorBidi"/>
          <w:sz w:val="22"/>
          <w:szCs w:val="22"/>
        </w:rPr>
        <w:t xml:space="preserve">kompakte Bauweise machen </w:t>
      </w:r>
      <w:r w:rsidR="00E53ECD">
        <w:rPr>
          <w:rFonts w:asciiTheme="minorBidi" w:hAnsiTheme="minorBidi" w:cstheme="minorBidi"/>
          <w:sz w:val="22"/>
          <w:szCs w:val="22"/>
        </w:rPr>
        <w:t xml:space="preserve">Kraftsensoren der Serie K von GTM </w:t>
      </w:r>
      <w:r w:rsidR="00E53ECD" w:rsidRPr="00E53ECD">
        <w:rPr>
          <w:rFonts w:asciiTheme="minorBidi" w:hAnsiTheme="minorBidi" w:cstheme="minorBidi"/>
          <w:sz w:val="22"/>
          <w:szCs w:val="22"/>
        </w:rPr>
        <w:t>zu einer zuverlässigen Lösung für unterschiedlichste Branchen</w:t>
      </w:r>
      <w:r w:rsidR="00E53ECD">
        <w:rPr>
          <w:rFonts w:asciiTheme="minorBidi" w:hAnsiTheme="minorBidi" w:cstheme="minorBidi"/>
          <w:sz w:val="22"/>
          <w:szCs w:val="22"/>
        </w:rPr>
        <w:t>, so</w:t>
      </w:r>
      <w:r w:rsidR="00E53ECD" w:rsidRPr="00E53ECD">
        <w:rPr>
          <w:rFonts w:asciiTheme="minorBidi" w:hAnsiTheme="minorBidi" w:cstheme="minorBidi"/>
          <w:sz w:val="22"/>
          <w:szCs w:val="22"/>
        </w:rPr>
        <w:t xml:space="preserve"> im Bereich Automotive und Maschinenbau.</w:t>
      </w:r>
    </w:p>
    <w:p w14:paraId="26FC974E" w14:textId="4263F5B4" w:rsidR="009422DD" w:rsidRDefault="009422DD" w:rsidP="00B57425">
      <w:pPr>
        <w:suppressAutoHyphens/>
        <w:spacing w:line="288" w:lineRule="auto"/>
        <w:rPr>
          <w:rFonts w:asciiTheme="minorBidi" w:hAnsiTheme="minorBidi" w:cstheme="minorBidi"/>
          <w:i/>
          <w:iCs/>
          <w:sz w:val="22"/>
          <w:szCs w:val="22"/>
        </w:rPr>
      </w:pPr>
      <w:r w:rsidRPr="00380D5E">
        <w:rPr>
          <w:rFonts w:asciiTheme="minorBidi" w:hAnsiTheme="minorBidi" w:cstheme="minorBidi"/>
          <w:i/>
          <w:iCs/>
          <w:sz w:val="22"/>
          <w:szCs w:val="22"/>
        </w:rPr>
        <w:t>Bild: GTM GmbH</w:t>
      </w:r>
    </w:p>
    <w:p w14:paraId="49ABD755" w14:textId="77777777" w:rsidR="00B57425" w:rsidRPr="00380D5E" w:rsidRDefault="00B57425" w:rsidP="00B57425">
      <w:pPr>
        <w:suppressAutoHyphens/>
        <w:spacing w:line="288" w:lineRule="auto"/>
        <w:rPr>
          <w:rFonts w:asciiTheme="minorBidi" w:hAnsiTheme="minorBidi" w:cstheme="minorBidi"/>
          <w:bCs/>
          <w:sz w:val="22"/>
          <w:szCs w:val="22"/>
        </w:rPr>
      </w:pPr>
    </w:p>
    <w:p w14:paraId="0A37A3B6" w14:textId="77777777" w:rsidR="00B57425" w:rsidRDefault="0067474C" w:rsidP="00B57425">
      <w:pPr>
        <w:shd w:val="clear" w:color="auto" w:fill="FFFFFF"/>
        <w:suppressAutoHyphens/>
        <w:adjustRightInd w:val="0"/>
        <w:snapToGrid w:val="0"/>
        <w:spacing w:line="288" w:lineRule="auto"/>
        <w:rPr>
          <w:rFonts w:asciiTheme="minorBidi" w:hAnsiTheme="minorBidi" w:cstheme="minorBidi"/>
          <w:color w:val="000000"/>
          <w:sz w:val="22"/>
          <w:szCs w:val="22"/>
        </w:rPr>
      </w:pPr>
      <w:proofErr w:type="spellStart"/>
      <w:r w:rsidRPr="00380D5E">
        <w:rPr>
          <w:rFonts w:asciiTheme="minorBidi" w:hAnsiTheme="minorBidi" w:cstheme="minorBidi"/>
          <w:b/>
          <w:color w:val="000000"/>
          <w:sz w:val="22"/>
          <w:szCs w:val="22"/>
        </w:rPr>
        <w:t>Meta</w:t>
      </w:r>
      <w:proofErr w:type="spellEnd"/>
      <w:r w:rsidRPr="00380D5E">
        <w:rPr>
          <w:rFonts w:asciiTheme="minorBidi" w:hAnsiTheme="minorBidi" w:cstheme="minorBidi"/>
          <w:b/>
          <w:color w:val="000000"/>
          <w:sz w:val="22"/>
          <w:szCs w:val="22"/>
        </w:rPr>
        <w:t xml:space="preserve"> Title:</w:t>
      </w:r>
    </w:p>
    <w:p w14:paraId="46545071" w14:textId="33316D37" w:rsidR="0067474C" w:rsidRPr="00380D5E" w:rsidRDefault="00E173C8" w:rsidP="00B57425">
      <w:pPr>
        <w:shd w:val="clear" w:color="auto" w:fill="FFFFFF"/>
        <w:suppressAutoHyphens/>
        <w:adjustRightInd w:val="0"/>
        <w:snapToGrid w:val="0"/>
        <w:spacing w:line="288" w:lineRule="auto"/>
        <w:rPr>
          <w:rFonts w:asciiTheme="minorBidi" w:hAnsiTheme="minorBidi" w:cstheme="minorBidi"/>
          <w:color w:val="000000"/>
          <w:sz w:val="22"/>
          <w:szCs w:val="22"/>
        </w:rPr>
      </w:pPr>
      <w:r>
        <w:rPr>
          <w:rFonts w:asciiTheme="minorBidi" w:hAnsiTheme="minorBidi" w:cstheme="minorBidi"/>
          <w:color w:val="000000"/>
          <w:sz w:val="22"/>
          <w:szCs w:val="22"/>
        </w:rPr>
        <w:t>Kraftsensoren Serie K von GTM</w:t>
      </w:r>
    </w:p>
    <w:p w14:paraId="5D843B58" w14:textId="77777777" w:rsidR="00B57425" w:rsidRDefault="00B57425" w:rsidP="00B57425">
      <w:pPr>
        <w:shd w:val="clear" w:color="auto" w:fill="FFFFFF"/>
        <w:suppressAutoHyphens/>
        <w:adjustRightInd w:val="0"/>
        <w:snapToGrid w:val="0"/>
        <w:spacing w:line="288" w:lineRule="auto"/>
        <w:rPr>
          <w:rFonts w:asciiTheme="minorBidi" w:hAnsiTheme="minorBidi" w:cstheme="minorBidi"/>
          <w:b/>
          <w:color w:val="000000"/>
          <w:sz w:val="22"/>
          <w:szCs w:val="22"/>
        </w:rPr>
      </w:pPr>
    </w:p>
    <w:p w14:paraId="0F167DE0" w14:textId="77777777" w:rsidR="00B57425" w:rsidRDefault="0067474C" w:rsidP="00B57425">
      <w:pPr>
        <w:shd w:val="clear" w:color="auto" w:fill="FFFFFF"/>
        <w:suppressAutoHyphens/>
        <w:adjustRightInd w:val="0"/>
        <w:snapToGrid w:val="0"/>
        <w:spacing w:line="288" w:lineRule="auto"/>
        <w:rPr>
          <w:rFonts w:asciiTheme="minorBidi" w:hAnsiTheme="minorBidi" w:cstheme="minorBidi"/>
          <w:b/>
          <w:color w:val="000000"/>
          <w:sz w:val="22"/>
          <w:szCs w:val="22"/>
        </w:rPr>
      </w:pPr>
      <w:proofErr w:type="spellStart"/>
      <w:r w:rsidRPr="00380D5E">
        <w:rPr>
          <w:rFonts w:asciiTheme="minorBidi" w:hAnsiTheme="minorBidi" w:cstheme="minorBidi"/>
          <w:b/>
          <w:color w:val="000000"/>
          <w:sz w:val="22"/>
          <w:szCs w:val="22"/>
        </w:rPr>
        <w:t>Meta</w:t>
      </w:r>
      <w:proofErr w:type="spellEnd"/>
      <w:r w:rsidRPr="00380D5E">
        <w:rPr>
          <w:rFonts w:asciiTheme="minorBidi" w:hAnsiTheme="minorBidi" w:cstheme="minorBidi"/>
          <w:b/>
          <w:color w:val="000000"/>
          <w:sz w:val="22"/>
          <w:szCs w:val="22"/>
        </w:rPr>
        <w:t xml:space="preserve"> Description:</w:t>
      </w:r>
    </w:p>
    <w:p w14:paraId="2B9EE1CF" w14:textId="6338A4C8" w:rsidR="0067474C" w:rsidRPr="00380D5E" w:rsidRDefault="00D0254C" w:rsidP="00B57425">
      <w:pPr>
        <w:shd w:val="clear" w:color="auto" w:fill="FFFFFF"/>
        <w:suppressAutoHyphens/>
        <w:adjustRightInd w:val="0"/>
        <w:snapToGrid w:val="0"/>
        <w:spacing w:line="288" w:lineRule="auto"/>
        <w:rPr>
          <w:rFonts w:asciiTheme="minorBidi" w:hAnsiTheme="minorBidi" w:cstheme="minorBidi"/>
          <w:bCs/>
          <w:sz w:val="22"/>
          <w:szCs w:val="22"/>
        </w:rPr>
      </w:pPr>
      <w:r w:rsidRPr="00D0254C">
        <w:rPr>
          <w:rFonts w:asciiTheme="minorBidi" w:hAnsiTheme="minorBidi" w:cstheme="minorBidi"/>
          <w:bCs/>
          <w:sz w:val="22"/>
          <w:szCs w:val="22"/>
        </w:rPr>
        <w:t>Kraftsensoren der Serie K von GTM sind vielseitig einsetzbar zur Messung von Druck- und Zugkräften, etwa im Bereich Automotive und Maschinenbau.</w:t>
      </w:r>
    </w:p>
    <w:p w14:paraId="5C981147" w14:textId="77777777" w:rsidR="00B57425" w:rsidRDefault="00B57425" w:rsidP="00B57425">
      <w:pPr>
        <w:suppressAutoHyphens/>
        <w:adjustRightInd w:val="0"/>
        <w:snapToGrid w:val="0"/>
        <w:spacing w:line="288" w:lineRule="auto"/>
        <w:rPr>
          <w:rFonts w:asciiTheme="minorBidi" w:hAnsiTheme="minorBidi" w:cstheme="minorBidi"/>
          <w:b/>
          <w:color w:val="000000"/>
          <w:sz w:val="22"/>
          <w:szCs w:val="22"/>
        </w:rPr>
      </w:pPr>
    </w:p>
    <w:p w14:paraId="18A36C97" w14:textId="77777777" w:rsidR="00B57425" w:rsidRDefault="00B57425" w:rsidP="00B57425">
      <w:pPr>
        <w:suppressAutoHyphens/>
        <w:adjustRightInd w:val="0"/>
        <w:snapToGrid w:val="0"/>
        <w:spacing w:line="288" w:lineRule="auto"/>
        <w:rPr>
          <w:rFonts w:asciiTheme="minorBidi" w:hAnsiTheme="minorBidi" w:cstheme="minorBidi"/>
          <w:b/>
          <w:color w:val="000000"/>
          <w:sz w:val="22"/>
          <w:szCs w:val="22"/>
        </w:rPr>
      </w:pPr>
    </w:p>
    <w:p w14:paraId="155F336C" w14:textId="50DBBB0B" w:rsidR="00B57425" w:rsidRDefault="0067474C" w:rsidP="00B57425">
      <w:pPr>
        <w:suppressAutoHyphens/>
        <w:adjustRightInd w:val="0"/>
        <w:snapToGrid w:val="0"/>
        <w:spacing w:line="288" w:lineRule="auto"/>
        <w:rPr>
          <w:rFonts w:asciiTheme="minorBidi" w:hAnsiTheme="minorBidi" w:cstheme="minorBidi"/>
          <w:color w:val="000000"/>
          <w:sz w:val="22"/>
          <w:szCs w:val="22"/>
        </w:rPr>
      </w:pPr>
      <w:r w:rsidRPr="00380D5E">
        <w:rPr>
          <w:rFonts w:asciiTheme="minorBidi" w:hAnsiTheme="minorBidi" w:cstheme="minorBidi"/>
          <w:b/>
          <w:color w:val="000000"/>
          <w:sz w:val="22"/>
          <w:szCs w:val="22"/>
        </w:rPr>
        <w:t>Keywords:</w:t>
      </w:r>
    </w:p>
    <w:p w14:paraId="0949851D" w14:textId="11A8D77B" w:rsidR="0067474C" w:rsidRPr="00380D5E" w:rsidRDefault="0067474C" w:rsidP="00B57425">
      <w:pPr>
        <w:suppressAutoHyphens/>
        <w:adjustRightInd w:val="0"/>
        <w:snapToGrid w:val="0"/>
        <w:spacing w:line="288" w:lineRule="auto"/>
        <w:rPr>
          <w:rFonts w:asciiTheme="minorBidi" w:hAnsiTheme="minorBidi" w:cstheme="minorBidi"/>
          <w:sz w:val="22"/>
          <w:szCs w:val="22"/>
        </w:rPr>
      </w:pPr>
      <w:r w:rsidRPr="00380D5E">
        <w:rPr>
          <w:rFonts w:asciiTheme="minorBidi" w:hAnsiTheme="minorBidi" w:cstheme="minorBidi"/>
          <w:sz w:val="22"/>
          <w:szCs w:val="22"/>
        </w:rPr>
        <w:lastRenderedPageBreak/>
        <w:t xml:space="preserve">GTM, Messtechnik, </w:t>
      </w:r>
      <w:r w:rsidR="00E45913" w:rsidRPr="00380D5E">
        <w:rPr>
          <w:rFonts w:asciiTheme="minorBidi" w:hAnsiTheme="minorBidi" w:cstheme="minorBidi"/>
          <w:sz w:val="22"/>
          <w:szCs w:val="22"/>
        </w:rPr>
        <w:t xml:space="preserve">Kraftmesstechnik, Kraftsensor, Kraftsensoren, </w:t>
      </w:r>
      <w:r w:rsidR="00546AD8">
        <w:rPr>
          <w:rFonts w:asciiTheme="minorBidi" w:hAnsiTheme="minorBidi" w:cstheme="minorBidi"/>
          <w:sz w:val="22"/>
          <w:szCs w:val="22"/>
        </w:rPr>
        <w:t xml:space="preserve">Serie K, Kraftaufnehmer, </w:t>
      </w:r>
      <w:r w:rsidR="00E45913" w:rsidRPr="00380D5E">
        <w:rPr>
          <w:rFonts w:asciiTheme="minorBidi" w:hAnsiTheme="minorBidi" w:cstheme="minorBidi"/>
          <w:sz w:val="22"/>
          <w:szCs w:val="22"/>
        </w:rPr>
        <w:t xml:space="preserve">Kraftmesseinrichtung, </w:t>
      </w:r>
      <w:r w:rsidR="00546AD8">
        <w:rPr>
          <w:rFonts w:asciiTheme="minorBidi" w:hAnsiTheme="minorBidi" w:cstheme="minorBidi"/>
          <w:sz w:val="22"/>
          <w:szCs w:val="22"/>
        </w:rPr>
        <w:t>Prüfstände, Materialprüfstände, Automotive, Maschinenbau, Fahrwerksprüfstand, Reifenprüfstand</w:t>
      </w:r>
    </w:p>
    <w:p w14:paraId="26CB540C" w14:textId="77777777" w:rsidR="004343B8" w:rsidRDefault="004343B8" w:rsidP="00B57425">
      <w:pPr>
        <w:suppressAutoHyphens/>
        <w:spacing w:line="288" w:lineRule="auto"/>
        <w:rPr>
          <w:rFonts w:asciiTheme="minorBidi" w:hAnsiTheme="minorBidi" w:cstheme="minorBidi"/>
          <w:sz w:val="22"/>
          <w:szCs w:val="22"/>
        </w:rPr>
      </w:pPr>
    </w:p>
    <w:p w14:paraId="513F076B" w14:textId="77777777" w:rsidR="00380D5E" w:rsidRPr="00380D5E" w:rsidRDefault="00380D5E" w:rsidP="00B57425">
      <w:pPr>
        <w:suppressAutoHyphens/>
        <w:spacing w:line="288" w:lineRule="auto"/>
        <w:rPr>
          <w:rFonts w:asciiTheme="minorBidi" w:hAnsiTheme="minorBidi" w:cstheme="minorBidi"/>
          <w:sz w:val="22"/>
          <w:szCs w:val="22"/>
        </w:rPr>
      </w:pPr>
    </w:p>
    <w:p w14:paraId="3AEE1A86" w14:textId="300EB630" w:rsidR="00044C9D" w:rsidRPr="00380D5E" w:rsidRDefault="00F426E9" w:rsidP="00B57425">
      <w:pPr>
        <w:suppressAutoHyphens/>
        <w:spacing w:line="288" w:lineRule="auto"/>
        <w:rPr>
          <w:rFonts w:asciiTheme="minorBidi" w:hAnsiTheme="minorBidi" w:cstheme="minorBidi"/>
          <w:b/>
          <w:sz w:val="22"/>
          <w:szCs w:val="22"/>
        </w:rPr>
      </w:pPr>
      <w:r w:rsidRPr="00380D5E">
        <w:rPr>
          <w:rFonts w:asciiTheme="minorBidi" w:hAnsiTheme="minorBidi" w:cstheme="minorBidi"/>
          <w:b/>
          <w:sz w:val="22"/>
          <w:szCs w:val="22"/>
        </w:rPr>
        <w:t>Deeplin</w:t>
      </w:r>
      <w:r w:rsidR="00BD4D8F" w:rsidRPr="00380D5E">
        <w:rPr>
          <w:rFonts w:asciiTheme="minorBidi" w:hAnsiTheme="minorBidi" w:cstheme="minorBidi"/>
          <w:b/>
          <w:sz w:val="22"/>
          <w:szCs w:val="22"/>
        </w:rPr>
        <w:t>k</w:t>
      </w:r>
      <w:r w:rsidR="008134A0" w:rsidRPr="00380D5E">
        <w:rPr>
          <w:rFonts w:asciiTheme="minorBidi" w:hAnsiTheme="minorBidi" w:cstheme="minorBidi"/>
          <w:b/>
          <w:sz w:val="22"/>
          <w:szCs w:val="22"/>
        </w:rPr>
        <w:t>s</w:t>
      </w:r>
      <w:r w:rsidRPr="00380D5E">
        <w:rPr>
          <w:rFonts w:asciiTheme="minorBidi" w:hAnsiTheme="minorBidi" w:cstheme="minorBidi"/>
          <w:b/>
          <w:sz w:val="22"/>
          <w:szCs w:val="22"/>
        </w:rPr>
        <w:t>:</w:t>
      </w:r>
      <w:bookmarkStart w:id="0" w:name="_Hlk115420162"/>
    </w:p>
    <w:p w14:paraId="643945BA" w14:textId="14086B02" w:rsidR="00156F4F" w:rsidRPr="00380D5E" w:rsidRDefault="0014349A" w:rsidP="00B57425">
      <w:pPr>
        <w:suppressAutoHyphens/>
        <w:spacing w:line="288" w:lineRule="auto"/>
        <w:rPr>
          <w:rFonts w:asciiTheme="minorBidi" w:hAnsiTheme="minorBidi" w:cstheme="minorBidi"/>
          <w:sz w:val="22"/>
          <w:szCs w:val="22"/>
        </w:rPr>
      </w:pPr>
      <w:hyperlink r:id="rId13" w:history="1">
        <w:r w:rsidRPr="00380D5E">
          <w:rPr>
            <w:rStyle w:val="Hyperlink"/>
            <w:rFonts w:asciiTheme="minorBidi" w:hAnsiTheme="minorBidi" w:cstheme="minorBidi"/>
            <w:sz w:val="22"/>
            <w:szCs w:val="22"/>
          </w:rPr>
          <w:t>https://www.gtm-gmbh.com/</w:t>
        </w:r>
      </w:hyperlink>
      <w:bookmarkEnd w:id="0"/>
    </w:p>
    <w:p w14:paraId="3C52FDB6" w14:textId="569E4D7C" w:rsidR="00E45913" w:rsidRDefault="002427E1" w:rsidP="00B57425">
      <w:pPr>
        <w:suppressAutoHyphens/>
        <w:spacing w:line="288" w:lineRule="auto"/>
      </w:pPr>
      <w:hyperlink r:id="rId14" w:history="1">
        <w:r>
          <w:rPr>
            <w:rStyle w:val="Hyperlink"/>
            <w:rFonts w:asciiTheme="minorBidi" w:hAnsiTheme="minorBidi" w:cstheme="minorBidi"/>
            <w:sz w:val="22"/>
            <w:szCs w:val="22"/>
          </w:rPr>
          <w:t>https://www.gtm-gmbh.com/produkte/kraftaufnehmer/kraftsensor-serie-k</w:t>
        </w:r>
      </w:hyperlink>
    </w:p>
    <w:p w14:paraId="7EDB5EDB" w14:textId="746350F0" w:rsidR="00474C11" w:rsidRDefault="00474C11" w:rsidP="00B57425">
      <w:pPr>
        <w:suppressAutoHyphens/>
        <w:spacing w:line="288" w:lineRule="auto"/>
        <w:rPr>
          <w:rFonts w:asciiTheme="minorBidi" w:hAnsiTheme="minorBidi" w:cstheme="minorBidi"/>
          <w:sz w:val="22"/>
          <w:szCs w:val="22"/>
        </w:rPr>
      </w:pPr>
      <w:hyperlink r:id="rId15" w:anchor="c12529" w:history="1">
        <w:r w:rsidRPr="005C5FA7">
          <w:rPr>
            <w:rStyle w:val="Hyperlink"/>
            <w:rFonts w:asciiTheme="minorBidi" w:hAnsiTheme="minorBidi" w:cstheme="minorBidi"/>
            <w:sz w:val="22"/>
            <w:szCs w:val="22"/>
          </w:rPr>
          <w:t>https://www.gtm-gmbh.com/produkte/kraftaufnehmer/kraftsensor-serie-k#c12529</w:t>
        </w:r>
      </w:hyperlink>
    </w:p>
    <w:p w14:paraId="4DA650EB" w14:textId="77777777" w:rsidR="00E45913" w:rsidRDefault="00E45913" w:rsidP="00B57425">
      <w:pPr>
        <w:suppressAutoHyphens/>
        <w:spacing w:line="288" w:lineRule="auto"/>
        <w:rPr>
          <w:rFonts w:asciiTheme="minorBidi" w:hAnsiTheme="minorBidi" w:cstheme="minorBidi"/>
          <w:sz w:val="22"/>
          <w:szCs w:val="22"/>
        </w:rPr>
      </w:pPr>
    </w:p>
    <w:p w14:paraId="1399D24A" w14:textId="77777777" w:rsidR="00474C11" w:rsidRPr="00380D5E" w:rsidRDefault="00474C11" w:rsidP="00B57425">
      <w:pPr>
        <w:suppressAutoHyphens/>
        <w:spacing w:line="288" w:lineRule="auto"/>
        <w:rPr>
          <w:rFonts w:asciiTheme="minorBidi" w:hAnsiTheme="minorBidi" w:cstheme="minorBidi"/>
          <w:sz w:val="22"/>
          <w:szCs w:val="22"/>
        </w:rPr>
      </w:pPr>
    </w:p>
    <w:p w14:paraId="1E4F15EC" w14:textId="70565052" w:rsidR="006E19F6" w:rsidRPr="00380D5E" w:rsidRDefault="00196758" w:rsidP="00B57425">
      <w:pPr>
        <w:suppressAutoHyphens/>
        <w:spacing w:line="288" w:lineRule="auto"/>
        <w:rPr>
          <w:rFonts w:asciiTheme="minorBidi" w:hAnsiTheme="minorBidi" w:cstheme="minorBidi"/>
          <w:sz w:val="22"/>
          <w:szCs w:val="22"/>
          <w:lang w:val="en-US"/>
        </w:rPr>
      </w:pPr>
      <w:r w:rsidRPr="00380D5E">
        <w:rPr>
          <w:rFonts w:asciiTheme="minorBidi" w:hAnsiTheme="minorBidi" w:cstheme="minorBidi"/>
          <w:b/>
          <w:sz w:val="22"/>
          <w:szCs w:val="22"/>
          <w:lang w:val="en-US"/>
        </w:rPr>
        <w:t>Download-Area:</w:t>
      </w:r>
      <w:r w:rsidRPr="00380D5E">
        <w:rPr>
          <w:rFonts w:asciiTheme="minorBidi" w:hAnsiTheme="minorBidi" w:cstheme="minorBidi"/>
          <w:sz w:val="22"/>
          <w:szCs w:val="22"/>
          <w:lang w:val="en-US"/>
        </w:rPr>
        <w:t xml:space="preserve"> </w:t>
      </w:r>
      <w:hyperlink r:id="rId16" w:history="1">
        <w:r w:rsidR="00355C18" w:rsidRPr="00380D5E">
          <w:rPr>
            <w:rStyle w:val="Hyperlink"/>
            <w:rFonts w:asciiTheme="minorBidi" w:hAnsiTheme="minorBidi" w:cstheme="minorBidi"/>
            <w:sz w:val="22"/>
            <w:szCs w:val="22"/>
            <w:lang w:val="en-US"/>
          </w:rPr>
          <w:t>https://www.koehler-partner.de/pressezentrum/gtm</w:t>
        </w:r>
      </w:hyperlink>
    </w:p>
    <w:p w14:paraId="3F5178FE" w14:textId="77777777" w:rsidR="00DB6F8F" w:rsidRDefault="00DB6F8F" w:rsidP="00B57425">
      <w:pPr>
        <w:suppressAutoHyphens/>
        <w:spacing w:line="288" w:lineRule="auto"/>
        <w:rPr>
          <w:rFonts w:asciiTheme="minorBidi" w:hAnsiTheme="minorBidi" w:cstheme="minorBidi"/>
          <w:bCs/>
          <w:noProof/>
          <w:sz w:val="22"/>
          <w:szCs w:val="22"/>
          <w:lang w:val="en-US"/>
        </w:rPr>
      </w:pPr>
    </w:p>
    <w:p w14:paraId="4A64282D" w14:textId="77777777" w:rsidR="00B57425" w:rsidRPr="00380D5E" w:rsidRDefault="00B57425" w:rsidP="00B57425">
      <w:pPr>
        <w:suppressAutoHyphens/>
        <w:spacing w:line="288" w:lineRule="auto"/>
        <w:rPr>
          <w:rFonts w:asciiTheme="minorBidi" w:hAnsiTheme="minorBidi" w:cstheme="minorBidi"/>
          <w:bCs/>
          <w:noProof/>
          <w:sz w:val="22"/>
          <w:szCs w:val="22"/>
          <w:lang w:val="en-US"/>
        </w:rPr>
      </w:pPr>
    </w:p>
    <w:p w14:paraId="4BF2EA6D" w14:textId="38C0ECF1" w:rsidR="00DB6F8F" w:rsidRPr="00380D5E" w:rsidRDefault="00DB6F8F" w:rsidP="00B57425">
      <w:pPr>
        <w:suppressAutoHyphens/>
        <w:spacing w:line="288" w:lineRule="auto"/>
        <w:rPr>
          <w:rFonts w:asciiTheme="minorBidi" w:hAnsiTheme="minorBidi" w:cstheme="minorBidi"/>
          <w:b/>
          <w:bCs/>
          <w:noProof/>
          <w:sz w:val="22"/>
          <w:szCs w:val="22"/>
          <w:lang w:val="it-IT"/>
        </w:rPr>
      </w:pPr>
      <w:r w:rsidRPr="00380D5E">
        <w:rPr>
          <w:rFonts w:asciiTheme="minorBidi" w:hAnsiTheme="minorBidi" w:cstheme="minorBidi"/>
          <w:b/>
          <w:bCs/>
          <w:noProof/>
          <w:sz w:val="22"/>
          <w:szCs w:val="22"/>
          <w:lang w:val="it-IT"/>
        </w:rPr>
        <w:t>Social Media</w:t>
      </w:r>
      <w:r w:rsidR="00A00F96">
        <w:rPr>
          <w:rFonts w:asciiTheme="minorBidi" w:hAnsiTheme="minorBidi" w:cstheme="minorBidi"/>
          <w:b/>
          <w:bCs/>
          <w:noProof/>
          <w:sz w:val="22"/>
          <w:szCs w:val="22"/>
          <w:lang w:val="it-IT"/>
        </w:rPr>
        <w:t>:</w:t>
      </w:r>
    </w:p>
    <w:p w14:paraId="411842D2" w14:textId="77777777" w:rsidR="00DB6F8F" w:rsidRPr="00380D5E" w:rsidRDefault="00DB6F8F" w:rsidP="00B57425">
      <w:pPr>
        <w:suppressAutoHyphens/>
        <w:spacing w:line="288" w:lineRule="auto"/>
        <w:rPr>
          <w:rFonts w:asciiTheme="minorBidi" w:hAnsiTheme="minorBidi" w:cstheme="minorBidi"/>
          <w:noProof/>
          <w:sz w:val="22"/>
          <w:szCs w:val="22"/>
          <w:lang w:val="it-IT"/>
        </w:rPr>
      </w:pPr>
      <w:r w:rsidRPr="00380D5E">
        <w:rPr>
          <w:rFonts w:asciiTheme="minorBidi" w:hAnsiTheme="minorBidi" w:cstheme="minorBidi"/>
          <w:noProof/>
          <w:sz w:val="22"/>
          <w:szCs w:val="22"/>
          <w:lang w:val="it-IT"/>
        </w:rPr>
        <w:t xml:space="preserve">LinkedIn-Profil: </w:t>
      </w:r>
      <w:hyperlink r:id="rId17" w:history="1">
        <w:r w:rsidRPr="00380D5E">
          <w:rPr>
            <w:rStyle w:val="Hyperlink"/>
            <w:rFonts w:asciiTheme="minorBidi" w:hAnsiTheme="minorBidi" w:cstheme="minorBidi"/>
            <w:noProof/>
            <w:sz w:val="22"/>
            <w:szCs w:val="22"/>
            <w:lang w:val="it-IT"/>
          </w:rPr>
          <w:t>https://de.linkedin.com/company/gtm-testing-metrology-gmbh</w:t>
        </w:r>
      </w:hyperlink>
    </w:p>
    <w:p w14:paraId="5AC8495B" w14:textId="77777777" w:rsidR="00DB6F8F" w:rsidRPr="00380D5E" w:rsidRDefault="00DB6F8F" w:rsidP="00B57425">
      <w:pPr>
        <w:suppressAutoHyphens/>
        <w:spacing w:line="288" w:lineRule="auto"/>
        <w:rPr>
          <w:rFonts w:asciiTheme="minorBidi" w:hAnsiTheme="minorBidi" w:cstheme="minorBidi"/>
          <w:noProof/>
          <w:sz w:val="22"/>
          <w:szCs w:val="22"/>
        </w:rPr>
      </w:pPr>
      <w:r w:rsidRPr="00380D5E">
        <w:rPr>
          <w:rFonts w:asciiTheme="minorBidi" w:hAnsiTheme="minorBidi" w:cstheme="minorBidi"/>
          <w:noProof/>
          <w:sz w:val="22"/>
          <w:szCs w:val="22"/>
        </w:rPr>
        <w:t>Verlinkung des Unternehmens bei LinkedIn: @GTM Testing and Metrology GmbH</w:t>
      </w:r>
    </w:p>
    <w:p w14:paraId="75334BE1" w14:textId="77777777" w:rsidR="00DB6F8F" w:rsidRDefault="00DB6F8F" w:rsidP="00B57425">
      <w:pPr>
        <w:suppressAutoHyphens/>
        <w:spacing w:line="288" w:lineRule="auto"/>
        <w:rPr>
          <w:rFonts w:asciiTheme="minorBidi" w:hAnsiTheme="minorBidi" w:cstheme="minorBidi"/>
          <w:bCs/>
          <w:noProof/>
          <w:sz w:val="22"/>
          <w:szCs w:val="22"/>
        </w:rPr>
      </w:pPr>
    </w:p>
    <w:p w14:paraId="0E40A858" w14:textId="77777777" w:rsidR="00B57425" w:rsidRPr="00380D5E" w:rsidRDefault="00B57425" w:rsidP="00B57425">
      <w:pPr>
        <w:suppressAutoHyphens/>
        <w:spacing w:line="288" w:lineRule="auto"/>
        <w:rPr>
          <w:rFonts w:asciiTheme="minorBidi" w:hAnsiTheme="minorBidi" w:cstheme="minorBidi"/>
          <w:bCs/>
          <w:noProof/>
          <w:sz w:val="22"/>
          <w:szCs w:val="22"/>
        </w:rPr>
      </w:pPr>
    </w:p>
    <w:p w14:paraId="34D07673" w14:textId="77777777" w:rsidR="001E48D1" w:rsidRPr="00380D5E" w:rsidRDefault="000A1E67" w:rsidP="00B57425">
      <w:pPr>
        <w:suppressAutoHyphens/>
        <w:spacing w:line="288" w:lineRule="auto"/>
        <w:rPr>
          <w:rFonts w:asciiTheme="minorBidi" w:hAnsiTheme="minorBidi" w:cstheme="minorBidi"/>
          <w:b/>
          <w:noProof/>
          <w:sz w:val="22"/>
          <w:szCs w:val="22"/>
        </w:rPr>
      </w:pPr>
      <w:r w:rsidRPr="00380D5E">
        <w:rPr>
          <w:rFonts w:asciiTheme="minorBidi" w:hAnsiTheme="minorBidi" w:cstheme="minorBidi"/>
          <w:b/>
          <w:noProof/>
          <w:sz w:val="22"/>
          <w:szCs w:val="22"/>
        </w:rPr>
        <w:t>Kontakt:</w:t>
      </w:r>
    </w:p>
    <w:p w14:paraId="39042519" w14:textId="77777777" w:rsidR="00FE4587" w:rsidRPr="00380D5E" w:rsidRDefault="001E48D1" w:rsidP="00B57425">
      <w:pPr>
        <w:suppressAutoHyphens/>
        <w:spacing w:line="288" w:lineRule="auto"/>
        <w:rPr>
          <w:rFonts w:asciiTheme="minorBidi" w:hAnsiTheme="minorBidi" w:cstheme="minorBidi"/>
          <w:noProof/>
          <w:sz w:val="22"/>
          <w:szCs w:val="22"/>
        </w:rPr>
      </w:pPr>
      <w:r w:rsidRPr="00380D5E">
        <w:rPr>
          <w:rFonts w:asciiTheme="minorBidi" w:hAnsiTheme="minorBidi" w:cstheme="minorBidi"/>
          <w:bCs/>
          <w:noProof/>
          <w:sz w:val="22"/>
          <w:szCs w:val="22"/>
        </w:rPr>
        <w:t>GTM Testing and Metrology GmbH</w:t>
      </w:r>
    </w:p>
    <w:p w14:paraId="7ACA8B21" w14:textId="50932BCD" w:rsidR="001E48D1" w:rsidRPr="00380D5E" w:rsidRDefault="001E48D1" w:rsidP="00B57425">
      <w:pPr>
        <w:suppressAutoHyphens/>
        <w:spacing w:line="288" w:lineRule="auto"/>
        <w:rPr>
          <w:rFonts w:asciiTheme="minorBidi" w:hAnsiTheme="minorBidi" w:cstheme="minorBidi"/>
          <w:noProof/>
          <w:sz w:val="22"/>
          <w:szCs w:val="22"/>
        </w:rPr>
      </w:pPr>
      <w:r w:rsidRPr="00380D5E">
        <w:rPr>
          <w:rFonts w:asciiTheme="minorBidi" w:hAnsiTheme="minorBidi" w:cstheme="minorBidi"/>
          <w:noProof/>
          <w:sz w:val="22"/>
          <w:szCs w:val="22"/>
        </w:rPr>
        <w:t xml:space="preserve">Philipp-Reis-Straße </w:t>
      </w:r>
      <w:r w:rsidRPr="00380D5E">
        <w:rPr>
          <w:rFonts w:asciiTheme="minorBidi" w:hAnsiTheme="minorBidi" w:cstheme="minorBidi"/>
          <w:noProof/>
          <w:sz w:val="22"/>
          <w:szCs w:val="22"/>
        </w:rPr>
        <w:sym w:font="Symbol" w:char="F0B7"/>
      </w:r>
      <w:r w:rsidRPr="00380D5E">
        <w:rPr>
          <w:rFonts w:asciiTheme="minorBidi" w:hAnsiTheme="minorBidi" w:cstheme="minorBidi"/>
          <w:noProof/>
          <w:sz w:val="22"/>
          <w:szCs w:val="22"/>
        </w:rPr>
        <w:t xml:space="preserve"> 4-6 64404 Bickenbach </w:t>
      </w:r>
    </w:p>
    <w:p w14:paraId="3BD66F91" w14:textId="77777777" w:rsidR="001E48D1" w:rsidRPr="00380D5E" w:rsidRDefault="001E48D1" w:rsidP="00B57425">
      <w:pPr>
        <w:suppressAutoHyphens/>
        <w:spacing w:line="288" w:lineRule="auto"/>
        <w:rPr>
          <w:rFonts w:asciiTheme="minorBidi" w:hAnsiTheme="minorBidi" w:cstheme="minorBidi"/>
          <w:sz w:val="22"/>
          <w:szCs w:val="22"/>
          <w:lang w:val="pt-BR"/>
        </w:rPr>
      </w:pPr>
      <w:r w:rsidRPr="00380D5E">
        <w:rPr>
          <w:rFonts w:asciiTheme="minorBidi" w:hAnsiTheme="minorBidi" w:cstheme="minorBidi"/>
          <w:noProof/>
          <w:sz w:val="22"/>
          <w:szCs w:val="22"/>
          <w:lang w:val="pt-BR"/>
        </w:rPr>
        <w:t>Tel.: +49 6257 9720-0 </w:t>
      </w:r>
      <w:r w:rsidRPr="00380D5E">
        <w:rPr>
          <w:rFonts w:asciiTheme="minorBidi" w:hAnsiTheme="minorBidi" w:cstheme="minorBidi"/>
          <w:noProof/>
          <w:sz w:val="22"/>
          <w:szCs w:val="22"/>
        </w:rPr>
        <w:sym w:font="Symbol" w:char="F0B7"/>
      </w:r>
      <w:r w:rsidRPr="00380D5E">
        <w:rPr>
          <w:rFonts w:asciiTheme="minorBidi" w:hAnsiTheme="minorBidi" w:cstheme="minorBidi"/>
          <w:noProof/>
          <w:sz w:val="22"/>
          <w:szCs w:val="22"/>
          <w:lang w:val="pt-BR"/>
        </w:rPr>
        <w:t xml:space="preserve"> </w:t>
      </w:r>
      <w:r w:rsidRPr="00380D5E">
        <w:rPr>
          <w:rFonts w:asciiTheme="minorBidi" w:hAnsiTheme="minorBidi" w:cstheme="minorBidi"/>
          <w:sz w:val="22"/>
          <w:szCs w:val="22"/>
          <w:lang w:val="pt-BR"/>
        </w:rPr>
        <w:t>Fax: +49 6257 9720-77 </w:t>
      </w:r>
    </w:p>
    <w:p w14:paraId="54648B65" w14:textId="2D010104" w:rsidR="00184869" w:rsidRPr="00380D5E" w:rsidRDefault="001E48D1" w:rsidP="00B57425">
      <w:pPr>
        <w:suppressAutoHyphens/>
        <w:spacing w:line="288" w:lineRule="auto"/>
        <w:rPr>
          <w:rFonts w:asciiTheme="minorBidi" w:hAnsiTheme="minorBidi" w:cstheme="minorBidi"/>
          <w:noProof/>
          <w:sz w:val="22"/>
          <w:szCs w:val="22"/>
          <w:lang w:val="pt-BR"/>
        </w:rPr>
      </w:pPr>
      <w:r w:rsidRPr="00380D5E">
        <w:rPr>
          <w:rFonts w:asciiTheme="minorBidi" w:hAnsiTheme="minorBidi" w:cstheme="minorBidi"/>
          <w:noProof/>
          <w:sz w:val="22"/>
          <w:szCs w:val="22"/>
          <w:lang w:val="pt-BR"/>
        </w:rPr>
        <w:t xml:space="preserve">E-Mail: contact@gtm-gmbh.com </w:t>
      </w:r>
      <w:r w:rsidRPr="00380D5E">
        <w:rPr>
          <w:rFonts w:asciiTheme="minorBidi" w:hAnsiTheme="minorBidi" w:cstheme="minorBidi"/>
          <w:noProof/>
          <w:sz w:val="22"/>
          <w:szCs w:val="22"/>
        </w:rPr>
        <w:sym w:font="Symbol" w:char="F0B7"/>
      </w:r>
      <w:r w:rsidRPr="00380D5E">
        <w:rPr>
          <w:rFonts w:asciiTheme="minorBidi" w:hAnsiTheme="minorBidi" w:cstheme="minorBidi"/>
          <w:noProof/>
          <w:sz w:val="22"/>
          <w:szCs w:val="22"/>
          <w:lang w:val="pt-BR"/>
        </w:rPr>
        <w:t xml:space="preserve"> www.gtm-gmbh.com</w:t>
      </w:r>
      <w:r w:rsidRPr="00380D5E">
        <w:rPr>
          <w:rFonts w:asciiTheme="minorBidi" w:hAnsiTheme="minorBidi" w:cstheme="minorBidi"/>
          <w:noProof/>
          <w:sz w:val="22"/>
          <w:szCs w:val="22"/>
          <w:lang w:val="pt-BR"/>
        </w:rPr>
        <w:br/>
      </w:r>
    </w:p>
    <w:p w14:paraId="2BDB6156" w14:textId="77777777" w:rsidR="00FC357A" w:rsidRPr="00380D5E" w:rsidRDefault="00FC357A" w:rsidP="00B57425">
      <w:pPr>
        <w:suppressAutoHyphens/>
        <w:spacing w:line="288" w:lineRule="auto"/>
        <w:rPr>
          <w:rFonts w:asciiTheme="minorBidi" w:hAnsiTheme="minorBidi" w:cstheme="minorBidi"/>
          <w:noProof/>
          <w:sz w:val="22"/>
          <w:szCs w:val="22"/>
          <w:lang w:val="pt-BR"/>
        </w:rPr>
      </w:pPr>
    </w:p>
    <w:p w14:paraId="138679C1" w14:textId="5A912E53" w:rsidR="00850B11" w:rsidRPr="00380D5E" w:rsidRDefault="00E63DCA" w:rsidP="00B57425">
      <w:pPr>
        <w:suppressAutoHyphens/>
        <w:spacing w:line="288" w:lineRule="auto"/>
        <w:rPr>
          <w:rFonts w:asciiTheme="minorBidi" w:hAnsiTheme="minorBidi" w:cstheme="minorBidi"/>
          <w:b/>
          <w:noProof/>
          <w:sz w:val="22"/>
          <w:szCs w:val="22"/>
        </w:rPr>
      </w:pPr>
      <w:r w:rsidRPr="00380D5E">
        <w:rPr>
          <w:rFonts w:asciiTheme="minorBidi" w:hAnsiTheme="minorBidi" w:cstheme="minorBidi"/>
          <w:b/>
          <w:noProof/>
          <w:sz w:val="22"/>
          <w:szCs w:val="22"/>
        </w:rPr>
        <w:t>Pressestelle:</w:t>
      </w:r>
    </w:p>
    <w:p w14:paraId="41E0AC5B" w14:textId="28F992A5" w:rsidR="00E63DCA" w:rsidRPr="00380D5E" w:rsidRDefault="00E63DCA" w:rsidP="00B57425">
      <w:pPr>
        <w:suppressAutoHyphens/>
        <w:spacing w:line="288" w:lineRule="auto"/>
        <w:rPr>
          <w:rFonts w:asciiTheme="minorBidi" w:hAnsiTheme="minorBidi" w:cstheme="minorBidi"/>
          <w:noProof/>
          <w:sz w:val="22"/>
          <w:szCs w:val="22"/>
        </w:rPr>
      </w:pPr>
      <w:r w:rsidRPr="00380D5E">
        <w:rPr>
          <w:rFonts w:asciiTheme="minorBidi" w:hAnsiTheme="minorBidi" w:cstheme="minorBidi"/>
          <w:noProof/>
          <w:sz w:val="22"/>
          <w:szCs w:val="22"/>
        </w:rPr>
        <w:t>Köhler + Partner GmbH</w:t>
      </w:r>
    </w:p>
    <w:p w14:paraId="6340EFC1" w14:textId="617F7BEF" w:rsidR="00E63DCA" w:rsidRPr="00380D5E" w:rsidRDefault="009C6655" w:rsidP="00B57425">
      <w:pPr>
        <w:suppressAutoHyphens/>
        <w:spacing w:line="288" w:lineRule="auto"/>
        <w:rPr>
          <w:rFonts w:asciiTheme="minorBidi" w:hAnsiTheme="minorBidi" w:cstheme="minorBidi"/>
          <w:noProof/>
          <w:sz w:val="22"/>
          <w:szCs w:val="22"/>
        </w:rPr>
      </w:pPr>
      <w:r w:rsidRPr="00380D5E">
        <w:rPr>
          <w:rFonts w:asciiTheme="minorBidi" w:hAnsiTheme="minorBidi" w:cstheme="minorBidi"/>
          <w:noProof/>
          <w:sz w:val="22"/>
          <w:szCs w:val="22"/>
        </w:rPr>
        <w:t>Brauerstraße</w:t>
      </w:r>
      <w:r w:rsidR="00E63DCA" w:rsidRPr="00380D5E">
        <w:rPr>
          <w:rFonts w:asciiTheme="minorBidi" w:hAnsiTheme="minorBidi" w:cstheme="minorBidi"/>
          <w:noProof/>
          <w:sz w:val="22"/>
          <w:szCs w:val="22"/>
        </w:rPr>
        <w:t xml:space="preserve"> 4</w:t>
      </w:r>
      <w:r w:rsidRPr="00380D5E">
        <w:rPr>
          <w:rFonts w:asciiTheme="minorBidi" w:hAnsiTheme="minorBidi" w:cstheme="minorBidi"/>
          <w:noProof/>
          <w:sz w:val="22"/>
          <w:szCs w:val="22"/>
        </w:rPr>
        <w:t>2</w:t>
      </w:r>
      <w:r w:rsidR="00E63DCA" w:rsidRPr="00380D5E">
        <w:rPr>
          <w:rFonts w:asciiTheme="minorBidi" w:hAnsiTheme="minorBidi" w:cstheme="minorBidi"/>
          <w:noProof/>
          <w:sz w:val="22"/>
          <w:szCs w:val="22"/>
        </w:rPr>
        <w:t xml:space="preserve"> </w:t>
      </w:r>
      <w:r w:rsidR="00E63DCA" w:rsidRPr="00380D5E">
        <w:rPr>
          <w:rFonts w:asciiTheme="minorBidi" w:hAnsiTheme="minorBidi" w:cstheme="minorBidi"/>
          <w:noProof/>
          <w:sz w:val="22"/>
          <w:szCs w:val="22"/>
        </w:rPr>
        <w:sym w:font="Symbol" w:char="F0B7"/>
      </w:r>
      <w:r w:rsidR="00E63DCA" w:rsidRPr="00380D5E">
        <w:rPr>
          <w:rFonts w:asciiTheme="minorBidi" w:hAnsiTheme="minorBidi" w:cstheme="minorBidi"/>
          <w:noProof/>
          <w:sz w:val="22"/>
          <w:szCs w:val="22"/>
        </w:rPr>
        <w:t xml:space="preserve"> 212</w:t>
      </w:r>
      <w:r w:rsidRPr="00380D5E">
        <w:rPr>
          <w:rFonts w:asciiTheme="minorBidi" w:hAnsiTheme="minorBidi" w:cstheme="minorBidi"/>
          <w:noProof/>
          <w:sz w:val="22"/>
          <w:szCs w:val="22"/>
        </w:rPr>
        <w:t>44 Buchholz i.d.N.</w:t>
      </w:r>
    </w:p>
    <w:p w14:paraId="4D3AB101" w14:textId="3BF30E99" w:rsidR="00E63DCA" w:rsidRPr="00380D5E" w:rsidRDefault="00E63DCA" w:rsidP="00B57425">
      <w:pPr>
        <w:suppressAutoHyphens/>
        <w:spacing w:line="288" w:lineRule="auto"/>
        <w:rPr>
          <w:rFonts w:asciiTheme="minorBidi" w:hAnsiTheme="minorBidi" w:cstheme="minorBidi"/>
          <w:noProof/>
          <w:sz w:val="22"/>
          <w:szCs w:val="22"/>
          <w:lang w:val="it-IT"/>
        </w:rPr>
      </w:pPr>
      <w:r w:rsidRPr="00380D5E">
        <w:rPr>
          <w:rFonts w:asciiTheme="minorBidi" w:hAnsiTheme="minorBidi" w:cstheme="minorBidi"/>
          <w:noProof/>
          <w:sz w:val="22"/>
          <w:szCs w:val="22"/>
          <w:lang w:val="it-IT"/>
        </w:rPr>
        <w:t>Telefon: +49 418</w:t>
      </w:r>
      <w:r w:rsidR="009C6655" w:rsidRPr="00380D5E">
        <w:rPr>
          <w:rFonts w:asciiTheme="minorBidi" w:hAnsiTheme="minorBidi" w:cstheme="minorBidi"/>
          <w:noProof/>
          <w:sz w:val="22"/>
          <w:szCs w:val="22"/>
          <w:lang w:val="it-IT"/>
        </w:rPr>
        <w:t>1</w:t>
      </w:r>
      <w:r w:rsidRPr="00380D5E">
        <w:rPr>
          <w:rFonts w:asciiTheme="minorBidi" w:hAnsiTheme="minorBidi" w:cstheme="minorBidi"/>
          <w:noProof/>
          <w:sz w:val="22"/>
          <w:szCs w:val="22"/>
          <w:lang w:val="it-IT"/>
        </w:rPr>
        <w:t xml:space="preserve"> </w:t>
      </w:r>
      <w:r w:rsidR="009C6655" w:rsidRPr="00380D5E">
        <w:rPr>
          <w:rFonts w:asciiTheme="minorBidi" w:hAnsiTheme="minorBidi" w:cstheme="minorBidi"/>
          <w:noProof/>
          <w:sz w:val="22"/>
          <w:szCs w:val="22"/>
          <w:lang w:val="it-IT"/>
        </w:rPr>
        <w:t>92</w:t>
      </w:r>
      <w:r w:rsidRPr="00380D5E">
        <w:rPr>
          <w:rFonts w:asciiTheme="minorBidi" w:hAnsiTheme="minorBidi" w:cstheme="minorBidi"/>
          <w:noProof/>
          <w:sz w:val="22"/>
          <w:szCs w:val="22"/>
          <w:lang w:val="it-IT"/>
        </w:rPr>
        <w:t xml:space="preserve">892-0 </w:t>
      </w:r>
      <w:r w:rsidRPr="00380D5E">
        <w:rPr>
          <w:rFonts w:asciiTheme="minorBidi" w:hAnsiTheme="minorBidi" w:cstheme="minorBidi"/>
          <w:noProof/>
          <w:sz w:val="22"/>
          <w:szCs w:val="22"/>
        </w:rPr>
        <w:sym w:font="Symbol" w:char="F0B7"/>
      </w:r>
      <w:r w:rsidRPr="00380D5E">
        <w:rPr>
          <w:rFonts w:asciiTheme="minorBidi" w:hAnsiTheme="minorBidi" w:cstheme="minorBidi"/>
          <w:noProof/>
          <w:sz w:val="22"/>
          <w:szCs w:val="22"/>
          <w:lang w:val="it-IT"/>
        </w:rPr>
        <w:t xml:space="preserve"> Fax: +49 418</w:t>
      </w:r>
      <w:r w:rsidR="009C6655" w:rsidRPr="00380D5E">
        <w:rPr>
          <w:rFonts w:asciiTheme="minorBidi" w:hAnsiTheme="minorBidi" w:cstheme="minorBidi"/>
          <w:noProof/>
          <w:sz w:val="22"/>
          <w:szCs w:val="22"/>
          <w:lang w:val="it-IT"/>
        </w:rPr>
        <w:t>1</w:t>
      </w:r>
      <w:r w:rsidRPr="00380D5E">
        <w:rPr>
          <w:rFonts w:asciiTheme="minorBidi" w:hAnsiTheme="minorBidi" w:cstheme="minorBidi"/>
          <w:noProof/>
          <w:sz w:val="22"/>
          <w:szCs w:val="22"/>
          <w:lang w:val="it-IT"/>
        </w:rPr>
        <w:t xml:space="preserve"> </w:t>
      </w:r>
      <w:r w:rsidR="009C6655" w:rsidRPr="00380D5E">
        <w:rPr>
          <w:rFonts w:asciiTheme="minorBidi" w:hAnsiTheme="minorBidi" w:cstheme="minorBidi"/>
          <w:noProof/>
          <w:sz w:val="22"/>
          <w:szCs w:val="22"/>
          <w:lang w:val="it-IT"/>
        </w:rPr>
        <w:t>92892-55</w:t>
      </w:r>
    </w:p>
    <w:p w14:paraId="5FA550CC" w14:textId="7EE2B2FD" w:rsidR="00E63DCA" w:rsidRPr="00380D5E" w:rsidRDefault="00E63DCA" w:rsidP="00B57425">
      <w:pPr>
        <w:suppressAutoHyphens/>
        <w:spacing w:line="288" w:lineRule="auto"/>
        <w:rPr>
          <w:rFonts w:asciiTheme="minorBidi" w:hAnsiTheme="minorBidi" w:cstheme="minorBidi"/>
          <w:noProof/>
          <w:sz w:val="22"/>
          <w:szCs w:val="22"/>
          <w:lang w:val="it-IT"/>
        </w:rPr>
      </w:pPr>
      <w:r w:rsidRPr="00380D5E">
        <w:rPr>
          <w:rFonts w:asciiTheme="minorBidi" w:hAnsiTheme="minorBidi" w:cstheme="minorBidi"/>
          <w:noProof/>
          <w:sz w:val="22"/>
          <w:szCs w:val="22"/>
          <w:lang w:val="it-IT"/>
        </w:rPr>
        <w:t xml:space="preserve">E-Mail: info@koehler-partner.de </w:t>
      </w:r>
      <w:r w:rsidRPr="00380D5E">
        <w:rPr>
          <w:rFonts w:asciiTheme="minorBidi" w:hAnsiTheme="minorBidi" w:cstheme="minorBidi"/>
          <w:noProof/>
          <w:sz w:val="22"/>
          <w:szCs w:val="22"/>
        </w:rPr>
        <w:sym w:font="Symbol" w:char="F0B7"/>
      </w:r>
      <w:r w:rsidRPr="00380D5E">
        <w:rPr>
          <w:rFonts w:asciiTheme="minorBidi" w:hAnsiTheme="minorBidi" w:cstheme="minorBidi"/>
          <w:noProof/>
          <w:sz w:val="22"/>
          <w:szCs w:val="22"/>
          <w:lang w:val="it-IT"/>
        </w:rPr>
        <w:t xml:space="preserve"> www.koehler-partner.de</w:t>
      </w:r>
    </w:p>
    <w:sectPr w:rsidR="00E63DCA" w:rsidRPr="00380D5E" w:rsidSect="006747DA">
      <w:headerReference w:type="default" r:id="rId18"/>
      <w:footerReference w:type="default" r:id="rId1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39D0338" w14:textId="77777777" w:rsidR="00EB2AF7" w:rsidRDefault="00EB2AF7" w:rsidP="00391E45">
      <w:r>
        <w:separator/>
      </w:r>
    </w:p>
  </w:endnote>
  <w:endnote w:type="continuationSeparator" w:id="0">
    <w:p w14:paraId="59AE4487" w14:textId="77777777" w:rsidR="00EB2AF7" w:rsidRDefault="00EB2AF7" w:rsidP="0039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641A46" w14:textId="0CCBACF7" w:rsidR="00850B11" w:rsidRPr="00EE6856" w:rsidRDefault="00850B11" w:rsidP="00850B11">
    <w:pPr>
      <w:pStyle w:val="Textkrper"/>
      <w:tabs>
        <w:tab w:val="left" w:pos="9072"/>
      </w:tabs>
      <w:ind w:right="0"/>
      <w:jc w:val="center"/>
      <w:rPr>
        <w:bCs/>
        <w:sz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5818B6" w14:textId="77777777" w:rsidR="00EB2AF7" w:rsidRDefault="00EB2AF7" w:rsidP="00391E45">
      <w:r>
        <w:separator/>
      </w:r>
    </w:p>
  </w:footnote>
  <w:footnote w:type="continuationSeparator" w:id="0">
    <w:p w14:paraId="75E4773E" w14:textId="77777777" w:rsidR="00EB2AF7" w:rsidRDefault="00EB2AF7" w:rsidP="00391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7FD46B" w14:textId="6F521E9B" w:rsidR="00777C50" w:rsidRPr="00E201EA" w:rsidRDefault="000B4C3F" w:rsidP="00E201EA">
    <w:pPr>
      <w:pStyle w:val="Kopfzeile"/>
      <w:tabs>
        <w:tab w:val="clear" w:pos="4513"/>
      </w:tabs>
      <w:rPr>
        <w:rFonts w:ascii="Arial" w:hAnsi="Arial" w:cs="Arial"/>
        <w:i/>
        <w:sz w:val="28"/>
        <w:szCs w:val="44"/>
        <w:lang w:val="fr-FR"/>
      </w:rPr>
    </w:pPr>
    <w:r>
      <w:rPr>
        <w:rFonts w:ascii="Arial" w:hAnsi="Arial" w:cs="Arial"/>
        <w:i/>
        <w:noProof/>
        <w:sz w:val="44"/>
        <w:szCs w:val="44"/>
        <w:lang w:val="fr-FR"/>
      </w:rPr>
      <w:drawing>
        <wp:inline distT="0" distB="0" distL="0" distR="0" wp14:anchorId="1313133D" wp14:editId="5DD5D4D0">
          <wp:extent cx="1562986" cy="719154"/>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GTM_RGB.png"/>
                  <pic:cNvPicPr/>
                </pic:nvPicPr>
                <pic:blipFill>
                  <a:blip r:embed="rId1"/>
                  <a:stretch>
                    <a:fillRect/>
                  </a:stretch>
                </pic:blipFill>
                <pic:spPr>
                  <a:xfrm>
                    <a:off x="0" y="0"/>
                    <a:ext cx="1588539" cy="730911"/>
                  </a:xfrm>
                  <a:prstGeom prst="rect">
                    <a:avLst/>
                  </a:prstGeom>
                </pic:spPr>
              </pic:pic>
            </a:graphicData>
          </a:graphic>
        </wp:inline>
      </w:drawing>
    </w:r>
    <w:r w:rsidR="00087BE7">
      <w:rPr>
        <w:rFonts w:ascii="Arial" w:hAnsi="Arial" w:cs="Arial"/>
        <w:i/>
        <w:noProof/>
        <w:sz w:val="44"/>
        <w:szCs w:val="44"/>
        <w:lang w:val="fr-FR"/>
      </w:rPr>
      <w:t xml:space="preserve">                    </w:t>
    </w:r>
    <w:r w:rsidR="00DB772D">
      <w:rPr>
        <w:rFonts w:ascii="Arial" w:hAnsi="Arial" w:cs="Arial"/>
        <w:i/>
        <w:noProof/>
        <w:sz w:val="44"/>
        <w:szCs w:val="44"/>
        <w:lang w:val="fr-FR"/>
      </w:rPr>
      <w:t xml:space="preserve">   </w:t>
    </w:r>
    <w:r w:rsidR="00E201EA">
      <w:rPr>
        <w:rFonts w:ascii="Arial" w:hAnsi="Arial" w:cs="Arial"/>
        <w:i/>
        <w:noProof/>
        <w:sz w:val="44"/>
        <w:szCs w:val="44"/>
        <w:lang w:val="fr-FR"/>
      </w:rPr>
      <w:tab/>
    </w:r>
    <w:r w:rsidR="00087BE7">
      <w:rPr>
        <w:rFonts w:ascii="Arial" w:hAnsi="Arial" w:cs="Arial"/>
        <w:i/>
        <w:noProof/>
        <w:sz w:val="44"/>
        <w:szCs w:val="44"/>
        <w:lang w:val="fr-FR"/>
      </w:rPr>
      <w:t xml:space="preserve"> </w:t>
    </w:r>
    <w:r w:rsidR="00311C0A" w:rsidRPr="00E201EA">
      <w:rPr>
        <w:rFonts w:ascii="Arial" w:hAnsi="Arial" w:cs="Arial"/>
        <w:i/>
        <w:noProof/>
        <w:sz w:val="40"/>
        <w:szCs w:val="44"/>
        <w:lang w:val="fr-FR"/>
      </w:rPr>
      <w:t>Pressemitteilu</w:t>
    </w:r>
    <w:r w:rsidR="00E201EA" w:rsidRPr="00E201EA">
      <w:rPr>
        <w:rFonts w:ascii="Arial" w:hAnsi="Arial" w:cs="Arial"/>
        <w:i/>
        <w:noProof/>
        <w:sz w:val="40"/>
        <w:szCs w:val="44"/>
        <w:lang w:val="fr-FR"/>
      </w:rPr>
      <w:t>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9526461"/>
    <w:multiLevelType w:val="multilevel"/>
    <w:tmpl w:val="4096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DA512A"/>
    <w:multiLevelType w:val="hybridMultilevel"/>
    <w:tmpl w:val="ED2C7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2F54CF"/>
    <w:multiLevelType w:val="hybridMultilevel"/>
    <w:tmpl w:val="BD420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0816DA"/>
    <w:multiLevelType w:val="hybridMultilevel"/>
    <w:tmpl w:val="17487730"/>
    <w:lvl w:ilvl="0" w:tplc="E23491DC">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2963D2"/>
    <w:multiLevelType w:val="hybridMultilevel"/>
    <w:tmpl w:val="847C0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054EC5"/>
    <w:multiLevelType w:val="hybridMultilevel"/>
    <w:tmpl w:val="BD945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B0179F7"/>
    <w:multiLevelType w:val="hybridMultilevel"/>
    <w:tmpl w:val="53A40B82"/>
    <w:lvl w:ilvl="0" w:tplc="7DAA73D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637886"/>
    <w:multiLevelType w:val="hybridMultilevel"/>
    <w:tmpl w:val="F48C3F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5807361"/>
    <w:multiLevelType w:val="hybridMultilevel"/>
    <w:tmpl w:val="332CA148"/>
    <w:lvl w:ilvl="0" w:tplc="440257C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A0D09E8"/>
    <w:multiLevelType w:val="hybridMultilevel"/>
    <w:tmpl w:val="528EA54A"/>
    <w:lvl w:ilvl="0" w:tplc="37C007B6">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77819727">
    <w:abstractNumId w:val="2"/>
  </w:num>
  <w:num w:numId="2" w16cid:durableId="688684469">
    <w:abstractNumId w:val="1"/>
  </w:num>
  <w:num w:numId="3" w16cid:durableId="110905594">
    <w:abstractNumId w:val="5"/>
  </w:num>
  <w:num w:numId="4" w16cid:durableId="354771255">
    <w:abstractNumId w:val="3"/>
  </w:num>
  <w:num w:numId="5" w16cid:durableId="1911577615">
    <w:abstractNumId w:val="0"/>
  </w:num>
  <w:num w:numId="6" w16cid:durableId="210189773">
    <w:abstractNumId w:val="7"/>
  </w:num>
  <w:num w:numId="7" w16cid:durableId="1247499395">
    <w:abstractNumId w:val="8"/>
  </w:num>
  <w:num w:numId="8" w16cid:durableId="36201688">
    <w:abstractNumId w:val="6"/>
  </w:num>
  <w:num w:numId="9" w16cid:durableId="889653490">
    <w:abstractNumId w:val="9"/>
  </w:num>
  <w:num w:numId="10" w16cid:durableId="1868177885">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01E"/>
    <w:rsid w:val="00001211"/>
    <w:rsid w:val="00003E57"/>
    <w:rsid w:val="000044ED"/>
    <w:rsid w:val="000112BE"/>
    <w:rsid w:val="0001486E"/>
    <w:rsid w:val="00016122"/>
    <w:rsid w:val="0001681D"/>
    <w:rsid w:val="00021574"/>
    <w:rsid w:val="000228D7"/>
    <w:rsid w:val="00027669"/>
    <w:rsid w:val="00030C5D"/>
    <w:rsid w:val="00035C36"/>
    <w:rsid w:val="00035CFB"/>
    <w:rsid w:val="00037CA0"/>
    <w:rsid w:val="0004117E"/>
    <w:rsid w:val="00042B08"/>
    <w:rsid w:val="00044C9D"/>
    <w:rsid w:val="0004639C"/>
    <w:rsid w:val="00047446"/>
    <w:rsid w:val="00050190"/>
    <w:rsid w:val="00054503"/>
    <w:rsid w:val="0005536F"/>
    <w:rsid w:val="00055453"/>
    <w:rsid w:val="0005762D"/>
    <w:rsid w:val="000662D0"/>
    <w:rsid w:val="00070450"/>
    <w:rsid w:val="00071C95"/>
    <w:rsid w:val="000734DF"/>
    <w:rsid w:val="000768ED"/>
    <w:rsid w:val="00084033"/>
    <w:rsid w:val="000859EA"/>
    <w:rsid w:val="00085ACC"/>
    <w:rsid w:val="00085F1B"/>
    <w:rsid w:val="00086F8D"/>
    <w:rsid w:val="00087BE7"/>
    <w:rsid w:val="000911A7"/>
    <w:rsid w:val="0009511A"/>
    <w:rsid w:val="000A1256"/>
    <w:rsid w:val="000A1B4E"/>
    <w:rsid w:val="000A1DAA"/>
    <w:rsid w:val="000A1E67"/>
    <w:rsid w:val="000A5202"/>
    <w:rsid w:val="000A6674"/>
    <w:rsid w:val="000B10B2"/>
    <w:rsid w:val="000B292C"/>
    <w:rsid w:val="000B3EB6"/>
    <w:rsid w:val="000B4C3F"/>
    <w:rsid w:val="000B52B1"/>
    <w:rsid w:val="000B5301"/>
    <w:rsid w:val="000B6350"/>
    <w:rsid w:val="000B6497"/>
    <w:rsid w:val="000B6B2A"/>
    <w:rsid w:val="000C0AE0"/>
    <w:rsid w:val="000C10DA"/>
    <w:rsid w:val="000C1A92"/>
    <w:rsid w:val="000C1E30"/>
    <w:rsid w:val="000C376D"/>
    <w:rsid w:val="000C6F35"/>
    <w:rsid w:val="000D4186"/>
    <w:rsid w:val="000D4E0D"/>
    <w:rsid w:val="000D4E2F"/>
    <w:rsid w:val="000D5B8A"/>
    <w:rsid w:val="000D6E8F"/>
    <w:rsid w:val="000E0F56"/>
    <w:rsid w:val="000E1607"/>
    <w:rsid w:val="000E369F"/>
    <w:rsid w:val="000F05FC"/>
    <w:rsid w:val="000F2183"/>
    <w:rsid w:val="000F32F5"/>
    <w:rsid w:val="000F443D"/>
    <w:rsid w:val="000F6A79"/>
    <w:rsid w:val="00100303"/>
    <w:rsid w:val="00101D53"/>
    <w:rsid w:val="00102062"/>
    <w:rsid w:val="00102FE0"/>
    <w:rsid w:val="001060DA"/>
    <w:rsid w:val="001070C3"/>
    <w:rsid w:val="00110319"/>
    <w:rsid w:val="00116040"/>
    <w:rsid w:val="00121475"/>
    <w:rsid w:val="0012412D"/>
    <w:rsid w:val="00127E7E"/>
    <w:rsid w:val="00131A84"/>
    <w:rsid w:val="00132844"/>
    <w:rsid w:val="00133EE0"/>
    <w:rsid w:val="0013576E"/>
    <w:rsid w:val="00135836"/>
    <w:rsid w:val="00135C49"/>
    <w:rsid w:val="0013620A"/>
    <w:rsid w:val="0013755C"/>
    <w:rsid w:val="00137E59"/>
    <w:rsid w:val="00141D28"/>
    <w:rsid w:val="001423E0"/>
    <w:rsid w:val="0014349A"/>
    <w:rsid w:val="001448F4"/>
    <w:rsid w:val="00144EA9"/>
    <w:rsid w:val="00147903"/>
    <w:rsid w:val="001503C5"/>
    <w:rsid w:val="001512BF"/>
    <w:rsid w:val="00151CD8"/>
    <w:rsid w:val="00152F98"/>
    <w:rsid w:val="00153996"/>
    <w:rsid w:val="00155070"/>
    <w:rsid w:val="001561A2"/>
    <w:rsid w:val="0015620A"/>
    <w:rsid w:val="00156F4F"/>
    <w:rsid w:val="0015727B"/>
    <w:rsid w:val="001600A8"/>
    <w:rsid w:val="00160647"/>
    <w:rsid w:val="00160AAB"/>
    <w:rsid w:val="0016122F"/>
    <w:rsid w:val="0016153A"/>
    <w:rsid w:val="00162F53"/>
    <w:rsid w:val="00166A80"/>
    <w:rsid w:val="001705C7"/>
    <w:rsid w:val="001717AE"/>
    <w:rsid w:val="00172A0F"/>
    <w:rsid w:val="00180017"/>
    <w:rsid w:val="00180161"/>
    <w:rsid w:val="00183FE5"/>
    <w:rsid w:val="00184869"/>
    <w:rsid w:val="00185D27"/>
    <w:rsid w:val="00187705"/>
    <w:rsid w:val="001905A6"/>
    <w:rsid w:val="00190756"/>
    <w:rsid w:val="00192678"/>
    <w:rsid w:val="00192898"/>
    <w:rsid w:val="001942C9"/>
    <w:rsid w:val="00195448"/>
    <w:rsid w:val="00196758"/>
    <w:rsid w:val="001A6AC8"/>
    <w:rsid w:val="001A7562"/>
    <w:rsid w:val="001A7846"/>
    <w:rsid w:val="001B1929"/>
    <w:rsid w:val="001B2A4D"/>
    <w:rsid w:val="001B2AF2"/>
    <w:rsid w:val="001B52E9"/>
    <w:rsid w:val="001B6243"/>
    <w:rsid w:val="001C2CCD"/>
    <w:rsid w:val="001C388D"/>
    <w:rsid w:val="001C6386"/>
    <w:rsid w:val="001D238D"/>
    <w:rsid w:val="001D26BC"/>
    <w:rsid w:val="001D4F75"/>
    <w:rsid w:val="001D6A50"/>
    <w:rsid w:val="001E0FC8"/>
    <w:rsid w:val="001E13DE"/>
    <w:rsid w:val="001E173E"/>
    <w:rsid w:val="001E1F90"/>
    <w:rsid w:val="001E2958"/>
    <w:rsid w:val="001E48D1"/>
    <w:rsid w:val="001E7836"/>
    <w:rsid w:val="001F7AD6"/>
    <w:rsid w:val="001F7B9A"/>
    <w:rsid w:val="00202B3C"/>
    <w:rsid w:val="0020400C"/>
    <w:rsid w:val="002041CE"/>
    <w:rsid w:val="0021027E"/>
    <w:rsid w:val="00210540"/>
    <w:rsid w:val="00213405"/>
    <w:rsid w:val="00214541"/>
    <w:rsid w:val="00217B9A"/>
    <w:rsid w:val="00223476"/>
    <w:rsid w:val="00225956"/>
    <w:rsid w:val="00232C9F"/>
    <w:rsid w:val="00233CAD"/>
    <w:rsid w:val="00234118"/>
    <w:rsid w:val="002370BA"/>
    <w:rsid w:val="0023749B"/>
    <w:rsid w:val="00237EC2"/>
    <w:rsid w:val="002427E1"/>
    <w:rsid w:val="00242C50"/>
    <w:rsid w:val="002460AF"/>
    <w:rsid w:val="00254940"/>
    <w:rsid w:val="00256DB8"/>
    <w:rsid w:val="0026067E"/>
    <w:rsid w:val="0026220E"/>
    <w:rsid w:val="00262224"/>
    <w:rsid w:val="002626DA"/>
    <w:rsid w:val="00265BFE"/>
    <w:rsid w:val="00267F8A"/>
    <w:rsid w:val="00281714"/>
    <w:rsid w:val="00284885"/>
    <w:rsid w:val="002852F6"/>
    <w:rsid w:val="00287078"/>
    <w:rsid w:val="002873C0"/>
    <w:rsid w:val="002877E2"/>
    <w:rsid w:val="00290933"/>
    <w:rsid w:val="00293BD3"/>
    <w:rsid w:val="002958DC"/>
    <w:rsid w:val="002977E1"/>
    <w:rsid w:val="002A05FA"/>
    <w:rsid w:val="002A13C3"/>
    <w:rsid w:val="002A42C5"/>
    <w:rsid w:val="002A7BB7"/>
    <w:rsid w:val="002B1B22"/>
    <w:rsid w:val="002B1C7A"/>
    <w:rsid w:val="002B28F3"/>
    <w:rsid w:val="002B2D1A"/>
    <w:rsid w:val="002B449B"/>
    <w:rsid w:val="002B60C9"/>
    <w:rsid w:val="002C09F8"/>
    <w:rsid w:val="002C62A2"/>
    <w:rsid w:val="002C6675"/>
    <w:rsid w:val="002C69C2"/>
    <w:rsid w:val="002C6C87"/>
    <w:rsid w:val="002D13B1"/>
    <w:rsid w:val="002D6128"/>
    <w:rsid w:val="002D795A"/>
    <w:rsid w:val="002E3280"/>
    <w:rsid w:val="002E4EAF"/>
    <w:rsid w:val="002E5697"/>
    <w:rsid w:val="002E57A0"/>
    <w:rsid w:val="002E5CC3"/>
    <w:rsid w:val="002E7205"/>
    <w:rsid w:val="002F3CC5"/>
    <w:rsid w:val="002F3D8C"/>
    <w:rsid w:val="002F4ACA"/>
    <w:rsid w:val="00303376"/>
    <w:rsid w:val="0030439A"/>
    <w:rsid w:val="003047B8"/>
    <w:rsid w:val="00305759"/>
    <w:rsid w:val="00305CE4"/>
    <w:rsid w:val="00310BA3"/>
    <w:rsid w:val="003113D8"/>
    <w:rsid w:val="00311C0A"/>
    <w:rsid w:val="0031229D"/>
    <w:rsid w:val="00313B27"/>
    <w:rsid w:val="00314A3C"/>
    <w:rsid w:val="0032169F"/>
    <w:rsid w:val="00323256"/>
    <w:rsid w:val="00324040"/>
    <w:rsid w:val="00325718"/>
    <w:rsid w:val="00325CE4"/>
    <w:rsid w:val="00326583"/>
    <w:rsid w:val="00330039"/>
    <w:rsid w:val="00337F57"/>
    <w:rsid w:val="003408BB"/>
    <w:rsid w:val="00341AF6"/>
    <w:rsid w:val="00342C87"/>
    <w:rsid w:val="003430E6"/>
    <w:rsid w:val="00343FFB"/>
    <w:rsid w:val="003529E4"/>
    <w:rsid w:val="00352C8B"/>
    <w:rsid w:val="00352D7C"/>
    <w:rsid w:val="0035487D"/>
    <w:rsid w:val="00355C18"/>
    <w:rsid w:val="00355FA8"/>
    <w:rsid w:val="00362690"/>
    <w:rsid w:val="003627CA"/>
    <w:rsid w:val="00362F34"/>
    <w:rsid w:val="00364DD2"/>
    <w:rsid w:val="00366F1E"/>
    <w:rsid w:val="00370E96"/>
    <w:rsid w:val="00373432"/>
    <w:rsid w:val="00374F39"/>
    <w:rsid w:val="00380D5E"/>
    <w:rsid w:val="003810B5"/>
    <w:rsid w:val="00381C89"/>
    <w:rsid w:val="003919DA"/>
    <w:rsid w:val="00391E45"/>
    <w:rsid w:val="003A0B5A"/>
    <w:rsid w:val="003A3866"/>
    <w:rsid w:val="003A42C6"/>
    <w:rsid w:val="003B2034"/>
    <w:rsid w:val="003B3F94"/>
    <w:rsid w:val="003B5468"/>
    <w:rsid w:val="003B6A4F"/>
    <w:rsid w:val="003C0A63"/>
    <w:rsid w:val="003C462B"/>
    <w:rsid w:val="003C6A11"/>
    <w:rsid w:val="003C6BF8"/>
    <w:rsid w:val="003D2E48"/>
    <w:rsid w:val="003D5C1B"/>
    <w:rsid w:val="003E0E1E"/>
    <w:rsid w:val="003E251D"/>
    <w:rsid w:val="003E2AEA"/>
    <w:rsid w:val="003E2F90"/>
    <w:rsid w:val="003E4C46"/>
    <w:rsid w:val="003E6BD4"/>
    <w:rsid w:val="003F29FD"/>
    <w:rsid w:val="003F2B05"/>
    <w:rsid w:val="003F3E39"/>
    <w:rsid w:val="003F4986"/>
    <w:rsid w:val="003F49D3"/>
    <w:rsid w:val="003F5EEC"/>
    <w:rsid w:val="003F5EFF"/>
    <w:rsid w:val="003F73AA"/>
    <w:rsid w:val="003F7854"/>
    <w:rsid w:val="00400BE9"/>
    <w:rsid w:val="00402C4E"/>
    <w:rsid w:val="0040720A"/>
    <w:rsid w:val="00410CD4"/>
    <w:rsid w:val="00415155"/>
    <w:rsid w:val="00416D77"/>
    <w:rsid w:val="00420609"/>
    <w:rsid w:val="00422E0C"/>
    <w:rsid w:val="00423A7A"/>
    <w:rsid w:val="00425CB4"/>
    <w:rsid w:val="00426392"/>
    <w:rsid w:val="004279AB"/>
    <w:rsid w:val="00432DFD"/>
    <w:rsid w:val="004343B8"/>
    <w:rsid w:val="00437C15"/>
    <w:rsid w:val="00441AA5"/>
    <w:rsid w:val="004434D5"/>
    <w:rsid w:val="00443871"/>
    <w:rsid w:val="0044539C"/>
    <w:rsid w:val="00445C60"/>
    <w:rsid w:val="004473E4"/>
    <w:rsid w:val="00447CD9"/>
    <w:rsid w:val="0045541C"/>
    <w:rsid w:val="0045567E"/>
    <w:rsid w:val="00455C07"/>
    <w:rsid w:val="00456D4B"/>
    <w:rsid w:val="00457D65"/>
    <w:rsid w:val="00463A25"/>
    <w:rsid w:val="00466F4B"/>
    <w:rsid w:val="00470A49"/>
    <w:rsid w:val="00470FE3"/>
    <w:rsid w:val="0047209C"/>
    <w:rsid w:val="00472A9E"/>
    <w:rsid w:val="00473153"/>
    <w:rsid w:val="004739CB"/>
    <w:rsid w:val="00474C11"/>
    <w:rsid w:val="00475367"/>
    <w:rsid w:val="00475A3F"/>
    <w:rsid w:val="004765AD"/>
    <w:rsid w:val="00476998"/>
    <w:rsid w:val="00480DA7"/>
    <w:rsid w:val="00480EB0"/>
    <w:rsid w:val="004831F2"/>
    <w:rsid w:val="004862FF"/>
    <w:rsid w:val="00486718"/>
    <w:rsid w:val="00486B80"/>
    <w:rsid w:val="004957E0"/>
    <w:rsid w:val="004961FC"/>
    <w:rsid w:val="0049709D"/>
    <w:rsid w:val="004A0DC0"/>
    <w:rsid w:val="004A291A"/>
    <w:rsid w:val="004A38AD"/>
    <w:rsid w:val="004A5D2C"/>
    <w:rsid w:val="004A6475"/>
    <w:rsid w:val="004A69AF"/>
    <w:rsid w:val="004A7EFD"/>
    <w:rsid w:val="004B0771"/>
    <w:rsid w:val="004B2499"/>
    <w:rsid w:val="004B320A"/>
    <w:rsid w:val="004B4322"/>
    <w:rsid w:val="004B5A2E"/>
    <w:rsid w:val="004C0DED"/>
    <w:rsid w:val="004C12D0"/>
    <w:rsid w:val="004C12F6"/>
    <w:rsid w:val="004C164A"/>
    <w:rsid w:val="004C2DDC"/>
    <w:rsid w:val="004C2DE4"/>
    <w:rsid w:val="004C3D16"/>
    <w:rsid w:val="004C4C92"/>
    <w:rsid w:val="004C5DB7"/>
    <w:rsid w:val="004C6338"/>
    <w:rsid w:val="004D0902"/>
    <w:rsid w:val="004D2163"/>
    <w:rsid w:val="004D2A57"/>
    <w:rsid w:val="004D2EEE"/>
    <w:rsid w:val="004D33E8"/>
    <w:rsid w:val="004D3DB4"/>
    <w:rsid w:val="004D7BBD"/>
    <w:rsid w:val="004E0AEE"/>
    <w:rsid w:val="004E3183"/>
    <w:rsid w:val="004E5844"/>
    <w:rsid w:val="004F0133"/>
    <w:rsid w:val="004F07E1"/>
    <w:rsid w:val="004F1BCB"/>
    <w:rsid w:val="004F2D10"/>
    <w:rsid w:val="004F2D81"/>
    <w:rsid w:val="004F30B2"/>
    <w:rsid w:val="004F465B"/>
    <w:rsid w:val="004F6016"/>
    <w:rsid w:val="004F7CA5"/>
    <w:rsid w:val="00500690"/>
    <w:rsid w:val="0050087B"/>
    <w:rsid w:val="00502F10"/>
    <w:rsid w:val="00503BA5"/>
    <w:rsid w:val="00506723"/>
    <w:rsid w:val="00507600"/>
    <w:rsid w:val="00510AB7"/>
    <w:rsid w:val="00511179"/>
    <w:rsid w:val="00511223"/>
    <w:rsid w:val="00511C54"/>
    <w:rsid w:val="005132F9"/>
    <w:rsid w:val="0051379B"/>
    <w:rsid w:val="00515439"/>
    <w:rsid w:val="005167F0"/>
    <w:rsid w:val="00525348"/>
    <w:rsid w:val="00525BD3"/>
    <w:rsid w:val="00530B1E"/>
    <w:rsid w:val="00537B74"/>
    <w:rsid w:val="00540D2D"/>
    <w:rsid w:val="00541375"/>
    <w:rsid w:val="0054243E"/>
    <w:rsid w:val="00544056"/>
    <w:rsid w:val="00546AD8"/>
    <w:rsid w:val="00547F55"/>
    <w:rsid w:val="0055015A"/>
    <w:rsid w:val="00551588"/>
    <w:rsid w:val="005528C9"/>
    <w:rsid w:val="00553994"/>
    <w:rsid w:val="00557690"/>
    <w:rsid w:val="005602CC"/>
    <w:rsid w:val="00561919"/>
    <w:rsid w:val="00561C49"/>
    <w:rsid w:val="00564499"/>
    <w:rsid w:val="00566118"/>
    <w:rsid w:val="005663D5"/>
    <w:rsid w:val="00566992"/>
    <w:rsid w:val="00575DA1"/>
    <w:rsid w:val="00576288"/>
    <w:rsid w:val="00577FB7"/>
    <w:rsid w:val="00582A80"/>
    <w:rsid w:val="00585FF2"/>
    <w:rsid w:val="005875B9"/>
    <w:rsid w:val="005901A1"/>
    <w:rsid w:val="005949BE"/>
    <w:rsid w:val="005950F7"/>
    <w:rsid w:val="00595D8F"/>
    <w:rsid w:val="00597EBD"/>
    <w:rsid w:val="005A0CB1"/>
    <w:rsid w:val="005A1596"/>
    <w:rsid w:val="005A4805"/>
    <w:rsid w:val="005A496D"/>
    <w:rsid w:val="005A68A2"/>
    <w:rsid w:val="005A7F6F"/>
    <w:rsid w:val="005B1ACF"/>
    <w:rsid w:val="005B29BD"/>
    <w:rsid w:val="005B3D21"/>
    <w:rsid w:val="005B535D"/>
    <w:rsid w:val="005B7F4E"/>
    <w:rsid w:val="005C049F"/>
    <w:rsid w:val="005C215F"/>
    <w:rsid w:val="005C2873"/>
    <w:rsid w:val="005C34A0"/>
    <w:rsid w:val="005C3761"/>
    <w:rsid w:val="005C4C4E"/>
    <w:rsid w:val="005C4F5D"/>
    <w:rsid w:val="005C5F9F"/>
    <w:rsid w:val="005D13CF"/>
    <w:rsid w:val="005E0AFA"/>
    <w:rsid w:val="005E2AE3"/>
    <w:rsid w:val="005E4606"/>
    <w:rsid w:val="005E4ED2"/>
    <w:rsid w:val="005F09C4"/>
    <w:rsid w:val="005F1AFD"/>
    <w:rsid w:val="005F318A"/>
    <w:rsid w:val="005F4D66"/>
    <w:rsid w:val="005F67B8"/>
    <w:rsid w:val="005F6C96"/>
    <w:rsid w:val="005F7365"/>
    <w:rsid w:val="00600C52"/>
    <w:rsid w:val="00604503"/>
    <w:rsid w:val="006058F7"/>
    <w:rsid w:val="00610CFA"/>
    <w:rsid w:val="0061280C"/>
    <w:rsid w:val="00620F67"/>
    <w:rsid w:val="006227F1"/>
    <w:rsid w:val="00625022"/>
    <w:rsid w:val="00631837"/>
    <w:rsid w:val="006335C8"/>
    <w:rsid w:val="00633AD8"/>
    <w:rsid w:val="00634A93"/>
    <w:rsid w:val="00641251"/>
    <w:rsid w:val="00645A30"/>
    <w:rsid w:val="00647793"/>
    <w:rsid w:val="00647E28"/>
    <w:rsid w:val="00650713"/>
    <w:rsid w:val="006508CC"/>
    <w:rsid w:val="006514B2"/>
    <w:rsid w:val="00653062"/>
    <w:rsid w:val="00660685"/>
    <w:rsid w:val="00662ED1"/>
    <w:rsid w:val="0066547D"/>
    <w:rsid w:val="00667791"/>
    <w:rsid w:val="006703ED"/>
    <w:rsid w:val="00670591"/>
    <w:rsid w:val="00673D15"/>
    <w:rsid w:val="0067474C"/>
    <w:rsid w:val="006747DA"/>
    <w:rsid w:val="006778C2"/>
    <w:rsid w:val="00680E82"/>
    <w:rsid w:val="00687D5B"/>
    <w:rsid w:val="006947E1"/>
    <w:rsid w:val="00694F58"/>
    <w:rsid w:val="00695315"/>
    <w:rsid w:val="00697E8A"/>
    <w:rsid w:val="006A39ED"/>
    <w:rsid w:val="006A435F"/>
    <w:rsid w:val="006B646D"/>
    <w:rsid w:val="006B6E25"/>
    <w:rsid w:val="006B7D7D"/>
    <w:rsid w:val="006C0BD6"/>
    <w:rsid w:val="006C394F"/>
    <w:rsid w:val="006D2ADA"/>
    <w:rsid w:val="006D35EC"/>
    <w:rsid w:val="006D515A"/>
    <w:rsid w:val="006D5F81"/>
    <w:rsid w:val="006D753C"/>
    <w:rsid w:val="006D79A6"/>
    <w:rsid w:val="006D7E45"/>
    <w:rsid w:val="006E06F5"/>
    <w:rsid w:val="006E13AF"/>
    <w:rsid w:val="006E19F6"/>
    <w:rsid w:val="006E57A7"/>
    <w:rsid w:val="006E6EEE"/>
    <w:rsid w:val="006F1559"/>
    <w:rsid w:val="006F2107"/>
    <w:rsid w:val="006F2DF5"/>
    <w:rsid w:val="006F55E3"/>
    <w:rsid w:val="006F5EDE"/>
    <w:rsid w:val="00703838"/>
    <w:rsid w:val="007066B7"/>
    <w:rsid w:val="007113D1"/>
    <w:rsid w:val="00711535"/>
    <w:rsid w:val="00712D04"/>
    <w:rsid w:val="00717EC0"/>
    <w:rsid w:val="00722A6F"/>
    <w:rsid w:val="00722E91"/>
    <w:rsid w:val="00724DA7"/>
    <w:rsid w:val="007258D6"/>
    <w:rsid w:val="00725DAD"/>
    <w:rsid w:val="00731D1A"/>
    <w:rsid w:val="007327C8"/>
    <w:rsid w:val="00732DCD"/>
    <w:rsid w:val="00734CCD"/>
    <w:rsid w:val="007366CD"/>
    <w:rsid w:val="0073793D"/>
    <w:rsid w:val="00737A36"/>
    <w:rsid w:val="00740998"/>
    <w:rsid w:val="007418D0"/>
    <w:rsid w:val="00743B3B"/>
    <w:rsid w:val="00743BF7"/>
    <w:rsid w:val="00747A36"/>
    <w:rsid w:val="00747FB0"/>
    <w:rsid w:val="00750DAE"/>
    <w:rsid w:val="00752249"/>
    <w:rsid w:val="00754509"/>
    <w:rsid w:val="00761656"/>
    <w:rsid w:val="00764976"/>
    <w:rsid w:val="00766021"/>
    <w:rsid w:val="007660F6"/>
    <w:rsid w:val="00767455"/>
    <w:rsid w:val="00771049"/>
    <w:rsid w:val="00771082"/>
    <w:rsid w:val="0077112B"/>
    <w:rsid w:val="007733DF"/>
    <w:rsid w:val="0077557F"/>
    <w:rsid w:val="00777C50"/>
    <w:rsid w:val="00781250"/>
    <w:rsid w:val="00784DA3"/>
    <w:rsid w:val="00785310"/>
    <w:rsid w:val="0078587C"/>
    <w:rsid w:val="00787C7D"/>
    <w:rsid w:val="0079230C"/>
    <w:rsid w:val="007A00A9"/>
    <w:rsid w:val="007A03A0"/>
    <w:rsid w:val="007A1E19"/>
    <w:rsid w:val="007A367E"/>
    <w:rsid w:val="007A4472"/>
    <w:rsid w:val="007A690F"/>
    <w:rsid w:val="007B1CAC"/>
    <w:rsid w:val="007B3F6E"/>
    <w:rsid w:val="007B59AD"/>
    <w:rsid w:val="007B654B"/>
    <w:rsid w:val="007B6A6F"/>
    <w:rsid w:val="007C2091"/>
    <w:rsid w:val="007C54DC"/>
    <w:rsid w:val="007C6A5F"/>
    <w:rsid w:val="007C7FDA"/>
    <w:rsid w:val="007D20BA"/>
    <w:rsid w:val="007D59E8"/>
    <w:rsid w:val="007D5D37"/>
    <w:rsid w:val="007D652A"/>
    <w:rsid w:val="007D7E66"/>
    <w:rsid w:val="007E17EF"/>
    <w:rsid w:val="007F1A41"/>
    <w:rsid w:val="007F355E"/>
    <w:rsid w:val="007F4D6D"/>
    <w:rsid w:val="007F5DB5"/>
    <w:rsid w:val="00800892"/>
    <w:rsid w:val="0080357C"/>
    <w:rsid w:val="0080510E"/>
    <w:rsid w:val="0080597C"/>
    <w:rsid w:val="008065FC"/>
    <w:rsid w:val="00807758"/>
    <w:rsid w:val="0081310B"/>
    <w:rsid w:val="008134A0"/>
    <w:rsid w:val="0081417D"/>
    <w:rsid w:val="00814C21"/>
    <w:rsid w:val="00816FBD"/>
    <w:rsid w:val="00820B43"/>
    <w:rsid w:val="008219E6"/>
    <w:rsid w:val="008230FB"/>
    <w:rsid w:val="00823390"/>
    <w:rsid w:val="00823408"/>
    <w:rsid w:val="008234B5"/>
    <w:rsid w:val="0082576E"/>
    <w:rsid w:val="00826373"/>
    <w:rsid w:val="0083142C"/>
    <w:rsid w:val="00831660"/>
    <w:rsid w:val="00833065"/>
    <w:rsid w:val="008410FA"/>
    <w:rsid w:val="00841903"/>
    <w:rsid w:val="008425DA"/>
    <w:rsid w:val="00842E86"/>
    <w:rsid w:val="00844899"/>
    <w:rsid w:val="008470AD"/>
    <w:rsid w:val="008471C9"/>
    <w:rsid w:val="00847D32"/>
    <w:rsid w:val="00850B11"/>
    <w:rsid w:val="00852942"/>
    <w:rsid w:val="008551D6"/>
    <w:rsid w:val="00855868"/>
    <w:rsid w:val="00857C93"/>
    <w:rsid w:val="008641CA"/>
    <w:rsid w:val="00864B8B"/>
    <w:rsid w:val="00864D68"/>
    <w:rsid w:val="00865EA8"/>
    <w:rsid w:val="00870F8B"/>
    <w:rsid w:val="008745BD"/>
    <w:rsid w:val="00875EE8"/>
    <w:rsid w:val="0087792B"/>
    <w:rsid w:val="00880362"/>
    <w:rsid w:val="008806C0"/>
    <w:rsid w:val="00880B23"/>
    <w:rsid w:val="00882AB4"/>
    <w:rsid w:val="00884468"/>
    <w:rsid w:val="008847C1"/>
    <w:rsid w:val="00885D88"/>
    <w:rsid w:val="008871EB"/>
    <w:rsid w:val="00887337"/>
    <w:rsid w:val="00891F34"/>
    <w:rsid w:val="00892FB9"/>
    <w:rsid w:val="0089497E"/>
    <w:rsid w:val="008950C9"/>
    <w:rsid w:val="008A08BD"/>
    <w:rsid w:val="008A387C"/>
    <w:rsid w:val="008A4387"/>
    <w:rsid w:val="008B0984"/>
    <w:rsid w:val="008B0BAB"/>
    <w:rsid w:val="008B1DE8"/>
    <w:rsid w:val="008B212C"/>
    <w:rsid w:val="008B4BC7"/>
    <w:rsid w:val="008B4BCE"/>
    <w:rsid w:val="008C0483"/>
    <w:rsid w:val="008C3423"/>
    <w:rsid w:val="008C4283"/>
    <w:rsid w:val="008C4367"/>
    <w:rsid w:val="008C545A"/>
    <w:rsid w:val="008C5BC2"/>
    <w:rsid w:val="008C614B"/>
    <w:rsid w:val="008C6EE7"/>
    <w:rsid w:val="008D2648"/>
    <w:rsid w:val="008D6128"/>
    <w:rsid w:val="008E09D8"/>
    <w:rsid w:val="008E1D0E"/>
    <w:rsid w:val="008E2537"/>
    <w:rsid w:val="008E30D4"/>
    <w:rsid w:val="008E3F47"/>
    <w:rsid w:val="008E4143"/>
    <w:rsid w:val="008E565F"/>
    <w:rsid w:val="008E7238"/>
    <w:rsid w:val="008E7345"/>
    <w:rsid w:val="008E76B2"/>
    <w:rsid w:val="008F3168"/>
    <w:rsid w:val="00900D48"/>
    <w:rsid w:val="00901E13"/>
    <w:rsid w:val="009033EC"/>
    <w:rsid w:val="00903E71"/>
    <w:rsid w:val="00903F8D"/>
    <w:rsid w:val="00906199"/>
    <w:rsid w:val="00906C0B"/>
    <w:rsid w:val="009073A3"/>
    <w:rsid w:val="00910077"/>
    <w:rsid w:val="009102B8"/>
    <w:rsid w:val="00910AE3"/>
    <w:rsid w:val="0091743B"/>
    <w:rsid w:val="0092011F"/>
    <w:rsid w:val="00920B46"/>
    <w:rsid w:val="00920F11"/>
    <w:rsid w:val="00921A54"/>
    <w:rsid w:val="00922669"/>
    <w:rsid w:val="009303D7"/>
    <w:rsid w:val="00931DEC"/>
    <w:rsid w:val="009329B2"/>
    <w:rsid w:val="0093332A"/>
    <w:rsid w:val="00934416"/>
    <w:rsid w:val="00934666"/>
    <w:rsid w:val="009422DD"/>
    <w:rsid w:val="00943200"/>
    <w:rsid w:val="00943708"/>
    <w:rsid w:val="009445A8"/>
    <w:rsid w:val="00945349"/>
    <w:rsid w:val="0094650E"/>
    <w:rsid w:val="009468FB"/>
    <w:rsid w:val="00947470"/>
    <w:rsid w:val="009527B6"/>
    <w:rsid w:val="00952ACD"/>
    <w:rsid w:val="00952EF4"/>
    <w:rsid w:val="00954487"/>
    <w:rsid w:val="0095564C"/>
    <w:rsid w:val="0095756A"/>
    <w:rsid w:val="009601C5"/>
    <w:rsid w:val="00960468"/>
    <w:rsid w:val="00961E0C"/>
    <w:rsid w:val="0096328F"/>
    <w:rsid w:val="0096393A"/>
    <w:rsid w:val="00964360"/>
    <w:rsid w:val="009648D5"/>
    <w:rsid w:val="00966380"/>
    <w:rsid w:val="0096718A"/>
    <w:rsid w:val="00967F21"/>
    <w:rsid w:val="00971F44"/>
    <w:rsid w:val="00972F9C"/>
    <w:rsid w:val="00974158"/>
    <w:rsid w:val="0097470C"/>
    <w:rsid w:val="00977101"/>
    <w:rsid w:val="00977E68"/>
    <w:rsid w:val="00986377"/>
    <w:rsid w:val="00986A03"/>
    <w:rsid w:val="00986D18"/>
    <w:rsid w:val="009935B8"/>
    <w:rsid w:val="00994F5D"/>
    <w:rsid w:val="00996658"/>
    <w:rsid w:val="0099799F"/>
    <w:rsid w:val="00997C9E"/>
    <w:rsid w:val="009A0884"/>
    <w:rsid w:val="009A1328"/>
    <w:rsid w:val="009A1DC0"/>
    <w:rsid w:val="009A4BA6"/>
    <w:rsid w:val="009A5D7B"/>
    <w:rsid w:val="009A5F63"/>
    <w:rsid w:val="009A69A7"/>
    <w:rsid w:val="009A7A4C"/>
    <w:rsid w:val="009A7E91"/>
    <w:rsid w:val="009B04BA"/>
    <w:rsid w:val="009B13C8"/>
    <w:rsid w:val="009B412B"/>
    <w:rsid w:val="009B66DC"/>
    <w:rsid w:val="009C06F0"/>
    <w:rsid w:val="009C1B47"/>
    <w:rsid w:val="009C1CF5"/>
    <w:rsid w:val="009C221B"/>
    <w:rsid w:val="009C272D"/>
    <w:rsid w:val="009C3F9C"/>
    <w:rsid w:val="009C46F7"/>
    <w:rsid w:val="009C663E"/>
    <w:rsid w:val="009C6655"/>
    <w:rsid w:val="009D2A0C"/>
    <w:rsid w:val="009D2DCA"/>
    <w:rsid w:val="009D2FE4"/>
    <w:rsid w:val="009D3100"/>
    <w:rsid w:val="009D6F0C"/>
    <w:rsid w:val="009E205B"/>
    <w:rsid w:val="009E3353"/>
    <w:rsid w:val="009E3978"/>
    <w:rsid w:val="009E7E6B"/>
    <w:rsid w:val="009E7ECF"/>
    <w:rsid w:val="009F1B61"/>
    <w:rsid w:val="009F29A8"/>
    <w:rsid w:val="009F5C2B"/>
    <w:rsid w:val="009F63B8"/>
    <w:rsid w:val="009F7720"/>
    <w:rsid w:val="00A006E4"/>
    <w:rsid w:val="00A00F96"/>
    <w:rsid w:val="00A02E06"/>
    <w:rsid w:val="00A03386"/>
    <w:rsid w:val="00A047FA"/>
    <w:rsid w:val="00A04F83"/>
    <w:rsid w:val="00A0558E"/>
    <w:rsid w:val="00A05B78"/>
    <w:rsid w:val="00A0694B"/>
    <w:rsid w:val="00A11835"/>
    <w:rsid w:val="00A1223A"/>
    <w:rsid w:val="00A1320B"/>
    <w:rsid w:val="00A135D3"/>
    <w:rsid w:val="00A154BC"/>
    <w:rsid w:val="00A16F4C"/>
    <w:rsid w:val="00A20AA4"/>
    <w:rsid w:val="00A23A9A"/>
    <w:rsid w:val="00A25F07"/>
    <w:rsid w:val="00A34C4B"/>
    <w:rsid w:val="00A35E96"/>
    <w:rsid w:val="00A366F9"/>
    <w:rsid w:val="00A36E05"/>
    <w:rsid w:val="00A43FDD"/>
    <w:rsid w:val="00A453A9"/>
    <w:rsid w:val="00A46209"/>
    <w:rsid w:val="00A46DC0"/>
    <w:rsid w:val="00A50046"/>
    <w:rsid w:val="00A5101F"/>
    <w:rsid w:val="00A53182"/>
    <w:rsid w:val="00A55A6F"/>
    <w:rsid w:val="00A56DD0"/>
    <w:rsid w:val="00A61F5F"/>
    <w:rsid w:val="00A6214B"/>
    <w:rsid w:val="00A716D5"/>
    <w:rsid w:val="00A7326D"/>
    <w:rsid w:val="00A734A1"/>
    <w:rsid w:val="00A7617B"/>
    <w:rsid w:val="00A77A4B"/>
    <w:rsid w:val="00A80DA6"/>
    <w:rsid w:val="00A81255"/>
    <w:rsid w:val="00A83F45"/>
    <w:rsid w:val="00A848B5"/>
    <w:rsid w:val="00A8530A"/>
    <w:rsid w:val="00A920B3"/>
    <w:rsid w:val="00A94BBC"/>
    <w:rsid w:val="00A96E62"/>
    <w:rsid w:val="00AA01DE"/>
    <w:rsid w:val="00AA1FFC"/>
    <w:rsid w:val="00AA2121"/>
    <w:rsid w:val="00AA401E"/>
    <w:rsid w:val="00AA6846"/>
    <w:rsid w:val="00AA751F"/>
    <w:rsid w:val="00AB0BF3"/>
    <w:rsid w:val="00AB3599"/>
    <w:rsid w:val="00AB6F38"/>
    <w:rsid w:val="00AB7097"/>
    <w:rsid w:val="00AC09CD"/>
    <w:rsid w:val="00AC15D4"/>
    <w:rsid w:val="00AC2F07"/>
    <w:rsid w:val="00AC4F82"/>
    <w:rsid w:val="00AD06E4"/>
    <w:rsid w:val="00AD2203"/>
    <w:rsid w:val="00AD3D3A"/>
    <w:rsid w:val="00AD51F9"/>
    <w:rsid w:val="00AD6AEE"/>
    <w:rsid w:val="00AD6CE5"/>
    <w:rsid w:val="00AE1504"/>
    <w:rsid w:val="00AE16FA"/>
    <w:rsid w:val="00AE5EB0"/>
    <w:rsid w:val="00AE6A71"/>
    <w:rsid w:val="00AE6B2D"/>
    <w:rsid w:val="00AF205D"/>
    <w:rsid w:val="00AF270A"/>
    <w:rsid w:val="00AF39FB"/>
    <w:rsid w:val="00AF4295"/>
    <w:rsid w:val="00AF641C"/>
    <w:rsid w:val="00AF75A1"/>
    <w:rsid w:val="00B01D81"/>
    <w:rsid w:val="00B03097"/>
    <w:rsid w:val="00B07387"/>
    <w:rsid w:val="00B07B91"/>
    <w:rsid w:val="00B12FAF"/>
    <w:rsid w:val="00B130E9"/>
    <w:rsid w:val="00B13E7F"/>
    <w:rsid w:val="00B1480A"/>
    <w:rsid w:val="00B1515E"/>
    <w:rsid w:val="00B15766"/>
    <w:rsid w:val="00B16BC9"/>
    <w:rsid w:val="00B17F97"/>
    <w:rsid w:val="00B3186E"/>
    <w:rsid w:val="00B37DF9"/>
    <w:rsid w:val="00B407CD"/>
    <w:rsid w:val="00B409CC"/>
    <w:rsid w:val="00B41488"/>
    <w:rsid w:val="00B41E21"/>
    <w:rsid w:val="00B46CC4"/>
    <w:rsid w:val="00B47BBA"/>
    <w:rsid w:val="00B52D7D"/>
    <w:rsid w:val="00B54917"/>
    <w:rsid w:val="00B57425"/>
    <w:rsid w:val="00B60DD9"/>
    <w:rsid w:val="00B6148A"/>
    <w:rsid w:val="00B622F7"/>
    <w:rsid w:val="00B627CA"/>
    <w:rsid w:val="00B63309"/>
    <w:rsid w:val="00B6510E"/>
    <w:rsid w:val="00B70603"/>
    <w:rsid w:val="00B75EB3"/>
    <w:rsid w:val="00B77E7A"/>
    <w:rsid w:val="00B80B5D"/>
    <w:rsid w:val="00B81548"/>
    <w:rsid w:val="00B85FE7"/>
    <w:rsid w:val="00B86B98"/>
    <w:rsid w:val="00B9034A"/>
    <w:rsid w:val="00B91904"/>
    <w:rsid w:val="00B93215"/>
    <w:rsid w:val="00B939A5"/>
    <w:rsid w:val="00B96456"/>
    <w:rsid w:val="00B96DA1"/>
    <w:rsid w:val="00BA09D6"/>
    <w:rsid w:val="00BA2A15"/>
    <w:rsid w:val="00BA3320"/>
    <w:rsid w:val="00BA4733"/>
    <w:rsid w:val="00BA53F5"/>
    <w:rsid w:val="00BA6C09"/>
    <w:rsid w:val="00BB09B5"/>
    <w:rsid w:val="00BB1C50"/>
    <w:rsid w:val="00BB4C59"/>
    <w:rsid w:val="00BB62D7"/>
    <w:rsid w:val="00BC0409"/>
    <w:rsid w:val="00BC4752"/>
    <w:rsid w:val="00BC4ACD"/>
    <w:rsid w:val="00BC5AD7"/>
    <w:rsid w:val="00BC7A01"/>
    <w:rsid w:val="00BD2339"/>
    <w:rsid w:val="00BD39F3"/>
    <w:rsid w:val="00BD4D8F"/>
    <w:rsid w:val="00BE00A1"/>
    <w:rsid w:val="00BE1651"/>
    <w:rsid w:val="00BE1F72"/>
    <w:rsid w:val="00BE2677"/>
    <w:rsid w:val="00BE48C9"/>
    <w:rsid w:val="00BE56D7"/>
    <w:rsid w:val="00BE5E29"/>
    <w:rsid w:val="00BE7594"/>
    <w:rsid w:val="00BF3E39"/>
    <w:rsid w:val="00BF5CCF"/>
    <w:rsid w:val="00BF5DAE"/>
    <w:rsid w:val="00BF6730"/>
    <w:rsid w:val="00C00B22"/>
    <w:rsid w:val="00C02140"/>
    <w:rsid w:val="00C03913"/>
    <w:rsid w:val="00C07322"/>
    <w:rsid w:val="00C13BA3"/>
    <w:rsid w:val="00C14899"/>
    <w:rsid w:val="00C153D4"/>
    <w:rsid w:val="00C15EC7"/>
    <w:rsid w:val="00C16502"/>
    <w:rsid w:val="00C2339C"/>
    <w:rsid w:val="00C26100"/>
    <w:rsid w:val="00C31D10"/>
    <w:rsid w:val="00C32EDB"/>
    <w:rsid w:val="00C340F0"/>
    <w:rsid w:val="00C34F8F"/>
    <w:rsid w:val="00C36308"/>
    <w:rsid w:val="00C36B3E"/>
    <w:rsid w:val="00C37ED4"/>
    <w:rsid w:val="00C40092"/>
    <w:rsid w:val="00C4178C"/>
    <w:rsid w:val="00C45AD7"/>
    <w:rsid w:val="00C45E96"/>
    <w:rsid w:val="00C5185A"/>
    <w:rsid w:val="00C52AE4"/>
    <w:rsid w:val="00C56994"/>
    <w:rsid w:val="00C57953"/>
    <w:rsid w:val="00C628AC"/>
    <w:rsid w:val="00C66278"/>
    <w:rsid w:val="00C70B62"/>
    <w:rsid w:val="00C711DB"/>
    <w:rsid w:val="00C735AA"/>
    <w:rsid w:val="00C75F34"/>
    <w:rsid w:val="00C7600C"/>
    <w:rsid w:val="00C762E2"/>
    <w:rsid w:val="00C87518"/>
    <w:rsid w:val="00C91124"/>
    <w:rsid w:val="00C91C76"/>
    <w:rsid w:val="00C937C8"/>
    <w:rsid w:val="00C9388D"/>
    <w:rsid w:val="00CA1E04"/>
    <w:rsid w:val="00CA209F"/>
    <w:rsid w:val="00CA4780"/>
    <w:rsid w:val="00CA55E5"/>
    <w:rsid w:val="00CA5EF5"/>
    <w:rsid w:val="00CB18F4"/>
    <w:rsid w:val="00CB1DBE"/>
    <w:rsid w:val="00CB1F06"/>
    <w:rsid w:val="00CB2AE3"/>
    <w:rsid w:val="00CB51CA"/>
    <w:rsid w:val="00CC1336"/>
    <w:rsid w:val="00CC6C91"/>
    <w:rsid w:val="00CD4AF4"/>
    <w:rsid w:val="00CE1153"/>
    <w:rsid w:val="00CE166B"/>
    <w:rsid w:val="00CE1BB2"/>
    <w:rsid w:val="00CE1F0F"/>
    <w:rsid w:val="00CE2C9A"/>
    <w:rsid w:val="00CE3B06"/>
    <w:rsid w:val="00CF42C8"/>
    <w:rsid w:val="00CF5303"/>
    <w:rsid w:val="00CF738C"/>
    <w:rsid w:val="00D01941"/>
    <w:rsid w:val="00D0254C"/>
    <w:rsid w:val="00D056EC"/>
    <w:rsid w:val="00D07343"/>
    <w:rsid w:val="00D07D7F"/>
    <w:rsid w:val="00D127FA"/>
    <w:rsid w:val="00D128E8"/>
    <w:rsid w:val="00D12B7A"/>
    <w:rsid w:val="00D16DB9"/>
    <w:rsid w:val="00D200D8"/>
    <w:rsid w:val="00D2048B"/>
    <w:rsid w:val="00D24F6B"/>
    <w:rsid w:val="00D252BE"/>
    <w:rsid w:val="00D31F3B"/>
    <w:rsid w:val="00D33997"/>
    <w:rsid w:val="00D33F0A"/>
    <w:rsid w:val="00D350C4"/>
    <w:rsid w:val="00D37F73"/>
    <w:rsid w:val="00D40B57"/>
    <w:rsid w:val="00D420D9"/>
    <w:rsid w:val="00D45E3B"/>
    <w:rsid w:val="00D505E4"/>
    <w:rsid w:val="00D536EB"/>
    <w:rsid w:val="00D5646C"/>
    <w:rsid w:val="00D60209"/>
    <w:rsid w:val="00D642C0"/>
    <w:rsid w:val="00D658E8"/>
    <w:rsid w:val="00D674A7"/>
    <w:rsid w:val="00D67A13"/>
    <w:rsid w:val="00D70968"/>
    <w:rsid w:val="00D7354B"/>
    <w:rsid w:val="00D73C62"/>
    <w:rsid w:val="00D748DF"/>
    <w:rsid w:val="00D765BC"/>
    <w:rsid w:val="00D8336F"/>
    <w:rsid w:val="00D83DD9"/>
    <w:rsid w:val="00D845B7"/>
    <w:rsid w:val="00D86F10"/>
    <w:rsid w:val="00D91BA2"/>
    <w:rsid w:val="00D91D9E"/>
    <w:rsid w:val="00D922BB"/>
    <w:rsid w:val="00D92A8C"/>
    <w:rsid w:val="00D961BD"/>
    <w:rsid w:val="00DA3BE9"/>
    <w:rsid w:val="00DA61FB"/>
    <w:rsid w:val="00DA78F4"/>
    <w:rsid w:val="00DA7D3A"/>
    <w:rsid w:val="00DB1726"/>
    <w:rsid w:val="00DB4645"/>
    <w:rsid w:val="00DB514B"/>
    <w:rsid w:val="00DB5FDB"/>
    <w:rsid w:val="00DB6F8F"/>
    <w:rsid w:val="00DB772D"/>
    <w:rsid w:val="00DC0BD8"/>
    <w:rsid w:val="00DC1C14"/>
    <w:rsid w:val="00DC4176"/>
    <w:rsid w:val="00DC479D"/>
    <w:rsid w:val="00DC4B99"/>
    <w:rsid w:val="00DC5E10"/>
    <w:rsid w:val="00DD01DF"/>
    <w:rsid w:val="00DD2752"/>
    <w:rsid w:val="00DD3161"/>
    <w:rsid w:val="00DD3578"/>
    <w:rsid w:val="00DD6743"/>
    <w:rsid w:val="00DE001E"/>
    <w:rsid w:val="00DE0D66"/>
    <w:rsid w:val="00DE51E9"/>
    <w:rsid w:val="00DE5A26"/>
    <w:rsid w:val="00DE6D70"/>
    <w:rsid w:val="00DE7BC8"/>
    <w:rsid w:val="00DF5B1D"/>
    <w:rsid w:val="00DF7B96"/>
    <w:rsid w:val="00E01AA0"/>
    <w:rsid w:val="00E01ECA"/>
    <w:rsid w:val="00E02DEA"/>
    <w:rsid w:val="00E0309A"/>
    <w:rsid w:val="00E058D3"/>
    <w:rsid w:val="00E05F0C"/>
    <w:rsid w:val="00E1566F"/>
    <w:rsid w:val="00E173C8"/>
    <w:rsid w:val="00E175F5"/>
    <w:rsid w:val="00E177FD"/>
    <w:rsid w:val="00E201EA"/>
    <w:rsid w:val="00E23066"/>
    <w:rsid w:val="00E2570D"/>
    <w:rsid w:val="00E30C6C"/>
    <w:rsid w:val="00E3218B"/>
    <w:rsid w:val="00E32B0F"/>
    <w:rsid w:val="00E372B4"/>
    <w:rsid w:val="00E4218F"/>
    <w:rsid w:val="00E45913"/>
    <w:rsid w:val="00E46A35"/>
    <w:rsid w:val="00E46CD5"/>
    <w:rsid w:val="00E5396E"/>
    <w:rsid w:val="00E53ECD"/>
    <w:rsid w:val="00E543C0"/>
    <w:rsid w:val="00E56180"/>
    <w:rsid w:val="00E564ED"/>
    <w:rsid w:val="00E60F52"/>
    <w:rsid w:val="00E63DCA"/>
    <w:rsid w:val="00E65AE2"/>
    <w:rsid w:val="00E65B77"/>
    <w:rsid w:val="00E65B8E"/>
    <w:rsid w:val="00E66B87"/>
    <w:rsid w:val="00E67E21"/>
    <w:rsid w:val="00E67FD6"/>
    <w:rsid w:val="00E72469"/>
    <w:rsid w:val="00E754A0"/>
    <w:rsid w:val="00E7562D"/>
    <w:rsid w:val="00E774F9"/>
    <w:rsid w:val="00E77953"/>
    <w:rsid w:val="00E812C0"/>
    <w:rsid w:val="00E830D9"/>
    <w:rsid w:val="00E83792"/>
    <w:rsid w:val="00E8606E"/>
    <w:rsid w:val="00E868FF"/>
    <w:rsid w:val="00E95C15"/>
    <w:rsid w:val="00EA2413"/>
    <w:rsid w:val="00EA35C8"/>
    <w:rsid w:val="00EA47E9"/>
    <w:rsid w:val="00EB0459"/>
    <w:rsid w:val="00EB280A"/>
    <w:rsid w:val="00EB2AF7"/>
    <w:rsid w:val="00EB3CBC"/>
    <w:rsid w:val="00EB54C7"/>
    <w:rsid w:val="00EB65A1"/>
    <w:rsid w:val="00EC2875"/>
    <w:rsid w:val="00EC696E"/>
    <w:rsid w:val="00ED38D5"/>
    <w:rsid w:val="00EE486F"/>
    <w:rsid w:val="00EE503D"/>
    <w:rsid w:val="00EE6444"/>
    <w:rsid w:val="00EE6856"/>
    <w:rsid w:val="00EE7F18"/>
    <w:rsid w:val="00EF201D"/>
    <w:rsid w:val="00EF34CD"/>
    <w:rsid w:val="00EF3A70"/>
    <w:rsid w:val="00EF3BAB"/>
    <w:rsid w:val="00EF634A"/>
    <w:rsid w:val="00F07F53"/>
    <w:rsid w:val="00F1203A"/>
    <w:rsid w:val="00F15DAA"/>
    <w:rsid w:val="00F16844"/>
    <w:rsid w:val="00F17CFC"/>
    <w:rsid w:val="00F206AC"/>
    <w:rsid w:val="00F2097B"/>
    <w:rsid w:val="00F242B8"/>
    <w:rsid w:val="00F246BE"/>
    <w:rsid w:val="00F258FA"/>
    <w:rsid w:val="00F30503"/>
    <w:rsid w:val="00F32803"/>
    <w:rsid w:val="00F3563E"/>
    <w:rsid w:val="00F370A9"/>
    <w:rsid w:val="00F4093A"/>
    <w:rsid w:val="00F4096B"/>
    <w:rsid w:val="00F426E9"/>
    <w:rsid w:val="00F43001"/>
    <w:rsid w:val="00F45219"/>
    <w:rsid w:val="00F4535D"/>
    <w:rsid w:val="00F46901"/>
    <w:rsid w:val="00F47666"/>
    <w:rsid w:val="00F500A3"/>
    <w:rsid w:val="00F51364"/>
    <w:rsid w:val="00F523E7"/>
    <w:rsid w:val="00F5486F"/>
    <w:rsid w:val="00F549E8"/>
    <w:rsid w:val="00F61FDF"/>
    <w:rsid w:val="00F64547"/>
    <w:rsid w:val="00F661FE"/>
    <w:rsid w:val="00F66BD0"/>
    <w:rsid w:val="00F705CA"/>
    <w:rsid w:val="00F70704"/>
    <w:rsid w:val="00F7333E"/>
    <w:rsid w:val="00F80F56"/>
    <w:rsid w:val="00F82F71"/>
    <w:rsid w:val="00F83098"/>
    <w:rsid w:val="00F836D8"/>
    <w:rsid w:val="00F90A76"/>
    <w:rsid w:val="00F91677"/>
    <w:rsid w:val="00F92F73"/>
    <w:rsid w:val="00F950D9"/>
    <w:rsid w:val="00F95338"/>
    <w:rsid w:val="00F96653"/>
    <w:rsid w:val="00FA2B73"/>
    <w:rsid w:val="00FA2CAA"/>
    <w:rsid w:val="00FA44AD"/>
    <w:rsid w:val="00FA5E80"/>
    <w:rsid w:val="00FB16E2"/>
    <w:rsid w:val="00FB242F"/>
    <w:rsid w:val="00FB3F2C"/>
    <w:rsid w:val="00FB5A13"/>
    <w:rsid w:val="00FC357A"/>
    <w:rsid w:val="00FC39B2"/>
    <w:rsid w:val="00FC4508"/>
    <w:rsid w:val="00FC513A"/>
    <w:rsid w:val="00FD1A52"/>
    <w:rsid w:val="00FD7B71"/>
    <w:rsid w:val="00FE0ED7"/>
    <w:rsid w:val="00FE2E51"/>
    <w:rsid w:val="00FE3A34"/>
    <w:rsid w:val="00FE4587"/>
    <w:rsid w:val="00FE5FFB"/>
    <w:rsid w:val="00FE6482"/>
    <w:rsid w:val="00FE7F3F"/>
    <w:rsid w:val="00FF232F"/>
    <w:rsid w:val="00FF365F"/>
    <w:rsid w:val="00FF3A0F"/>
    <w:rsid w:val="00FF61E2"/>
    <w:rsid w:val="00FF64C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E877C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de-DE" w:eastAsia="de-DE" w:bidi="ar-SA"/>
      </w:rPr>
    </w:rPrDefault>
    <w:pPrDefault>
      <w:pPr>
        <w:spacing w:line="288" w:lineRule="auto"/>
      </w:pPr>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1E48D1"/>
    <w:pPr>
      <w:spacing w:line="240" w:lineRule="auto"/>
    </w:pPr>
    <w:rPr>
      <w:rFonts w:ascii="Times New Roman" w:eastAsia="Times New Roman" w:hAnsi="Times New Roman"/>
      <w:sz w:val="24"/>
      <w:szCs w:val="24"/>
    </w:rPr>
  </w:style>
  <w:style w:type="paragraph" w:styleId="berschrift1">
    <w:name w:val="heading 1"/>
    <w:basedOn w:val="Standard"/>
    <w:next w:val="Standard"/>
    <w:link w:val="berschrift1Zchn"/>
    <w:qFormat/>
    <w:rsid w:val="00FE0ED7"/>
    <w:pPr>
      <w:keepNext/>
      <w:spacing w:before="240" w:after="60" w:line="288" w:lineRule="auto"/>
      <w:outlineLvl w:val="0"/>
    </w:pPr>
    <w:rPr>
      <w:rFonts w:ascii="Cambria" w:eastAsia="Calibri" w:hAnsi="Cambria"/>
      <w:b/>
      <w:bCs/>
      <w:kern w:val="32"/>
      <w:sz w:val="32"/>
      <w:szCs w:val="32"/>
      <w:lang w:val="en-US" w:eastAsia="zh-CN"/>
    </w:rPr>
  </w:style>
  <w:style w:type="paragraph" w:styleId="berschrift2">
    <w:name w:val="heading 2"/>
    <w:basedOn w:val="Standard"/>
    <w:next w:val="Standard"/>
    <w:link w:val="berschrift2Zchn"/>
    <w:qFormat/>
    <w:rsid w:val="00FE0ED7"/>
    <w:pPr>
      <w:keepNext/>
      <w:spacing w:before="240" w:after="60" w:line="288" w:lineRule="auto"/>
      <w:outlineLvl w:val="1"/>
    </w:pPr>
    <w:rPr>
      <w:rFonts w:ascii="Cambria" w:eastAsia="Calibri" w:hAnsi="Cambria"/>
      <w:b/>
      <w:bCs/>
      <w:i/>
      <w:iCs/>
      <w:sz w:val="28"/>
      <w:szCs w:val="28"/>
      <w:lang w:val="en-US" w:eastAsia="zh-CN"/>
    </w:rPr>
  </w:style>
  <w:style w:type="paragraph" w:styleId="berschrift3">
    <w:name w:val="heading 3"/>
    <w:basedOn w:val="Standard"/>
    <w:next w:val="Standard"/>
    <w:link w:val="berschrift3Zchn"/>
    <w:uiPriority w:val="9"/>
    <w:qFormat/>
    <w:rsid w:val="00FE0ED7"/>
    <w:pPr>
      <w:keepNext/>
      <w:spacing w:before="240" w:after="60" w:line="288" w:lineRule="auto"/>
      <w:outlineLvl w:val="2"/>
    </w:pPr>
    <w:rPr>
      <w:rFonts w:ascii="Cambria" w:eastAsia="Calibri" w:hAnsi="Cambria"/>
      <w:b/>
      <w:bCs/>
      <w:sz w:val="26"/>
      <w:szCs w:val="26"/>
      <w:lang w:val="en-US" w:eastAsia="zh-CN"/>
    </w:rPr>
  </w:style>
  <w:style w:type="paragraph" w:styleId="berschrift4">
    <w:name w:val="heading 4"/>
    <w:basedOn w:val="Standard"/>
    <w:next w:val="Standard"/>
    <w:link w:val="berschrift4Zchn"/>
    <w:uiPriority w:val="9"/>
    <w:qFormat/>
    <w:rsid w:val="00FE0ED7"/>
    <w:pPr>
      <w:keepNext/>
      <w:spacing w:before="240" w:after="60" w:line="288" w:lineRule="auto"/>
      <w:outlineLvl w:val="3"/>
    </w:pPr>
    <w:rPr>
      <w:rFonts w:ascii="Calibri" w:hAnsi="Calibri"/>
      <w:b/>
      <w:bCs/>
      <w:sz w:val="28"/>
      <w:szCs w:val="28"/>
      <w:lang w:val="en-US" w:eastAsia="zh-CN"/>
    </w:rPr>
  </w:style>
  <w:style w:type="paragraph" w:styleId="berschrift5">
    <w:name w:val="heading 5"/>
    <w:basedOn w:val="Standard"/>
    <w:next w:val="Standard"/>
    <w:link w:val="berschrift5Zchn"/>
    <w:qFormat/>
    <w:rsid w:val="00FE0ED7"/>
    <w:pPr>
      <w:spacing w:before="240" w:after="60" w:line="288" w:lineRule="auto"/>
      <w:outlineLvl w:val="4"/>
    </w:pPr>
    <w:rPr>
      <w:rFonts w:ascii="Calibri" w:hAnsi="Calibri"/>
      <w:b/>
      <w:bCs/>
      <w:i/>
      <w:iCs/>
      <w:sz w:val="26"/>
      <w:szCs w:val="26"/>
      <w:lang w:val="en-US" w:eastAsia="zh-CN"/>
    </w:rPr>
  </w:style>
  <w:style w:type="paragraph" w:styleId="berschrift6">
    <w:name w:val="heading 6"/>
    <w:basedOn w:val="Standard"/>
    <w:next w:val="Standard"/>
    <w:link w:val="berschrift6Zchn"/>
    <w:qFormat/>
    <w:rsid w:val="00FE0ED7"/>
    <w:pPr>
      <w:spacing w:before="240" w:after="60" w:line="288" w:lineRule="auto"/>
      <w:outlineLvl w:val="5"/>
    </w:pPr>
    <w:rPr>
      <w:rFonts w:ascii="Calibri" w:hAnsi="Calibri"/>
      <w:b/>
      <w:bCs/>
      <w:sz w:val="20"/>
      <w:szCs w:val="20"/>
      <w:lang w:val="en-US" w:eastAsia="zh-CN"/>
    </w:rPr>
  </w:style>
  <w:style w:type="paragraph" w:styleId="berschrift7">
    <w:name w:val="heading 7"/>
    <w:basedOn w:val="Standard"/>
    <w:next w:val="Standard"/>
    <w:link w:val="berschrift7Zchn"/>
    <w:qFormat/>
    <w:rsid w:val="00FE0ED7"/>
    <w:pPr>
      <w:spacing w:before="240" w:after="60" w:line="288" w:lineRule="auto"/>
      <w:outlineLvl w:val="6"/>
    </w:pPr>
    <w:rPr>
      <w:rFonts w:ascii="Calibri" w:hAnsi="Calibri"/>
      <w:lang w:val="en-US" w:eastAsia="zh-CN"/>
    </w:rPr>
  </w:style>
  <w:style w:type="paragraph" w:styleId="berschrift8">
    <w:name w:val="heading 8"/>
    <w:basedOn w:val="Standard"/>
    <w:next w:val="Standard"/>
    <w:link w:val="berschrift8Zchn"/>
    <w:qFormat/>
    <w:rsid w:val="00FE0ED7"/>
    <w:pPr>
      <w:spacing w:before="240" w:after="60" w:line="288" w:lineRule="auto"/>
      <w:outlineLvl w:val="7"/>
    </w:pPr>
    <w:rPr>
      <w:rFonts w:ascii="Calibri" w:hAnsi="Calibri"/>
      <w:i/>
      <w:iCs/>
      <w:lang w:val="en-US" w:eastAsia="zh-CN"/>
    </w:rPr>
  </w:style>
  <w:style w:type="paragraph" w:styleId="berschrift9">
    <w:name w:val="heading 9"/>
    <w:basedOn w:val="Standard"/>
    <w:next w:val="Standard"/>
    <w:link w:val="berschrift9Zchn"/>
    <w:qFormat/>
    <w:rsid w:val="00FE0ED7"/>
    <w:pPr>
      <w:spacing w:before="240" w:after="60" w:line="288" w:lineRule="auto"/>
      <w:outlineLvl w:val="8"/>
    </w:pPr>
    <w:rPr>
      <w:rFonts w:ascii="Cambria" w:eastAsia="Calibri" w:hAnsi="Cambria"/>
      <w:sz w:val="20"/>
      <w:szCs w:val="20"/>
      <w:lang w:val="en-US"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FE0ED7"/>
    <w:rPr>
      <w:rFonts w:ascii="Cambria" w:hAnsi="Cambria"/>
      <w:b/>
      <w:kern w:val="32"/>
      <w:sz w:val="32"/>
    </w:rPr>
  </w:style>
  <w:style w:type="character" w:customStyle="1" w:styleId="berschrift2Zchn">
    <w:name w:val="Überschrift 2 Zchn"/>
    <w:link w:val="berschrift2"/>
    <w:locked/>
    <w:rsid w:val="00FE0ED7"/>
    <w:rPr>
      <w:rFonts w:ascii="Cambria" w:hAnsi="Cambria"/>
      <w:b/>
      <w:i/>
      <w:sz w:val="28"/>
    </w:rPr>
  </w:style>
  <w:style w:type="character" w:customStyle="1" w:styleId="berschrift3Zchn">
    <w:name w:val="Überschrift 3 Zchn"/>
    <w:link w:val="berschrift3"/>
    <w:uiPriority w:val="9"/>
    <w:locked/>
    <w:rsid w:val="00FE0ED7"/>
    <w:rPr>
      <w:rFonts w:ascii="Cambria" w:hAnsi="Cambria"/>
      <w:b/>
      <w:sz w:val="26"/>
    </w:rPr>
  </w:style>
  <w:style w:type="character" w:customStyle="1" w:styleId="berschrift4Zchn">
    <w:name w:val="Überschrift 4 Zchn"/>
    <w:link w:val="berschrift4"/>
    <w:uiPriority w:val="9"/>
    <w:locked/>
    <w:rsid w:val="00FE0ED7"/>
    <w:rPr>
      <w:b/>
      <w:sz w:val="28"/>
    </w:rPr>
  </w:style>
  <w:style w:type="character" w:customStyle="1" w:styleId="berschrift5Zchn">
    <w:name w:val="Überschrift 5 Zchn"/>
    <w:link w:val="berschrift5"/>
    <w:semiHidden/>
    <w:locked/>
    <w:rsid w:val="00FE0ED7"/>
    <w:rPr>
      <w:b/>
      <w:i/>
      <w:sz w:val="26"/>
    </w:rPr>
  </w:style>
  <w:style w:type="character" w:customStyle="1" w:styleId="berschrift6Zchn">
    <w:name w:val="Überschrift 6 Zchn"/>
    <w:link w:val="berschrift6"/>
    <w:semiHidden/>
    <w:locked/>
    <w:rsid w:val="00FE0ED7"/>
    <w:rPr>
      <w:b/>
    </w:rPr>
  </w:style>
  <w:style w:type="character" w:customStyle="1" w:styleId="berschrift7Zchn">
    <w:name w:val="Überschrift 7 Zchn"/>
    <w:link w:val="berschrift7"/>
    <w:semiHidden/>
    <w:locked/>
    <w:rsid w:val="00FE0ED7"/>
    <w:rPr>
      <w:sz w:val="24"/>
    </w:rPr>
  </w:style>
  <w:style w:type="character" w:customStyle="1" w:styleId="berschrift8Zchn">
    <w:name w:val="Überschrift 8 Zchn"/>
    <w:link w:val="berschrift8"/>
    <w:semiHidden/>
    <w:locked/>
    <w:rsid w:val="00FE0ED7"/>
    <w:rPr>
      <w:i/>
      <w:sz w:val="24"/>
    </w:rPr>
  </w:style>
  <w:style w:type="character" w:customStyle="1" w:styleId="berschrift9Zchn">
    <w:name w:val="Überschrift 9 Zchn"/>
    <w:link w:val="berschrift9"/>
    <w:semiHidden/>
    <w:locked/>
    <w:rsid w:val="00FE0ED7"/>
    <w:rPr>
      <w:rFonts w:ascii="Cambria" w:hAnsi="Cambria"/>
    </w:rPr>
  </w:style>
  <w:style w:type="paragraph" w:styleId="Titel">
    <w:name w:val="Title"/>
    <w:basedOn w:val="Standard"/>
    <w:next w:val="Standard"/>
    <w:link w:val="TitelZchn"/>
    <w:qFormat/>
    <w:rsid w:val="00FE0ED7"/>
    <w:pPr>
      <w:spacing w:before="240" w:after="60" w:line="288" w:lineRule="auto"/>
      <w:jc w:val="center"/>
      <w:outlineLvl w:val="0"/>
    </w:pPr>
    <w:rPr>
      <w:rFonts w:ascii="Cambria" w:eastAsia="Calibri" w:hAnsi="Cambria"/>
      <w:b/>
      <w:bCs/>
      <w:kern w:val="28"/>
      <w:sz w:val="32"/>
      <w:szCs w:val="32"/>
      <w:lang w:val="en-US" w:eastAsia="zh-CN"/>
    </w:rPr>
  </w:style>
  <w:style w:type="character" w:customStyle="1" w:styleId="TitelZchn">
    <w:name w:val="Titel Zchn"/>
    <w:link w:val="Titel"/>
    <w:locked/>
    <w:rsid w:val="00FE0ED7"/>
    <w:rPr>
      <w:rFonts w:ascii="Cambria" w:hAnsi="Cambria"/>
      <w:b/>
      <w:kern w:val="28"/>
      <w:sz w:val="32"/>
    </w:rPr>
  </w:style>
  <w:style w:type="paragraph" w:styleId="Untertitel">
    <w:name w:val="Subtitle"/>
    <w:basedOn w:val="Standard"/>
    <w:next w:val="Standard"/>
    <w:link w:val="UntertitelZchn"/>
    <w:qFormat/>
    <w:rsid w:val="00FE0ED7"/>
    <w:pPr>
      <w:spacing w:after="60" w:line="288" w:lineRule="auto"/>
      <w:jc w:val="center"/>
      <w:outlineLvl w:val="1"/>
    </w:pPr>
    <w:rPr>
      <w:rFonts w:ascii="Cambria" w:eastAsia="Calibri" w:hAnsi="Cambria"/>
      <w:lang w:val="en-US" w:eastAsia="zh-CN"/>
    </w:rPr>
  </w:style>
  <w:style w:type="character" w:customStyle="1" w:styleId="UntertitelZchn">
    <w:name w:val="Untertitel Zchn"/>
    <w:link w:val="Untertitel"/>
    <w:locked/>
    <w:rsid w:val="00FE0ED7"/>
    <w:rPr>
      <w:rFonts w:ascii="Cambria" w:hAnsi="Cambria"/>
      <w:sz w:val="24"/>
    </w:rPr>
  </w:style>
  <w:style w:type="character" w:styleId="Fett">
    <w:name w:val="Strong"/>
    <w:qFormat/>
    <w:rsid w:val="00FE0ED7"/>
    <w:rPr>
      <w:b/>
    </w:rPr>
  </w:style>
  <w:style w:type="character" w:styleId="Hervorhebung">
    <w:name w:val="Emphasis"/>
    <w:qFormat/>
    <w:rsid w:val="00FE0ED7"/>
    <w:rPr>
      <w:rFonts w:ascii="Calibri" w:hAnsi="Calibri"/>
      <w:b/>
      <w:i/>
    </w:rPr>
  </w:style>
  <w:style w:type="paragraph" w:customStyle="1" w:styleId="NoSpacing1">
    <w:name w:val="No Spacing1"/>
    <w:basedOn w:val="Standard"/>
    <w:rsid w:val="00FE0ED7"/>
    <w:pPr>
      <w:spacing w:line="288" w:lineRule="auto"/>
    </w:pPr>
    <w:rPr>
      <w:rFonts w:ascii="Calibri" w:hAnsi="Calibri"/>
      <w:szCs w:val="32"/>
      <w:lang w:val="en-GB" w:eastAsia="en-US"/>
    </w:rPr>
  </w:style>
  <w:style w:type="paragraph" w:customStyle="1" w:styleId="ListParagraph1">
    <w:name w:val="List Paragraph1"/>
    <w:basedOn w:val="Standard"/>
    <w:rsid w:val="00FE0ED7"/>
    <w:pPr>
      <w:spacing w:line="288" w:lineRule="auto"/>
      <w:ind w:left="720"/>
      <w:contextualSpacing/>
    </w:pPr>
    <w:rPr>
      <w:rFonts w:ascii="Calibri" w:hAnsi="Calibri"/>
      <w:lang w:val="en-GB" w:eastAsia="en-US"/>
    </w:rPr>
  </w:style>
  <w:style w:type="paragraph" w:customStyle="1" w:styleId="Quote1">
    <w:name w:val="Quote1"/>
    <w:basedOn w:val="Standard"/>
    <w:next w:val="Standard"/>
    <w:link w:val="QuoteChar"/>
    <w:rsid w:val="00FE0ED7"/>
    <w:pPr>
      <w:spacing w:line="288" w:lineRule="auto"/>
    </w:pPr>
    <w:rPr>
      <w:rFonts w:ascii="Calibri" w:hAnsi="Calibri"/>
      <w:i/>
      <w:lang w:val="en-US" w:eastAsia="zh-CN"/>
    </w:rPr>
  </w:style>
  <w:style w:type="character" w:customStyle="1" w:styleId="QuoteChar">
    <w:name w:val="Quote Char"/>
    <w:link w:val="Quote1"/>
    <w:locked/>
    <w:rsid w:val="00FE0ED7"/>
    <w:rPr>
      <w:i/>
      <w:sz w:val="24"/>
    </w:rPr>
  </w:style>
  <w:style w:type="paragraph" w:customStyle="1" w:styleId="IntenseQuote1">
    <w:name w:val="Intense Quote1"/>
    <w:basedOn w:val="Standard"/>
    <w:next w:val="Standard"/>
    <w:link w:val="IntenseQuoteChar"/>
    <w:rsid w:val="00FE0ED7"/>
    <w:pPr>
      <w:spacing w:line="288" w:lineRule="auto"/>
      <w:ind w:left="720" w:right="720"/>
    </w:pPr>
    <w:rPr>
      <w:rFonts w:ascii="Calibri" w:hAnsi="Calibri"/>
      <w:b/>
      <w:i/>
      <w:szCs w:val="20"/>
      <w:lang w:val="en-US" w:eastAsia="zh-CN"/>
    </w:rPr>
  </w:style>
  <w:style w:type="character" w:customStyle="1" w:styleId="IntenseQuoteChar">
    <w:name w:val="Intense Quote Char"/>
    <w:link w:val="IntenseQuote1"/>
    <w:locked/>
    <w:rsid w:val="00FE0ED7"/>
    <w:rPr>
      <w:b/>
      <w:i/>
      <w:sz w:val="24"/>
    </w:rPr>
  </w:style>
  <w:style w:type="character" w:customStyle="1" w:styleId="SubtleEmphasis1">
    <w:name w:val="Subtle Emphasis1"/>
    <w:rsid w:val="00FE0ED7"/>
    <w:rPr>
      <w:i/>
      <w:color w:val="5A5A5A"/>
    </w:rPr>
  </w:style>
  <w:style w:type="character" w:customStyle="1" w:styleId="IntenseEmphasis1">
    <w:name w:val="Intense Emphasis1"/>
    <w:rsid w:val="00FE0ED7"/>
    <w:rPr>
      <w:b/>
      <w:i/>
      <w:sz w:val="24"/>
      <w:u w:val="single"/>
    </w:rPr>
  </w:style>
  <w:style w:type="character" w:customStyle="1" w:styleId="SubtleReference1">
    <w:name w:val="Subtle Reference1"/>
    <w:rsid w:val="00FE0ED7"/>
    <w:rPr>
      <w:sz w:val="24"/>
      <w:u w:val="single"/>
    </w:rPr>
  </w:style>
  <w:style w:type="character" w:customStyle="1" w:styleId="IntenseReference1">
    <w:name w:val="Intense Reference1"/>
    <w:rsid w:val="00FE0ED7"/>
    <w:rPr>
      <w:b/>
      <w:sz w:val="24"/>
      <w:u w:val="single"/>
    </w:rPr>
  </w:style>
  <w:style w:type="character" w:customStyle="1" w:styleId="BookTitle1">
    <w:name w:val="Book Title1"/>
    <w:rsid w:val="00FE0ED7"/>
    <w:rPr>
      <w:rFonts w:ascii="Cambria" w:hAnsi="Cambria"/>
      <w:b/>
      <w:i/>
      <w:sz w:val="24"/>
    </w:rPr>
  </w:style>
  <w:style w:type="paragraph" w:customStyle="1" w:styleId="TOCHeading1">
    <w:name w:val="TOC Heading1"/>
    <w:basedOn w:val="berschrift1"/>
    <w:next w:val="Standard"/>
    <w:semiHidden/>
    <w:rsid w:val="00FE0ED7"/>
    <w:pPr>
      <w:outlineLvl w:val="9"/>
    </w:pPr>
  </w:style>
  <w:style w:type="paragraph" w:styleId="Kopfzeile">
    <w:name w:val="header"/>
    <w:basedOn w:val="Standard"/>
    <w:link w:val="KopfzeileZchn"/>
    <w:pPr>
      <w:tabs>
        <w:tab w:val="center" w:pos="4513"/>
        <w:tab w:val="right" w:pos="9026"/>
      </w:tabs>
      <w:spacing w:line="288" w:lineRule="auto"/>
    </w:pPr>
    <w:rPr>
      <w:rFonts w:ascii="Calibri" w:hAnsi="Calibri"/>
      <w:lang w:val="en-GB" w:eastAsia="en-US"/>
    </w:rPr>
  </w:style>
  <w:style w:type="character" w:customStyle="1" w:styleId="KopfzeileZchn">
    <w:name w:val="Kopfzeile Zchn"/>
    <w:link w:val="Kopfzeile"/>
    <w:locked/>
    <w:rPr>
      <w:rFonts w:cs="Times New Roman"/>
      <w:sz w:val="24"/>
      <w:szCs w:val="24"/>
    </w:rPr>
  </w:style>
  <w:style w:type="paragraph" w:styleId="Fuzeile">
    <w:name w:val="footer"/>
    <w:basedOn w:val="Standard"/>
    <w:link w:val="FuzeileZchn"/>
    <w:pPr>
      <w:tabs>
        <w:tab w:val="center" w:pos="4513"/>
        <w:tab w:val="right" w:pos="9026"/>
      </w:tabs>
      <w:spacing w:line="288" w:lineRule="auto"/>
    </w:pPr>
    <w:rPr>
      <w:rFonts w:ascii="Calibri" w:hAnsi="Calibri"/>
      <w:lang w:val="en-GB" w:eastAsia="en-US"/>
    </w:rPr>
  </w:style>
  <w:style w:type="character" w:customStyle="1" w:styleId="FuzeileZchn">
    <w:name w:val="Fußzeile Zchn"/>
    <w:link w:val="Fuzeile"/>
    <w:locked/>
    <w:rPr>
      <w:rFonts w:cs="Times New Roman"/>
      <w:sz w:val="24"/>
      <w:szCs w:val="24"/>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locked/>
    <w:rPr>
      <w:rFonts w:ascii="Tahoma" w:hAnsi="Tahoma" w:cs="Tahoma"/>
      <w:sz w:val="16"/>
      <w:szCs w:val="16"/>
    </w:rPr>
  </w:style>
  <w:style w:type="character" w:styleId="Hyperlink">
    <w:name w:val="Hyperlink"/>
    <w:rPr>
      <w:rFonts w:cs="Times New Roman"/>
      <w:color w:val="0000FF"/>
      <w:u w:val="single"/>
    </w:rPr>
  </w:style>
  <w:style w:type="paragraph" w:styleId="Textkrper">
    <w:name w:val="Body Text"/>
    <w:basedOn w:val="Standard"/>
    <w:link w:val="TextkrperZchn"/>
    <w:pPr>
      <w:spacing w:line="288" w:lineRule="auto"/>
      <w:ind w:right="2976"/>
      <w:jc w:val="both"/>
    </w:pPr>
    <w:rPr>
      <w:rFonts w:ascii="Arial" w:eastAsia="Calibri" w:hAnsi="Arial"/>
      <w:sz w:val="22"/>
      <w:szCs w:val="20"/>
      <w:lang w:val="en-US" w:eastAsia="fr-FR"/>
    </w:rPr>
  </w:style>
  <w:style w:type="character" w:customStyle="1" w:styleId="TextkrperZchn">
    <w:name w:val="Textkörper Zchn"/>
    <w:link w:val="Textkrper"/>
    <w:locked/>
    <w:rPr>
      <w:rFonts w:ascii="Arial" w:hAnsi="Arial" w:cs="Times New Roman"/>
      <w:sz w:val="20"/>
      <w:szCs w:val="20"/>
      <w:lang w:val="en-US" w:eastAsia="fr-FR"/>
    </w:rPr>
  </w:style>
  <w:style w:type="character" w:styleId="BesuchterLink">
    <w:name w:val="FollowedHyperlink"/>
    <w:basedOn w:val="Absatz-Standardschriftart"/>
    <w:semiHidden/>
    <w:unhideWhenUsed/>
    <w:rsid w:val="00196758"/>
    <w:rPr>
      <w:color w:val="800080" w:themeColor="followedHyperlink"/>
      <w:u w:val="single"/>
    </w:rPr>
  </w:style>
  <w:style w:type="character" w:styleId="Kommentarzeichen">
    <w:name w:val="annotation reference"/>
    <w:basedOn w:val="Absatz-Standardschriftart"/>
    <w:uiPriority w:val="99"/>
    <w:semiHidden/>
    <w:unhideWhenUsed/>
    <w:rsid w:val="00144EA9"/>
    <w:rPr>
      <w:sz w:val="16"/>
      <w:szCs w:val="16"/>
    </w:rPr>
  </w:style>
  <w:style w:type="paragraph" w:styleId="Kommentartext">
    <w:name w:val="annotation text"/>
    <w:basedOn w:val="Standard"/>
    <w:link w:val="KommentartextZchn"/>
    <w:uiPriority w:val="99"/>
    <w:unhideWhenUsed/>
    <w:rsid w:val="00144EA9"/>
    <w:pPr>
      <w:spacing w:line="288" w:lineRule="auto"/>
    </w:pPr>
    <w:rPr>
      <w:rFonts w:ascii="Calibri" w:hAnsi="Calibri"/>
      <w:sz w:val="20"/>
      <w:szCs w:val="20"/>
      <w:lang w:val="en-GB" w:eastAsia="en-US"/>
    </w:rPr>
  </w:style>
  <w:style w:type="character" w:customStyle="1" w:styleId="KommentartextZchn">
    <w:name w:val="Kommentartext Zchn"/>
    <w:basedOn w:val="Absatz-Standardschriftart"/>
    <w:link w:val="Kommentartext"/>
    <w:uiPriority w:val="99"/>
    <w:rsid w:val="00144EA9"/>
    <w:rPr>
      <w:rFonts w:eastAsia="Times New Roman"/>
      <w:lang w:val="en-GB" w:eastAsia="en-US"/>
    </w:rPr>
  </w:style>
  <w:style w:type="paragraph" w:styleId="Kommentarthema">
    <w:name w:val="annotation subject"/>
    <w:basedOn w:val="Kommentartext"/>
    <w:next w:val="Kommentartext"/>
    <w:link w:val="KommentarthemaZchn"/>
    <w:semiHidden/>
    <w:unhideWhenUsed/>
    <w:rsid w:val="00144EA9"/>
    <w:rPr>
      <w:b/>
      <w:bCs/>
    </w:rPr>
  </w:style>
  <w:style w:type="character" w:customStyle="1" w:styleId="KommentarthemaZchn">
    <w:name w:val="Kommentarthema Zchn"/>
    <w:basedOn w:val="KommentartextZchn"/>
    <w:link w:val="Kommentarthema"/>
    <w:semiHidden/>
    <w:rsid w:val="00144EA9"/>
    <w:rPr>
      <w:rFonts w:eastAsia="Times New Roman"/>
      <w:b/>
      <w:bCs/>
      <w:lang w:val="en-GB" w:eastAsia="en-US"/>
    </w:rPr>
  </w:style>
  <w:style w:type="character" w:styleId="NichtaufgelsteErwhnung">
    <w:name w:val="Unresolved Mention"/>
    <w:basedOn w:val="Absatz-Standardschriftart"/>
    <w:rsid w:val="00C7600C"/>
    <w:rPr>
      <w:color w:val="605E5C"/>
      <w:shd w:val="clear" w:color="auto" w:fill="E1DFDD"/>
    </w:rPr>
  </w:style>
  <w:style w:type="paragraph" w:styleId="Listenabsatz">
    <w:name w:val="List Paragraph"/>
    <w:basedOn w:val="Standard"/>
    <w:uiPriority w:val="34"/>
    <w:qFormat/>
    <w:rsid w:val="00184869"/>
    <w:pPr>
      <w:spacing w:line="288" w:lineRule="auto"/>
      <w:ind w:left="720"/>
      <w:contextualSpacing/>
    </w:pPr>
    <w:rPr>
      <w:rFonts w:ascii="Calibri" w:hAnsi="Calibri"/>
      <w:lang w:val="en-GB" w:eastAsia="en-US"/>
    </w:rPr>
  </w:style>
  <w:style w:type="paragraph" w:styleId="berarbeitung">
    <w:name w:val="Revision"/>
    <w:hidden/>
    <w:uiPriority w:val="99"/>
    <w:semiHidden/>
    <w:rsid w:val="004A6475"/>
    <w:pPr>
      <w:spacing w:line="240" w:lineRule="auto"/>
    </w:pPr>
    <w:rPr>
      <w:rFonts w:ascii="Times New Roman" w:eastAsia="Times New Roman" w:hAnsi="Times New Roman"/>
      <w:sz w:val="24"/>
      <w:szCs w:val="24"/>
    </w:rPr>
  </w:style>
  <w:style w:type="character" w:customStyle="1" w:styleId="break-words">
    <w:name w:val="break-words"/>
    <w:basedOn w:val="Absatz-Standardschriftart"/>
    <w:rsid w:val="007F1A41"/>
  </w:style>
  <w:style w:type="paragraph" w:styleId="StandardWeb">
    <w:name w:val="Normal (Web)"/>
    <w:basedOn w:val="Standard"/>
    <w:uiPriority w:val="99"/>
    <w:semiHidden/>
    <w:unhideWhenUsed/>
    <w:rsid w:val="007A1E19"/>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0149597">
      <w:bodyDiv w:val="1"/>
      <w:marLeft w:val="0"/>
      <w:marRight w:val="0"/>
      <w:marTop w:val="0"/>
      <w:marBottom w:val="0"/>
      <w:divBdr>
        <w:top w:val="none" w:sz="0" w:space="0" w:color="auto"/>
        <w:left w:val="none" w:sz="0" w:space="0" w:color="auto"/>
        <w:bottom w:val="none" w:sz="0" w:space="0" w:color="auto"/>
        <w:right w:val="none" w:sz="0" w:space="0" w:color="auto"/>
      </w:divBdr>
    </w:div>
    <w:div w:id="255330222">
      <w:bodyDiv w:val="1"/>
      <w:marLeft w:val="0"/>
      <w:marRight w:val="0"/>
      <w:marTop w:val="0"/>
      <w:marBottom w:val="0"/>
      <w:divBdr>
        <w:top w:val="none" w:sz="0" w:space="0" w:color="auto"/>
        <w:left w:val="none" w:sz="0" w:space="0" w:color="auto"/>
        <w:bottom w:val="none" w:sz="0" w:space="0" w:color="auto"/>
        <w:right w:val="none" w:sz="0" w:space="0" w:color="auto"/>
      </w:divBdr>
    </w:div>
    <w:div w:id="612787641">
      <w:bodyDiv w:val="1"/>
      <w:marLeft w:val="0"/>
      <w:marRight w:val="0"/>
      <w:marTop w:val="0"/>
      <w:marBottom w:val="0"/>
      <w:divBdr>
        <w:top w:val="none" w:sz="0" w:space="0" w:color="auto"/>
        <w:left w:val="none" w:sz="0" w:space="0" w:color="auto"/>
        <w:bottom w:val="none" w:sz="0" w:space="0" w:color="auto"/>
        <w:right w:val="none" w:sz="0" w:space="0" w:color="auto"/>
      </w:divBdr>
    </w:div>
    <w:div w:id="820149935">
      <w:bodyDiv w:val="1"/>
      <w:marLeft w:val="0"/>
      <w:marRight w:val="0"/>
      <w:marTop w:val="0"/>
      <w:marBottom w:val="0"/>
      <w:divBdr>
        <w:top w:val="none" w:sz="0" w:space="0" w:color="auto"/>
        <w:left w:val="none" w:sz="0" w:space="0" w:color="auto"/>
        <w:bottom w:val="none" w:sz="0" w:space="0" w:color="auto"/>
        <w:right w:val="none" w:sz="0" w:space="0" w:color="auto"/>
      </w:divBdr>
    </w:div>
    <w:div w:id="901983727">
      <w:bodyDiv w:val="1"/>
      <w:marLeft w:val="0"/>
      <w:marRight w:val="0"/>
      <w:marTop w:val="0"/>
      <w:marBottom w:val="0"/>
      <w:divBdr>
        <w:top w:val="none" w:sz="0" w:space="0" w:color="auto"/>
        <w:left w:val="none" w:sz="0" w:space="0" w:color="auto"/>
        <w:bottom w:val="none" w:sz="0" w:space="0" w:color="auto"/>
        <w:right w:val="none" w:sz="0" w:space="0" w:color="auto"/>
      </w:divBdr>
    </w:div>
    <w:div w:id="936981677">
      <w:bodyDiv w:val="1"/>
      <w:marLeft w:val="0"/>
      <w:marRight w:val="0"/>
      <w:marTop w:val="0"/>
      <w:marBottom w:val="0"/>
      <w:divBdr>
        <w:top w:val="none" w:sz="0" w:space="0" w:color="auto"/>
        <w:left w:val="none" w:sz="0" w:space="0" w:color="auto"/>
        <w:bottom w:val="none" w:sz="0" w:space="0" w:color="auto"/>
        <w:right w:val="none" w:sz="0" w:space="0" w:color="auto"/>
      </w:divBdr>
    </w:div>
    <w:div w:id="949555647">
      <w:bodyDiv w:val="1"/>
      <w:marLeft w:val="0"/>
      <w:marRight w:val="0"/>
      <w:marTop w:val="0"/>
      <w:marBottom w:val="0"/>
      <w:divBdr>
        <w:top w:val="none" w:sz="0" w:space="0" w:color="auto"/>
        <w:left w:val="none" w:sz="0" w:space="0" w:color="auto"/>
        <w:bottom w:val="none" w:sz="0" w:space="0" w:color="auto"/>
        <w:right w:val="none" w:sz="0" w:space="0" w:color="auto"/>
      </w:divBdr>
    </w:div>
    <w:div w:id="1003432208">
      <w:bodyDiv w:val="1"/>
      <w:marLeft w:val="0"/>
      <w:marRight w:val="0"/>
      <w:marTop w:val="0"/>
      <w:marBottom w:val="0"/>
      <w:divBdr>
        <w:top w:val="none" w:sz="0" w:space="0" w:color="auto"/>
        <w:left w:val="none" w:sz="0" w:space="0" w:color="auto"/>
        <w:bottom w:val="none" w:sz="0" w:space="0" w:color="auto"/>
        <w:right w:val="none" w:sz="0" w:space="0" w:color="auto"/>
      </w:divBdr>
    </w:div>
    <w:div w:id="1068650641">
      <w:bodyDiv w:val="1"/>
      <w:marLeft w:val="0"/>
      <w:marRight w:val="0"/>
      <w:marTop w:val="0"/>
      <w:marBottom w:val="0"/>
      <w:divBdr>
        <w:top w:val="none" w:sz="0" w:space="0" w:color="auto"/>
        <w:left w:val="none" w:sz="0" w:space="0" w:color="auto"/>
        <w:bottom w:val="none" w:sz="0" w:space="0" w:color="auto"/>
        <w:right w:val="none" w:sz="0" w:space="0" w:color="auto"/>
      </w:divBdr>
    </w:div>
    <w:div w:id="1179007602">
      <w:bodyDiv w:val="1"/>
      <w:marLeft w:val="0"/>
      <w:marRight w:val="0"/>
      <w:marTop w:val="0"/>
      <w:marBottom w:val="0"/>
      <w:divBdr>
        <w:top w:val="none" w:sz="0" w:space="0" w:color="auto"/>
        <w:left w:val="none" w:sz="0" w:space="0" w:color="auto"/>
        <w:bottom w:val="none" w:sz="0" w:space="0" w:color="auto"/>
        <w:right w:val="none" w:sz="0" w:space="0" w:color="auto"/>
      </w:divBdr>
    </w:div>
    <w:div w:id="1399522729">
      <w:bodyDiv w:val="1"/>
      <w:marLeft w:val="0"/>
      <w:marRight w:val="0"/>
      <w:marTop w:val="0"/>
      <w:marBottom w:val="0"/>
      <w:divBdr>
        <w:top w:val="none" w:sz="0" w:space="0" w:color="auto"/>
        <w:left w:val="none" w:sz="0" w:space="0" w:color="auto"/>
        <w:bottom w:val="none" w:sz="0" w:space="0" w:color="auto"/>
        <w:right w:val="none" w:sz="0" w:space="0" w:color="auto"/>
      </w:divBdr>
    </w:div>
    <w:div w:id="1433286453">
      <w:bodyDiv w:val="1"/>
      <w:marLeft w:val="0"/>
      <w:marRight w:val="0"/>
      <w:marTop w:val="0"/>
      <w:marBottom w:val="0"/>
      <w:divBdr>
        <w:top w:val="none" w:sz="0" w:space="0" w:color="auto"/>
        <w:left w:val="none" w:sz="0" w:space="0" w:color="auto"/>
        <w:bottom w:val="none" w:sz="0" w:space="0" w:color="auto"/>
        <w:right w:val="none" w:sz="0" w:space="0" w:color="auto"/>
      </w:divBdr>
    </w:div>
    <w:div w:id="1470853523">
      <w:bodyDiv w:val="1"/>
      <w:marLeft w:val="0"/>
      <w:marRight w:val="0"/>
      <w:marTop w:val="0"/>
      <w:marBottom w:val="0"/>
      <w:divBdr>
        <w:top w:val="none" w:sz="0" w:space="0" w:color="auto"/>
        <w:left w:val="none" w:sz="0" w:space="0" w:color="auto"/>
        <w:bottom w:val="none" w:sz="0" w:space="0" w:color="auto"/>
        <w:right w:val="none" w:sz="0" w:space="0" w:color="auto"/>
      </w:divBdr>
    </w:div>
    <w:div w:id="1489443855">
      <w:bodyDiv w:val="1"/>
      <w:marLeft w:val="0"/>
      <w:marRight w:val="0"/>
      <w:marTop w:val="0"/>
      <w:marBottom w:val="0"/>
      <w:divBdr>
        <w:top w:val="none" w:sz="0" w:space="0" w:color="auto"/>
        <w:left w:val="none" w:sz="0" w:space="0" w:color="auto"/>
        <w:bottom w:val="none" w:sz="0" w:space="0" w:color="auto"/>
        <w:right w:val="none" w:sz="0" w:space="0" w:color="auto"/>
      </w:divBdr>
    </w:div>
    <w:div w:id="1610351957">
      <w:bodyDiv w:val="1"/>
      <w:marLeft w:val="0"/>
      <w:marRight w:val="0"/>
      <w:marTop w:val="0"/>
      <w:marBottom w:val="0"/>
      <w:divBdr>
        <w:top w:val="none" w:sz="0" w:space="0" w:color="auto"/>
        <w:left w:val="none" w:sz="0" w:space="0" w:color="auto"/>
        <w:bottom w:val="none" w:sz="0" w:space="0" w:color="auto"/>
        <w:right w:val="none" w:sz="0" w:space="0" w:color="auto"/>
      </w:divBdr>
    </w:div>
    <w:div w:id="1734085933">
      <w:bodyDiv w:val="1"/>
      <w:marLeft w:val="0"/>
      <w:marRight w:val="0"/>
      <w:marTop w:val="0"/>
      <w:marBottom w:val="0"/>
      <w:divBdr>
        <w:top w:val="none" w:sz="0" w:space="0" w:color="auto"/>
        <w:left w:val="none" w:sz="0" w:space="0" w:color="auto"/>
        <w:bottom w:val="none" w:sz="0" w:space="0" w:color="auto"/>
        <w:right w:val="none" w:sz="0" w:space="0" w:color="auto"/>
      </w:divBdr>
    </w:div>
    <w:div w:id="1918635656">
      <w:bodyDiv w:val="1"/>
      <w:marLeft w:val="0"/>
      <w:marRight w:val="0"/>
      <w:marTop w:val="0"/>
      <w:marBottom w:val="0"/>
      <w:divBdr>
        <w:top w:val="none" w:sz="0" w:space="0" w:color="auto"/>
        <w:left w:val="none" w:sz="0" w:space="0" w:color="auto"/>
        <w:bottom w:val="none" w:sz="0" w:space="0" w:color="auto"/>
        <w:right w:val="none" w:sz="0" w:space="0" w:color="auto"/>
      </w:divBdr>
    </w:div>
    <w:div w:id="2105950840">
      <w:bodyDiv w:val="1"/>
      <w:marLeft w:val="0"/>
      <w:marRight w:val="0"/>
      <w:marTop w:val="0"/>
      <w:marBottom w:val="0"/>
      <w:divBdr>
        <w:top w:val="none" w:sz="0" w:space="0" w:color="auto"/>
        <w:left w:val="none" w:sz="0" w:space="0" w:color="auto"/>
        <w:bottom w:val="none" w:sz="0" w:space="0" w:color="auto"/>
        <w:right w:val="none" w:sz="0" w:space="0" w:color="auto"/>
      </w:divBdr>
    </w:div>
    <w:div w:id="212743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tm-gmbh.com/produkte/kraftaufnehmer/kraftsensor-serie-k" TargetMode="External"/><Relationship Id="rId13" Type="http://schemas.openxmlformats.org/officeDocument/2006/relationships/hyperlink" Target="https://www.gtm-gmbh.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de.linkedin.com/company/gtm-testing-metrology-gmbh" TargetMode="External"/><Relationship Id="rId2" Type="http://schemas.openxmlformats.org/officeDocument/2006/relationships/numbering" Target="numbering.xml"/><Relationship Id="rId16" Type="http://schemas.openxmlformats.org/officeDocument/2006/relationships/hyperlink" Target="https://www.koehler-partner.de/pressezentrum/g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www.gtm-gmbh.com/produkte/kraftaufnehmer/kraftsensor-serie-k" TargetMode="External"/><Relationship Id="rId10" Type="http://schemas.openxmlformats.org/officeDocument/2006/relationships/hyperlink" Target="https://www.gtm-gmbh.com/produkte/kraftaufnehmer/kraftsensor-serie-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tm-gmbh.com/" TargetMode="External"/><Relationship Id="rId14" Type="http://schemas.openxmlformats.org/officeDocument/2006/relationships/hyperlink" Target="https://www.gtm-gmbh.com/produkte/kraftaufnehmer/kraftsensor-serie-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8EE7E-8F80-E44A-8C4F-F20EFB19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940</Words>
  <Characters>5927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IE</cp:lastModifiedBy>
  <cp:revision>3</cp:revision>
  <cp:lastPrinted>2022-03-16T16:37:00Z</cp:lastPrinted>
  <dcterms:created xsi:type="dcterms:W3CDTF">2026-07-07T14:06:00Z</dcterms:created>
  <dcterms:modified xsi:type="dcterms:W3CDTF">2026-07-15T12:30:00Z</dcterms:modified>
  <cp:category/>
</cp:coreProperties>
</file>