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77777777" w:rsidR="00B91803" w:rsidRDefault="00B91803" w:rsidP="0055656A">
      <w:pPr>
        <w:spacing w:line="288" w:lineRule="auto"/>
        <w:jc w:val="right"/>
        <w:rPr>
          <w:rFonts w:ascii="Arial" w:hAnsi="Arial" w:cs="Arial"/>
          <w:sz w:val="20"/>
          <w:szCs w:val="20"/>
        </w:rPr>
      </w:pPr>
    </w:p>
    <w:p w14:paraId="794D5C7F" w14:textId="24E91536" w:rsidR="006D3C81" w:rsidRPr="00E758DD" w:rsidRDefault="00192DC7" w:rsidP="00E758DD">
      <w:pPr>
        <w:spacing w:line="288" w:lineRule="auto"/>
        <w:jc w:val="right"/>
        <w:rPr>
          <w:rFonts w:asciiTheme="minorBidi" w:hAnsiTheme="minorBidi"/>
        </w:rPr>
      </w:pPr>
      <w:r w:rsidRPr="00E758DD">
        <w:rPr>
          <w:rFonts w:asciiTheme="minorBidi" w:hAnsiTheme="minorBidi"/>
        </w:rPr>
        <w:t>10</w:t>
      </w:r>
      <w:r w:rsidR="00DA7D08" w:rsidRPr="00E758DD">
        <w:rPr>
          <w:rFonts w:asciiTheme="minorBidi" w:hAnsiTheme="minorBidi"/>
        </w:rPr>
        <w:t xml:space="preserve">. </w:t>
      </w:r>
      <w:r w:rsidR="009C51E4" w:rsidRPr="00E758DD">
        <w:rPr>
          <w:rFonts w:asciiTheme="minorBidi" w:hAnsiTheme="minorBidi"/>
        </w:rPr>
        <w:t>November</w:t>
      </w:r>
      <w:r w:rsidR="00DA7D08" w:rsidRPr="00E758DD">
        <w:rPr>
          <w:rFonts w:asciiTheme="minorBidi" w:hAnsiTheme="minorBidi"/>
        </w:rPr>
        <w:t xml:space="preserve"> 20</w:t>
      </w:r>
      <w:r w:rsidR="00B83204" w:rsidRPr="00E758DD">
        <w:rPr>
          <w:rFonts w:asciiTheme="minorBidi" w:hAnsiTheme="minorBidi"/>
        </w:rPr>
        <w:t>21</w:t>
      </w:r>
    </w:p>
    <w:p w14:paraId="27E27A2F" w14:textId="77777777" w:rsidR="006D3C81" w:rsidRPr="00E758DD" w:rsidRDefault="006D3C81" w:rsidP="00E758DD">
      <w:pPr>
        <w:spacing w:line="288" w:lineRule="auto"/>
        <w:rPr>
          <w:rFonts w:asciiTheme="minorBidi" w:hAnsiTheme="minorBidi"/>
        </w:rPr>
      </w:pPr>
    </w:p>
    <w:p w14:paraId="36763544" w14:textId="77777777" w:rsidR="006D3C81" w:rsidRPr="00E758DD" w:rsidRDefault="006D3C81" w:rsidP="00E758DD">
      <w:pPr>
        <w:spacing w:line="288" w:lineRule="auto"/>
        <w:rPr>
          <w:rFonts w:asciiTheme="minorBidi" w:hAnsiTheme="minorBidi"/>
        </w:rPr>
      </w:pPr>
    </w:p>
    <w:p w14:paraId="6FE64386" w14:textId="4616EE42" w:rsidR="006D3C81" w:rsidRPr="007A2EB0" w:rsidRDefault="00830818" w:rsidP="00E758DD">
      <w:pPr>
        <w:spacing w:line="288" w:lineRule="auto"/>
        <w:rPr>
          <w:rFonts w:asciiTheme="minorBidi" w:hAnsiTheme="minorBidi"/>
        </w:rPr>
      </w:pPr>
      <w:r w:rsidRPr="007A2EB0">
        <w:rPr>
          <w:rFonts w:asciiTheme="minorBidi" w:hAnsiTheme="minorBidi"/>
        </w:rPr>
        <w:t xml:space="preserve">Zubehör für die Produktreihen </w:t>
      </w:r>
      <w:proofErr w:type="spellStart"/>
      <w:r w:rsidRPr="007A2EB0">
        <w:rPr>
          <w:rFonts w:asciiTheme="minorBidi" w:hAnsiTheme="minorBidi"/>
        </w:rPr>
        <w:t>Euromas</w:t>
      </w:r>
      <w:proofErr w:type="spellEnd"/>
      <w:r w:rsidRPr="007A2EB0">
        <w:rPr>
          <w:rFonts w:asciiTheme="minorBidi" w:hAnsiTheme="minorBidi"/>
        </w:rPr>
        <w:t xml:space="preserve"> und </w:t>
      </w:r>
      <w:proofErr w:type="spellStart"/>
      <w:r w:rsidRPr="007A2EB0">
        <w:rPr>
          <w:rFonts w:asciiTheme="minorBidi" w:hAnsiTheme="minorBidi"/>
        </w:rPr>
        <w:t>Bocube</w:t>
      </w:r>
      <w:proofErr w:type="spellEnd"/>
    </w:p>
    <w:p w14:paraId="6FB95301" w14:textId="3BB18820" w:rsidR="006D3C81" w:rsidRPr="007A2EB0" w:rsidRDefault="004D3853" w:rsidP="00E758DD">
      <w:pPr>
        <w:spacing w:line="288" w:lineRule="auto"/>
        <w:rPr>
          <w:rFonts w:asciiTheme="minorBidi" w:hAnsiTheme="minorBidi"/>
        </w:rPr>
      </w:pPr>
      <w:r w:rsidRPr="007A2EB0">
        <w:rPr>
          <w:rFonts w:asciiTheme="minorBidi" w:hAnsiTheme="minorBidi"/>
          <w:b/>
        </w:rPr>
        <w:t xml:space="preserve">NEU: </w:t>
      </w:r>
      <w:r w:rsidR="00D36C45" w:rsidRPr="007A2EB0">
        <w:rPr>
          <w:rFonts w:asciiTheme="minorBidi" w:hAnsiTheme="minorBidi"/>
          <w:b/>
        </w:rPr>
        <w:t xml:space="preserve">Modulare </w:t>
      </w:r>
      <w:r w:rsidRPr="007A2EB0">
        <w:rPr>
          <w:rFonts w:asciiTheme="minorBidi" w:hAnsiTheme="minorBidi"/>
          <w:b/>
        </w:rPr>
        <w:t xml:space="preserve">Masthalterung für </w:t>
      </w:r>
      <w:r w:rsidR="00C87B0B" w:rsidRPr="007A2EB0">
        <w:rPr>
          <w:rFonts w:asciiTheme="minorBidi" w:hAnsiTheme="minorBidi"/>
          <w:b/>
        </w:rPr>
        <w:t xml:space="preserve">alle </w:t>
      </w:r>
      <w:r w:rsidR="00CB07F0" w:rsidRPr="007A2EB0">
        <w:rPr>
          <w:rFonts w:asciiTheme="minorBidi" w:hAnsiTheme="minorBidi"/>
          <w:b/>
        </w:rPr>
        <w:t>BOPLA</w:t>
      </w:r>
      <w:r w:rsidRPr="007A2EB0">
        <w:rPr>
          <w:rFonts w:asciiTheme="minorBidi" w:hAnsiTheme="minorBidi"/>
          <w:b/>
        </w:rPr>
        <w:t>-Industriegehäuse</w:t>
      </w:r>
    </w:p>
    <w:p w14:paraId="29A34088" w14:textId="0511313F" w:rsidR="00DB5ECF" w:rsidRPr="007A2EB0" w:rsidRDefault="00DB5ECF" w:rsidP="00E758DD">
      <w:pPr>
        <w:spacing w:line="288" w:lineRule="auto"/>
        <w:rPr>
          <w:rFonts w:asciiTheme="minorBidi" w:hAnsiTheme="minorBidi"/>
          <w:b/>
        </w:rPr>
      </w:pPr>
    </w:p>
    <w:p w14:paraId="11772AF6" w14:textId="24C00BE4" w:rsidR="003E0A06" w:rsidRPr="007A2EB0" w:rsidRDefault="009E3AC6" w:rsidP="00E758DD">
      <w:pPr>
        <w:spacing w:line="288" w:lineRule="auto"/>
        <w:rPr>
          <w:rFonts w:asciiTheme="minorBidi" w:hAnsiTheme="minorBidi"/>
          <w:b/>
        </w:rPr>
      </w:pPr>
      <w:r w:rsidRPr="007A2EB0">
        <w:rPr>
          <w:rFonts w:asciiTheme="minorBidi" w:hAnsiTheme="minorBidi"/>
          <w:b/>
        </w:rPr>
        <w:t>Modular, montagefreundlich, robust</w:t>
      </w:r>
      <w:r w:rsidR="00222DF6" w:rsidRPr="007A2EB0">
        <w:rPr>
          <w:rFonts w:asciiTheme="minorBidi" w:hAnsiTheme="minorBidi"/>
          <w:b/>
        </w:rPr>
        <w:t xml:space="preserve">: Mit der neuen Masthalterung </w:t>
      </w:r>
      <w:r w:rsidR="00400619" w:rsidRPr="007A2EB0">
        <w:rPr>
          <w:rFonts w:asciiTheme="minorBidi" w:hAnsiTheme="minorBidi"/>
          <w:b/>
        </w:rPr>
        <w:t xml:space="preserve">bietet </w:t>
      </w:r>
      <w:r w:rsidR="00CB07F0" w:rsidRPr="007A2EB0">
        <w:rPr>
          <w:rFonts w:asciiTheme="minorBidi" w:hAnsiTheme="minorBidi"/>
          <w:b/>
        </w:rPr>
        <w:t xml:space="preserve">BOPLA </w:t>
      </w:r>
      <w:r w:rsidR="00400619" w:rsidRPr="007A2EB0">
        <w:rPr>
          <w:rFonts w:asciiTheme="minorBidi" w:hAnsiTheme="minorBidi"/>
          <w:b/>
        </w:rPr>
        <w:t>eine</w:t>
      </w:r>
      <w:r w:rsidR="00267FE1" w:rsidRPr="007A2EB0">
        <w:rPr>
          <w:rFonts w:asciiTheme="minorBidi" w:hAnsiTheme="minorBidi"/>
          <w:b/>
        </w:rPr>
        <w:t xml:space="preserve"> praktische</w:t>
      </w:r>
      <w:r w:rsidR="0048565C" w:rsidRPr="007A2EB0">
        <w:rPr>
          <w:rFonts w:asciiTheme="minorBidi" w:hAnsiTheme="minorBidi"/>
          <w:b/>
        </w:rPr>
        <w:t xml:space="preserve"> </w:t>
      </w:r>
      <w:r w:rsidR="003E0A06" w:rsidRPr="007A2EB0">
        <w:rPr>
          <w:rFonts w:asciiTheme="minorBidi" w:hAnsiTheme="minorBidi"/>
          <w:b/>
        </w:rPr>
        <w:t xml:space="preserve">Lösung zur </w:t>
      </w:r>
      <w:r w:rsidR="00267FE1" w:rsidRPr="007A2EB0">
        <w:rPr>
          <w:rFonts w:asciiTheme="minorBidi" w:hAnsiTheme="minorBidi"/>
          <w:b/>
        </w:rPr>
        <w:t xml:space="preserve">sicheren </w:t>
      </w:r>
      <w:r w:rsidR="003E0A06" w:rsidRPr="007A2EB0">
        <w:rPr>
          <w:rFonts w:asciiTheme="minorBidi" w:hAnsiTheme="minorBidi"/>
          <w:b/>
        </w:rPr>
        <w:t xml:space="preserve">Befestigung </w:t>
      </w:r>
      <w:r w:rsidR="003909B8" w:rsidRPr="007A2EB0">
        <w:rPr>
          <w:rFonts w:asciiTheme="minorBidi" w:hAnsiTheme="minorBidi"/>
          <w:b/>
        </w:rPr>
        <w:t xml:space="preserve">der Industriegehäuse vom Typ </w:t>
      </w:r>
      <w:proofErr w:type="spellStart"/>
      <w:r w:rsidR="003909B8" w:rsidRPr="007A2EB0">
        <w:rPr>
          <w:rFonts w:asciiTheme="minorBidi" w:hAnsiTheme="minorBidi"/>
          <w:b/>
        </w:rPr>
        <w:t>Euromas</w:t>
      </w:r>
      <w:proofErr w:type="spellEnd"/>
      <w:r w:rsidR="003909B8" w:rsidRPr="007A2EB0">
        <w:rPr>
          <w:rFonts w:asciiTheme="minorBidi" w:hAnsiTheme="minorBidi"/>
          <w:b/>
        </w:rPr>
        <w:t xml:space="preserve"> und </w:t>
      </w:r>
      <w:proofErr w:type="spellStart"/>
      <w:r w:rsidR="003909B8" w:rsidRPr="007A2EB0">
        <w:rPr>
          <w:rFonts w:asciiTheme="minorBidi" w:hAnsiTheme="minorBidi"/>
          <w:b/>
        </w:rPr>
        <w:t>Bocube</w:t>
      </w:r>
      <w:proofErr w:type="spellEnd"/>
      <w:r w:rsidR="003909B8" w:rsidRPr="007A2EB0">
        <w:rPr>
          <w:rFonts w:asciiTheme="minorBidi" w:hAnsiTheme="minorBidi"/>
          <w:b/>
        </w:rPr>
        <w:t xml:space="preserve"> </w:t>
      </w:r>
      <w:r w:rsidR="003E0A06" w:rsidRPr="007A2EB0">
        <w:rPr>
          <w:rFonts w:asciiTheme="minorBidi" w:hAnsiTheme="minorBidi"/>
          <w:b/>
        </w:rPr>
        <w:t>an Masten</w:t>
      </w:r>
      <w:r w:rsidR="003909B8" w:rsidRPr="007A2EB0">
        <w:rPr>
          <w:rFonts w:asciiTheme="minorBidi" w:hAnsiTheme="minorBidi"/>
          <w:b/>
        </w:rPr>
        <w:t xml:space="preserve">, </w:t>
      </w:r>
      <w:r w:rsidR="001F389D" w:rsidRPr="007A2EB0">
        <w:rPr>
          <w:rFonts w:asciiTheme="minorBidi" w:hAnsiTheme="minorBidi"/>
          <w:b/>
        </w:rPr>
        <w:t>Pfosten, Pfählen oder Rohren.</w:t>
      </w:r>
    </w:p>
    <w:p w14:paraId="47C97BFC" w14:textId="77777777" w:rsidR="009E3AC6" w:rsidRPr="007A2EB0" w:rsidRDefault="009E3AC6" w:rsidP="00E758DD">
      <w:pPr>
        <w:spacing w:line="288" w:lineRule="auto"/>
        <w:rPr>
          <w:rFonts w:asciiTheme="minorBidi" w:hAnsiTheme="minorBidi"/>
        </w:rPr>
      </w:pPr>
    </w:p>
    <w:p w14:paraId="4606FF47" w14:textId="3214B6E3" w:rsidR="003846B5" w:rsidRPr="007A2EB0" w:rsidRDefault="009E3AC6" w:rsidP="00E758DD">
      <w:pPr>
        <w:spacing w:line="288" w:lineRule="auto"/>
        <w:rPr>
          <w:rFonts w:asciiTheme="minorBidi" w:hAnsiTheme="minorBidi"/>
        </w:rPr>
      </w:pPr>
      <w:r w:rsidRPr="007A2EB0">
        <w:rPr>
          <w:rFonts w:asciiTheme="minorBidi" w:hAnsiTheme="minorBidi"/>
        </w:rPr>
        <w:t xml:space="preserve">Dank </w:t>
      </w:r>
      <w:r w:rsidR="00CB07F0" w:rsidRPr="007A2EB0">
        <w:rPr>
          <w:rFonts w:asciiTheme="minorBidi" w:hAnsiTheme="minorBidi"/>
        </w:rPr>
        <w:t xml:space="preserve">einer hohen mechanischen </w:t>
      </w:r>
      <w:r w:rsidRPr="007A2EB0">
        <w:rPr>
          <w:rFonts w:asciiTheme="minorBidi" w:hAnsiTheme="minorBidi"/>
        </w:rPr>
        <w:t xml:space="preserve">Stabilität, sowie </w:t>
      </w:r>
      <w:r w:rsidR="00867BBB" w:rsidRPr="007A2EB0">
        <w:rPr>
          <w:rFonts w:asciiTheme="minorBidi" w:hAnsiTheme="minorBidi"/>
        </w:rPr>
        <w:t xml:space="preserve">der Beständigkeit gegen UV-Strahlung und Temperaturwechsel </w:t>
      </w:r>
      <w:r w:rsidRPr="007A2EB0">
        <w:rPr>
          <w:rFonts w:asciiTheme="minorBidi" w:hAnsiTheme="minorBidi"/>
        </w:rPr>
        <w:t xml:space="preserve">sind die Gehäuseserien </w:t>
      </w:r>
      <w:proofErr w:type="spellStart"/>
      <w:r w:rsidRPr="007A2EB0">
        <w:rPr>
          <w:rFonts w:asciiTheme="minorBidi" w:hAnsiTheme="minorBidi"/>
        </w:rPr>
        <w:t>Euromas</w:t>
      </w:r>
      <w:proofErr w:type="spellEnd"/>
      <w:r w:rsidRPr="007A2EB0">
        <w:rPr>
          <w:rFonts w:asciiTheme="minorBidi" w:hAnsiTheme="minorBidi"/>
        </w:rPr>
        <w:t xml:space="preserve"> und </w:t>
      </w:r>
      <w:proofErr w:type="spellStart"/>
      <w:r w:rsidRPr="007A2EB0">
        <w:rPr>
          <w:rFonts w:asciiTheme="minorBidi" w:hAnsiTheme="minorBidi"/>
        </w:rPr>
        <w:t>Bocu</w:t>
      </w:r>
      <w:r w:rsidR="00562B94" w:rsidRPr="007A2EB0">
        <w:rPr>
          <w:rFonts w:asciiTheme="minorBidi" w:hAnsiTheme="minorBidi"/>
        </w:rPr>
        <w:t>b</w:t>
      </w:r>
      <w:r w:rsidRPr="007A2EB0">
        <w:rPr>
          <w:rFonts w:asciiTheme="minorBidi" w:hAnsiTheme="minorBidi"/>
        </w:rPr>
        <w:t>e</w:t>
      </w:r>
      <w:proofErr w:type="spellEnd"/>
      <w:r w:rsidRPr="007A2EB0">
        <w:rPr>
          <w:rFonts w:asciiTheme="minorBidi" w:hAnsiTheme="minorBidi"/>
        </w:rPr>
        <w:t xml:space="preserve"> </w:t>
      </w:r>
      <w:r w:rsidR="00BD4514" w:rsidRPr="007A2EB0">
        <w:rPr>
          <w:rFonts w:asciiTheme="minorBidi" w:hAnsiTheme="minorBidi"/>
        </w:rPr>
        <w:t>absolute Spezialisten</w:t>
      </w:r>
      <w:r w:rsidRPr="007A2EB0">
        <w:rPr>
          <w:rFonts w:asciiTheme="minorBidi" w:hAnsiTheme="minorBidi"/>
        </w:rPr>
        <w:t xml:space="preserve"> für den Außeneinsatz. Sie setzen moderne Industrieelektronik perfekt in Szene und schützen sie auch unter </w:t>
      </w:r>
      <w:proofErr w:type="gramStart"/>
      <w:r w:rsidRPr="007A2EB0">
        <w:rPr>
          <w:rFonts w:asciiTheme="minorBidi" w:hAnsiTheme="minorBidi"/>
        </w:rPr>
        <w:t>extrem rauen</w:t>
      </w:r>
      <w:proofErr w:type="gramEnd"/>
      <w:r w:rsidRPr="007A2EB0">
        <w:rPr>
          <w:rFonts w:asciiTheme="minorBidi" w:hAnsiTheme="minorBidi"/>
        </w:rPr>
        <w:t xml:space="preserve"> Umgebungsbedingungen</w:t>
      </w:r>
      <w:r w:rsidR="00607A38" w:rsidRPr="007A2EB0">
        <w:rPr>
          <w:rFonts w:asciiTheme="minorBidi" w:hAnsiTheme="minorBidi"/>
        </w:rPr>
        <w:t xml:space="preserve"> – beispielsweise in </w:t>
      </w:r>
      <w:proofErr w:type="spellStart"/>
      <w:r w:rsidR="00607A38" w:rsidRPr="007A2EB0">
        <w:rPr>
          <w:rFonts w:asciiTheme="minorBidi" w:hAnsiTheme="minorBidi"/>
        </w:rPr>
        <w:t>IoT</w:t>
      </w:r>
      <w:proofErr w:type="spellEnd"/>
      <w:r w:rsidR="00607A38" w:rsidRPr="007A2EB0">
        <w:rPr>
          <w:rFonts w:asciiTheme="minorBidi" w:hAnsiTheme="minorBidi"/>
        </w:rPr>
        <w:t>-Anwendungen,</w:t>
      </w:r>
      <w:r w:rsidR="00C124CD" w:rsidRPr="007A2EB0">
        <w:rPr>
          <w:rFonts w:asciiTheme="minorBidi" w:hAnsiTheme="minorBidi"/>
        </w:rPr>
        <w:t xml:space="preserve"> im Bereich</w:t>
      </w:r>
      <w:r w:rsidR="00607A38" w:rsidRPr="007A2EB0">
        <w:rPr>
          <w:rFonts w:asciiTheme="minorBidi" w:hAnsiTheme="minorBidi"/>
        </w:rPr>
        <w:t xml:space="preserve"> Funktechnologie oder </w:t>
      </w:r>
      <w:r w:rsidR="00C124CD" w:rsidRPr="007A2EB0">
        <w:rPr>
          <w:rFonts w:asciiTheme="minorBidi" w:hAnsiTheme="minorBidi"/>
        </w:rPr>
        <w:t>für die</w:t>
      </w:r>
      <w:r w:rsidR="00607A38" w:rsidRPr="007A2EB0">
        <w:rPr>
          <w:rFonts w:asciiTheme="minorBidi" w:hAnsiTheme="minorBidi"/>
        </w:rPr>
        <w:t xml:space="preserve"> Smart City</w:t>
      </w:r>
      <w:r w:rsidRPr="007A2EB0">
        <w:rPr>
          <w:rFonts w:asciiTheme="minorBidi" w:hAnsiTheme="minorBidi"/>
        </w:rPr>
        <w:t>.</w:t>
      </w:r>
      <w:r w:rsidR="00BD4514" w:rsidRPr="007A2EB0">
        <w:rPr>
          <w:rFonts w:asciiTheme="minorBidi" w:hAnsiTheme="minorBidi"/>
        </w:rPr>
        <w:t xml:space="preserve"> Zur Befestigung an Masten, Pfosten, Pfählen oder Rohren hat </w:t>
      </w:r>
      <w:r w:rsidR="00CB07F0" w:rsidRPr="007A2EB0">
        <w:rPr>
          <w:rFonts w:asciiTheme="minorBidi" w:hAnsiTheme="minorBidi"/>
        </w:rPr>
        <w:t xml:space="preserve">BOPLA </w:t>
      </w:r>
      <w:r w:rsidR="00BD4514" w:rsidRPr="007A2EB0">
        <w:rPr>
          <w:rFonts w:asciiTheme="minorBidi" w:hAnsiTheme="minorBidi"/>
        </w:rPr>
        <w:t xml:space="preserve">jetzt eine </w:t>
      </w:r>
      <w:r w:rsidR="00433A5A" w:rsidRPr="007A2EB0">
        <w:rPr>
          <w:rFonts w:asciiTheme="minorBidi" w:hAnsiTheme="minorBidi"/>
        </w:rPr>
        <w:t xml:space="preserve">standardmäßige </w:t>
      </w:r>
      <w:hyperlink r:id="rId8" w:history="1">
        <w:r w:rsidR="00BD4514" w:rsidRPr="007A2EB0">
          <w:rPr>
            <w:rStyle w:val="Hyperlink"/>
            <w:rFonts w:asciiTheme="minorBidi" w:hAnsiTheme="minorBidi"/>
          </w:rPr>
          <w:t>Masthalterung</w:t>
        </w:r>
      </w:hyperlink>
      <w:r w:rsidR="00D72613" w:rsidRPr="007A2EB0">
        <w:rPr>
          <w:rFonts w:asciiTheme="minorBidi" w:hAnsiTheme="minorBidi"/>
        </w:rPr>
        <w:t xml:space="preserve"> aus hochwertigem Edelstahl</w:t>
      </w:r>
      <w:r w:rsidR="00BD4514" w:rsidRPr="007A2EB0">
        <w:rPr>
          <w:rFonts w:asciiTheme="minorBidi" w:hAnsiTheme="minorBidi"/>
        </w:rPr>
        <w:t xml:space="preserve"> entwickelt.</w:t>
      </w:r>
    </w:p>
    <w:p w14:paraId="56BA6FFD" w14:textId="00486D09" w:rsidR="003846B5" w:rsidRPr="007A2EB0" w:rsidRDefault="003846B5" w:rsidP="00E758DD">
      <w:pPr>
        <w:spacing w:line="288" w:lineRule="auto"/>
        <w:rPr>
          <w:rFonts w:asciiTheme="minorBidi" w:hAnsiTheme="minorBidi"/>
        </w:rPr>
      </w:pPr>
    </w:p>
    <w:p w14:paraId="758B91D0" w14:textId="62A88ED3" w:rsidR="00E179A9" w:rsidRPr="007A2EB0" w:rsidRDefault="00AA4EBA" w:rsidP="00E758DD">
      <w:pPr>
        <w:spacing w:line="288" w:lineRule="auto"/>
        <w:rPr>
          <w:rFonts w:asciiTheme="minorBidi" w:hAnsiTheme="minorBidi"/>
          <w:b/>
          <w:bCs/>
        </w:rPr>
      </w:pPr>
      <w:r w:rsidRPr="007A2EB0">
        <w:rPr>
          <w:rFonts w:asciiTheme="minorBidi" w:hAnsiTheme="minorBidi"/>
          <w:b/>
          <w:bCs/>
        </w:rPr>
        <w:t>Fünf Größen für das riesige Industriegehäuse-Portfolio</w:t>
      </w:r>
    </w:p>
    <w:p w14:paraId="49B32AEC" w14:textId="5DFF9C1C" w:rsidR="0035623C" w:rsidRPr="007A2EB0" w:rsidRDefault="00776659" w:rsidP="00E758DD">
      <w:pPr>
        <w:spacing w:line="288" w:lineRule="auto"/>
        <w:rPr>
          <w:rFonts w:asciiTheme="minorBidi" w:hAnsiTheme="minorBidi"/>
        </w:rPr>
      </w:pPr>
      <w:r w:rsidRPr="007A2EB0">
        <w:rPr>
          <w:rFonts w:asciiTheme="minorBidi" w:hAnsiTheme="minorBidi"/>
        </w:rPr>
        <w:t xml:space="preserve">Das modulare System besteht aus </w:t>
      </w:r>
      <w:r w:rsidR="00D72613" w:rsidRPr="007A2EB0">
        <w:rPr>
          <w:rFonts w:asciiTheme="minorBidi" w:hAnsiTheme="minorBidi"/>
        </w:rPr>
        <w:t>einer Mastbefestigung</w:t>
      </w:r>
      <w:r w:rsidRPr="007A2EB0">
        <w:rPr>
          <w:rFonts w:asciiTheme="minorBidi" w:hAnsiTheme="minorBidi"/>
        </w:rPr>
        <w:t xml:space="preserve">, einem Schraubensatz und einer Mastschelle. Der Clou: Mit nur fünf verschiedenen </w:t>
      </w:r>
      <w:r w:rsidR="00B11922" w:rsidRPr="007A2EB0">
        <w:rPr>
          <w:rFonts w:asciiTheme="minorBidi" w:hAnsiTheme="minorBidi"/>
        </w:rPr>
        <w:t>Masthalter-</w:t>
      </w:r>
      <w:r w:rsidRPr="007A2EB0">
        <w:rPr>
          <w:rFonts w:asciiTheme="minorBidi" w:hAnsiTheme="minorBidi"/>
        </w:rPr>
        <w:t xml:space="preserve">Varianten lässt sich das gesamte Industriegehäuse-Portfolio von </w:t>
      </w:r>
      <w:r w:rsidR="00CB07F0" w:rsidRPr="007A2EB0">
        <w:rPr>
          <w:rFonts w:asciiTheme="minorBidi" w:hAnsiTheme="minorBidi"/>
        </w:rPr>
        <w:t xml:space="preserve">BOPLA </w:t>
      </w:r>
      <w:r w:rsidR="00883F49" w:rsidRPr="007A2EB0">
        <w:rPr>
          <w:rFonts w:asciiTheme="minorBidi" w:hAnsiTheme="minorBidi"/>
        </w:rPr>
        <w:t>abdecken</w:t>
      </w:r>
      <w:r w:rsidRPr="007A2EB0">
        <w:rPr>
          <w:rFonts w:asciiTheme="minorBidi" w:hAnsiTheme="minorBidi"/>
        </w:rPr>
        <w:t xml:space="preserve"> </w:t>
      </w:r>
      <w:r w:rsidR="00883F49" w:rsidRPr="007A2EB0">
        <w:rPr>
          <w:rFonts w:asciiTheme="minorBidi" w:hAnsiTheme="minorBidi"/>
        </w:rPr>
        <w:t xml:space="preserve">– </w:t>
      </w:r>
      <w:r w:rsidR="00423424" w:rsidRPr="007A2EB0">
        <w:rPr>
          <w:rFonts w:asciiTheme="minorBidi" w:hAnsiTheme="minorBidi"/>
        </w:rPr>
        <w:t xml:space="preserve">und </w:t>
      </w:r>
      <w:r w:rsidR="00883F49" w:rsidRPr="007A2EB0">
        <w:rPr>
          <w:rFonts w:asciiTheme="minorBidi" w:hAnsiTheme="minorBidi"/>
        </w:rPr>
        <w:t xml:space="preserve">das </w:t>
      </w:r>
      <w:r w:rsidR="00D465F2" w:rsidRPr="007A2EB0">
        <w:rPr>
          <w:rFonts w:asciiTheme="minorBidi" w:hAnsiTheme="minorBidi"/>
        </w:rPr>
        <w:t xml:space="preserve">besteht aus </w:t>
      </w:r>
      <w:r w:rsidR="00883F49" w:rsidRPr="007A2EB0">
        <w:rPr>
          <w:rFonts w:asciiTheme="minorBidi" w:hAnsiTheme="minorBidi"/>
        </w:rPr>
        <w:t>mehrere</w:t>
      </w:r>
      <w:r w:rsidR="00D465F2" w:rsidRPr="007A2EB0">
        <w:rPr>
          <w:rFonts w:asciiTheme="minorBidi" w:hAnsiTheme="minorBidi"/>
        </w:rPr>
        <w:t>n</w:t>
      </w:r>
      <w:r w:rsidR="00883F49" w:rsidRPr="007A2EB0">
        <w:rPr>
          <w:rFonts w:asciiTheme="minorBidi" w:hAnsiTheme="minorBidi"/>
        </w:rPr>
        <w:t xml:space="preserve"> hundert Größen und Ausführungen. </w:t>
      </w:r>
      <w:r w:rsidR="00363778" w:rsidRPr="007A2EB0">
        <w:rPr>
          <w:rFonts w:asciiTheme="minorBidi" w:hAnsiTheme="minorBidi"/>
        </w:rPr>
        <w:t>Die Ausrichtung</w:t>
      </w:r>
      <w:r w:rsidR="00A41866" w:rsidRPr="007A2EB0">
        <w:rPr>
          <w:rFonts w:asciiTheme="minorBidi" w:hAnsiTheme="minorBidi"/>
        </w:rPr>
        <w:t xml:space="preserve"> des Gehäuses</w:t>
      </w:r>
      <w:r w:rsidR="00363778" w:rsidRPr="007A2EB0">
        <w:rPr>
          <w:rFonts w:asciiTheme="minorBidi" w:hAnsiTheme="minorBidi"/>
        </w:rPr>
        <w:t xml:space="preserve"> spielt dabei keine Rolle: Die Montage kann sowohl in vertikaler als auch horizontaler Position erfolgen.</w:t>
      </w:r>
      <w:r w:rsidR="0035623C" w:rsidRPr="007A2EB0">
        <w:rPr>
          <w:rFonts w:asciiTheme="minorBidi" w:hAnsiTheme="minorBidi"/>
        </w:rPr>
        <w:t xml:space="preserve"> Erreicht wurde di</w:t>
      </w:r>
      <w:r w:rsidR="00E179A9" w:rsidRPr="007A2EB0">
        <w:rPr>
          <w:rFonts w:asciiTheme="minorBidi" w:hAnsiTheme="minorBidi"/>
        </w:rPr>
        <w:t>e</w:t>
      </w:r>
      <w:r w:rsidR="00137C57" w:rsidRPr="007A2EB0">
        <w:rPr>
          <w:rFonts w:asciiTheme="minorBidi" w:hAnsiTheme="minorBidi"/>
        </w:rPr>
        <w:t>se</w:t>
      </w:r>
      <w:r w:rsidR="007059EB" w:rsidRPr="007A2EB0">
        <w:rPr>
          <w:rFonts w:asciiTheme="minorBidi" w:hAnsiTheme="minorBidi"/>
        </w:rPr>
        <w:t xml:space="preserve"> </w:t>
      </w:r>
      <w:r w:rsidR="008255AF" w:rsidRPr="007A2EB0">
        <w:rPr>
          <w:rFonts w:asciiTheme="minorBidi" w:hAnsiTheme="minorBidi"/>
        </w:rPr>
        <w:t>Flexibilität</w:t>
      </w:r>
      <w:r w:rsidR="0035623C" w:rsidRPr="007A2EB0">
        <w:rPr>
          <w:rFonts w:asciiTheme="minorBidi" w:hAnsiTheme="minorBidi"/>
        </w:rPr>
        <w:t xml:space="preserve"> durch eine intelligente Anordnung </w:t>
      </w:r>
      <w:r w:rsidR="00BC1920" w:rsidRPr="007A2EB0">
        <w:rPr>
          <w:rFonts w:asciiTheme="minorBidi" w:hAnsiTheme="minorBidi"/>
        </w:rPr>
        <w:t>der</w:t>
      </w:r>
      <w:r w:rsidR="0035623C" w:rsidRPr="007A2EB0">
        <w:rPr>
          <w:rFonts w:asciiTheme="minorBidi" w:hAnsiTheme="minorBidi"/>
        </w:rPr>
        <w:t xml:space="preserve"> Bohrungsdurchmesser </w:t>
      </w:r>
      <w:r w:rsidR="004D3CE9" w:rsidRPr="007A2EB0">
        <w:rPr>
          <w:rFonts w:asciiTheme="minorBidi" w:hAnsiTheme="minorBidi"/>
        </w:rPr>
        <w:t>und</w:t>
      </w:r>
      <w:r w:rsidR="00930158" w:rsidRPr="007A2EB0">
        <w:rPr>
          <w:rFonts w:asciiTheme="minorBidi" w:hAnsiTheme="minorBidi"/>
        </w:rPr>
        <w:t xml:space="preserve"> </w:t>
      </w:r>
      <w:r w:rsidR="0035623C" w:rsidRPr="007A2EB0">
        <w:rPr>
          <w:rFonts w:asciiTheme="minorBidi" w:hAnsiTheme="minorBidi"/>
        </w:rPr>
        <w:t>-position</w:t>
      </w:r>
      <w:r w:rsidR="00650449" w:rsidRPr="007A2EB0">
        <w:rPr>
          <w:rFonts w:asciiTheme="minorBidi" w:hAnsiTheme="minorBidi"/>
        </w:rPr>
        <w:t>en</w:t>
      </w:r>
      <w:r w:rsidR="0035623C" w:rsidRPr="007A2EB0">
        <w:rPr>
          <w:rFonts w:asciiTheme="minorBidi" w:hAnsiTheme="minorBidi"/>
        </w:rPr>
        <w:t xml:space="preserve"> </w:t>
      </w:r>
      <w:r w:rsidR="004D3CE9" w:rsidRPr="007A2EB0">
        <w:rPr>
          <w:rFonts w:asciiTheme="minorBidi" w:hAnsiTheme="minorBidi"/>
        </w:rPr>
        <w:t>sowie</w:t>
      </w:r>
      <w:r w:rsidR="00930158" w:rsidRPr="007A2EB0">
        <w:rPr>
          <w:rFonts w:asciiTheme="minorBidi" w:hAnsiTheme="minorBidi"/>
        </w:rPr>
        <w:t xml:space="preserve"> </w:t>
      </w:r>
      <w:r w:rsidR="00411522" w:rsidRPr="007A2EB0">
        <w:rPr>
          <w:rFonts w:asciiTheme="minorBidi" w:hAnsiTheme="minorBidi"/>
        </w:rPr>
        <w:t>de</w:t>
      </w:r>
      <w:r w:rsidR="009C51E4" w:rsidRPr="007A2EB0">
        <w:rPr>
          <w:rFonts w:asciiTheme="minorBidi" w:hAnsiTheme="minorBidi"/>
        </w:rPr>
        <w:t>m</w:t>
      </w:r>
      <w:r w:rsidR="00571E65" w:rsidRPr="007A2EB0">
        <w:rPr>
          <w:rFonts w:asciiTheme="minorBidi" w:hAnsiTheme="minorBidi"/>
        </w:rPr>
        <w:t xml:space="preserve"> partiellen</w:t>
      </w:r>
      <w:r w:rsidR="008B6A3B" w:rsidRPr="007A2EB0">
        <w:rPr>
          <w:rFonts w:asciiTheme="minorBidi" w:hAnsiTheme="minorBidi"/>
        </w:rPr>
        <w:t xml:space="preserve"> </w:t>
      </w:r>
      <w:r w:rsidR="00423FAA" w:rsidRPr="007A2EB0">
        <w:rPr>
          <w:rFonts w:asciiTheme="minorBidi" w:hAnsiTheme="minorBidi"/>
        </w:rPr>
        <w:t xml:space="preserve">Einsatz </w:t>
      </w:r>
      <w:r w:rsidR="00930158" w:rsidRPr="007A2EB0">
        <w:rPr>
          <w:rFonts w:asciiTheme="minorBidi" w:hAnsiTheme="minorBidi"/>
        </w:rPr>
        <w:t>von</w:t>
      </w:r>
      <w:r w:rsidR="0035623C" w:rsidRPr="007A2EB0">
        <w:rPr>
          <w:rFonts w:asciiTheme="minorBidi" w:hAnsiTheme="minorBidi"/>
        </w:rPr>
        <w:t xml:space="preserve"> Langlöchern.</w:t>
      </w:r>
    </w:p>
    <w:p w14:paraId="37F3C78E" w14:textId="090B8DF8" w:rsidR="00363778" w:rsidRPr="007A2EB0" w:rsidRDefault="00363778" w:rsidP="00E758DD">
      <w:pPr>
        <w:spacing w:line="288" w:lineRule="auto"/>
        <w:rPr>
          <w:rFonts w:asciiTheme="minorBidi" w:hAnsiTheme="minorBidi"/>
        </w:rPr>
      </w:pPr>
    </w:p>
    <w:p w14:paraId="1B522123" w14:textId="2665E02E" w:rsidR="00722D56" w:rsidRPr="007A2EB0" w:rsidRDefault="00A1279D" w:rsidP="00E758DD">
      <w:pPr>
        <w:spacing w:line="288" w:lineRule="auto"/>
        <w:rPr>
          <w:rFonts w:asciiTheme="minorBidi" w:hAnsiTheme="minorBidi"/>
          <w:b/>
          <w:bCs/>
        </w:rPr>
      </w:pPr>
      <w:r w:rsidRPr="007A2EB0">
        <w:rPr>
          <w:rFonts w:asciiTheme="minorBidi" w:hAnsiTheme="minorBidi"/>
          <w:b/>
          <w:bCs/>
        </w:rPr>
        <w:t xml:space="preserve">Stabile </w:t>
      </w:r>
      <w:r w:rsidR="00D94F92" w:rsidRPr="007A2EB0">
        <w:rPr>
          <w:rFonts w:asciiTheme="minorBidi" w:hAnsiTheme="minorBidi"/>
          <w:b/>
          <w:bCs/>
        </w:rPr>
        <w:t>Masthalterung</w:t>
      </w:r>
      <w:r w:rsidRPr="007A2EB0">
        <w:rPr>
          <w:rFonts w:asciiTheme="minorBidi" w:hAnsiTheme="minorBidi"/>
          <w:b/>
          <w:bCs/>
        </w:rPr>
        <w:t xml:space="preserve"> für </w:t>
      </w:r>
      <w:r w:rsidR="00506616" w:rsidRPr="007A2EB0">
        <w:rPr>
          <w:rFonts w:asciiTheme="minorBidi" w:hAnsiTheme="minorBidi"/>
          <w:b/>
          <w:bCs/>
        </w:rPr>
        <w:t>jeden Anwendungsfall</w:t>
      </w:r>
    </w:p>
    <w:p w14:paraId="5190FBAE" w14:textId="53E88746" w:rsidR="00753961" w:rsidRPr="007A2EB0" w:rsidRDefault="00A80FCB" w:rsidP="00E758DD">
      <w:pPr>
        <w:spacing w:line="288" w:lineRule="auto"/>
        <w:rPr>
          <w:rFonts w:asciiTheme="minorBidi" w:hAnsiTheme="minorBidi"/>
        </w:rPr>
      </w:pPr>
      <w:r w:rsidRPr="007A2EB0">
        <w:rPr>
          <w:rFonts w:asciiTheme="minorBidi" w:hAnsiTheme="minorBidi"/>
        </w:rPr>
        <w:t xml:space="preserve">Schraubensatz und Mastschelle sind separat erhältlich. </w:t>
      </w:r>
      <w:r w:rsidR="00EA48A4" w:rsidRPr="007A2EB0">
        <w:rPr>
          <w:rFonts w:asciiTheme="minorBidi" w:hAnsiTheme="minorBidi"/>
        </w:rPr>
        <w:t xml:space="preserve">Der </w:t>
      </w:r>
      <w:r w:rsidR="00753961" w:rsidRPr="007A2EB0">
        <w:rPr>
          <w:rFonts w:asciiTheme="minorBidi" w:hAnsiTheme="minorBidi"/>
        </w:rPr>
        <w:t>Schraubensatz ist in drei Ausführung</w:t>
      </w:r>
      <w:r w:rsidR="00A02DE5" w:rsidRPr="007A2EB0">
        <w:rPr>
          <w:rFonts w:asciiTheme="minorBidi" w:hAnsiTheme="minorBidi"/>
        </w:rPr>
        <w:t>en</w:t>
      </w:r>
      <w:r w:rsidR="00753961" w:rsidRPr="007A2EB0">
        <w:rPr>
          <w:rFonts w:asciiTheme="minorBidi" w:hAnsiTheme="minorBidi"/>
        </w:rPr>
        <w:t xml:space="preserve"> </w:t>
      </w:r>
      <w:r w:rsidR="00EA48A4" w:rsidRPr="007A2EB0">
        <w:rPr>
          <w:rFonts w:asciiTheme="minorBidi" w:hAnsiTheme="minorBidi"/>
        </w:rPr>
        <w:t>verfügbar</w:t>
      </w:r>
      <w:r w:rsidR="00753961" w:rsidRPr="007A2EB0">
        <w:rPr>
          <w:rFonts w:asciiTheme="minorBidi" w:hAnsiTheme="minorBidi"/>
        </w:rPr>
        <w:t xml:space="preserve"> und lässt sich beliebig mit den Masthaltern </w:t>
      </w:r>
      <w:proofErr w:type="spellStart"/>
      <w:r w:rsidR="00753961" w:rsidRPr="007A2EB0">
        <w:rPr>
          <w:rFonts w:asciiTheme="minorBidi" w:hAnsiTheme="minorBidi"/>
        </w:rPr>
        <w:t>kombieren</w:t>
      </w:r>
      <w:proofErr w:type="spellEnd"/>
      <w:r w:rsidR="00753961" w:rsidRPr="007A2EB0">
        <w:rPr>
          <w:rFonts w:asciiTheme="minorBidi" w:hAnsiTheme="minorBidi"/>
        </w:rPr>
        <w:t xml:space="preserve">. Entsprechende Konfigurationstabellen finden sich auf der </w:t>
      </w:r>
      <w:r w:rsidR="00CB07F0" w:rsidRPr="007A2EB0">
        <w:rPr>
          <w:rFonts w:asciiTheme="minorBidi" w:hAnsiTheme="minorBidi"/>
        </w:rPr>
        <w:t>BOPLA</w:t>
      </w:r>
      <w:r w:rsidR="00753961" w:rsidRPr="007A2EB0">
        <w:rPr>
          <w:rFonts w:asciiTheme="minorBidi" w:hAnsiTheme="minorBidi"/>
        </w:rPr>
        <w:t>-</w:t>
      </w:r>
      <w:r w:rsidR="00CB07F0" w:rsidRPr="007A2EB0">
        <w:rPr>
          <w:rFonts w:asciiTheme="minorBidi" w:hAnsiTheme="minorBidi"/>
        </w:rPr>
        <w:t>Website</w:t>
      </w:r>
      <w:r w:rsidR="00753961" w:rsidRPr="007A2EB0">
        <w:rPr>
          <w:rFonts w:asciiTheme="minorBidi" w:hAnsiTheme="minorBidi"/>
        </w:rPr>
        <w:t>. Die Mastschellen gibt es in neun Größen für verschiedene Mastdurchmesser.</w:t>
      </w:r>
      <w:r w:rsidR="00584792" w:rsidRPr="007A2EB0">
        <w:rPr>
          <w:rFonts w:asciiTheme="minorBidi" w:hAnsiTheme="minorBidi"/>
        </w:rPr>
        <w:t xml:space="preserve"> </w:t>
      </w:r>
      <w:r w:rsidR="008255AF" w:rsidRPr="007A2EB0">
        <w:rPr>
          <w:rFonts w:asciiTheme="minorBidi" w:hAnsiTheme="minorBidi"/>
        </w:rPr>
        <w:t>Durch diese Modularität erhält der Kunde das f</w:t>
      </w:r>
      <w:r w:rsidR="007657C9" w:rsidRPr="007A2EB0">
        <w:rPr>
          <w:rFonts w:asciiTheme="minorBidi" w:hAnsiTheme="minorBidi"/>
        </w:rPr>
        <w:t>ür die jeweilige Anwendung exakt passende System</w:t>
      </w:r>
      <w:r w:rsidR="008255AF" w:rsidRPr="007A2EB0">
        <w:rPr>
          <w:rFonts w:asciiTheme="minorBidi" w:hAnsiTheme="minorBidi"/>
        </w:rPr>
        <w:t>.</w:t>
      </w:r>
      <w:r w:rsidR="00AD50BA" w:rsidRPr="007A2EB0">
        <w:rPr>
          <w:rFonts w:asciiTheme="minorBidi" w:hAnsiTheme="minorBidi"/>
        </w:rPr>
        <w:t xml:space="preserve"> </w:t>
      </w:r>
      <w:r w:rsidR="00584792" w:rsidRPr="007A2EB0">
        <w:rPr>
          <w:rFonts w:asciiTheme="minorBidi" w:hAnsiTheme="minorBidi"/>
        </w:rPr>
        <w:t xml:space="preserve">Die Masthalterung wurde speziell auf die </w:t>
      </w:r>
      <w:r w:rsidR="003E71AB" w:rsidRPr="007A2EB0">
        <w:rPr>
          <w:rFonts w:asciiTheme="minorBidi" w:hAnsiTheme="minorBidi"/>
        </w:rPr>
        <w:t xml:space="preserve">Produktreihen </w:t>
      </w:r>
      <w:proofErr w:type="spellStart"/>
      <w:r w:rsidR="003E71AB" w:rsidRPr="007A2EB0">
        <w:rPr>
          <w:rFonts w:asciiTheme="minorBidi" w:hAnsiTheme="minorBidi"/>
        </w:rPr>
        <w:t>Euromas</w:t>
      </w:r>
      <w:proofErr w:type="spellEnd"/>
      <w:r w:rsidR="003E71AB" w:rsidRPr="007A2EB0">
        <w:rPr>
          <w:rFonts w:asciiTheme="minorBidi" w:hAnsiTheme="minorBidi"/>
        </w:rPr>
        <w:t xml:space="preserve"> und </w:t>
      </w:r>
      <w:proofErr w:type="spellStart"/>
      <w:r w:rsidR="003E71AB" w:rsidRPr="007A2EB0">
        <w:rPr>
          <w:rFonts w:asciiTheme="minorBidi" w:hAnsiTheme="minorBidi"/>
        </w:rPr>
        <w:t>Bocube</w:t>
      </w:r>
      <w:proofErr w:type="spellEnd"/>
      <w:r w:rsidR="003E71AB" w:rsidRPr="007A2EB0">
        <w:rPr>
          <w:rFonts w:asciiTheme="minorBidi" w:hAnsiTheme="minorBidi"/>
        </w:rPr>
        <w:t xml:space="preserve"> abgestimmt, eine Adaption auf andere Gehäusetypen ist auf Anfrage möglich.</w:t>
      </w:r>
    </w:p>
    <w:p w14:paraId="0B694081" w14:textId="77777777" w:rsidR="009C1209" w:rsidRPr="007A2EB0" w:rsidRDefault="009C1209" w:rsidP="00E758DD">
      <w:pPr>
        <w:spacing w:line="288" w:lineRule="auto"/>
        <w:rPr>
          <w:rFonts w:asciiTheme="minorBidi" w:hAnsiTheme="minorBidi"/>
        </w:rPr>
      </w:pPr>
    </w:p>
    <w:p w14:paraId="1C0C630D" w14:textId="571009DE" w:rsidR="009C1209" w:rsidRPr="007A2EB0" w:rsidRDefault="00757BE4" w:rsidP="00E758DD">
      <w:pPr>
        <w:spacing w:line="288" w:lineRule="auto"/>
        <w:rPr>
          <w:rFonts w:asciiTheme="minorBidi" w:hAnsiTheme="minorBidi"/>
        </w:rPr>
      </w:pPr>
      <w:r w:rsidRPr="007A2EB0">
        <w:rPr>
          <w:rFonts w:asciiTheme="minorBidi" w:hAnsiTheme="minorBidi"/>
        </w:rPr>
        <w:t>(</w:t>
      </w:r>
      <w:r w:rsidR="00F35C91" w:rsidRPr="007A2EB0">
        <w:rPr>
          <w:rFonts w:asciiTheme="minorBidi" w:hAnsiTheme="minorBidi"/>
        </w:rPr>
        <w:t>1.98</w:t>
      </w:r>
      <w:r w:rsidR="00C42B14" w:rsidRPr="007A2EB0">
        <w:rPr>
          <w:rFonts w:asciiTheme="minorBidi" w:hAnsiTheme="minorBidi"/>
        </w:rPr>
        <w:t>6</w:t>
      </w:r>
      <w:r w:rsidRPr="007A2EB0">
        <w:rPr>
          <w:rFonts w:asciiTheme="minorBidi" w:hAnsiTheme="minorBidi"/>
        </w:rPr>
        <w:t xml:space="preserve"> Zeichen inkl. Leerzeichen)</w:t>
      </w:r>
    </w:p>
    <w:p w14:paraId="2340462F" w14:textId="73D14AD1" w:rsidR="009C1209" w:rsidRPr="00E758DD" w:rsidRDefault="009C1209" w:rsidP="00E758DD">
      <w:pPr>
        <w:spacing w:line="288" w:lineRule="auto"/>
        <w:rPr>
          <w:rFonts w:asciiTheme="minorBidi" w:hAnsiTheme="minorBidi"/>
        </w:rPr>
      </w:pPr>
    </w:p>
    <w:p w14:paraId="3F303AA6" w14:textId="77777777" w:rsidR="009C1209" w:rsidRPr="00E758DD" w:rsidRDefault="009C1209" w:rsidP="00E758DD">
      <w:pPr>
        <w:spacing w:line="288" w:lineRule="auto"/>
        <w:rPr>
          <w:rFonts w:asciiTheme="minorBidi" w:hAnsiTheme="minorBidi"/>
        </w:rPr>
      </w:pPr>
    </w:p>
    <w:p w14:paraId="62CD1456" w14:textId="1D57789F" w:rsidR="007644EE" w:rsidRDefault="007644EE" w:rsidP="00E758DD">
      <w:pPr>
        <w:spacing w:line="288" w:lineRule="auto"/>
        <w:rPr>
          <w:rFonts w:asciiTheme="minorBidi" w:hAnsiTheme="minorBidi"/>
          <w:b/>
        </w:rPr>
      </w:pPr>
    </w:p>
    <w:p w14:paraId="3FBB1F9D" w14:textId="77777777" w:rsidR="00C42B14" w:rsidRPr="00E758DD" w:rsidRDefault="00C42B14" w:rsidP="00E758DD">
      <w:pPr>
        <w:spacing w:line="288" w:lineRule="auto"/>
        <w:rPr>
          <w:rFonts w:asciiTheme="minorBidi" w:hAnsiTheme="minorBidi"/>
          <w:b/>
        </w:rPr>
      </w:pPr>
    </w:p>
    <w:p w14:paraId="1A7F6FF1" w14:textId="77777777" w:rsidR="00F14376" w:rsidRPr="00DC42F2" w:rsidRDefault="00F14376" w:rsidP="00E758DD">
      <w:pPr>
        <w:spacing w:line="288" w:lineRule="auto"/>
        <w:rPr>
          <w:rFonts w:asciiTheme="minorBidi" w:hAnsiTheme="minorBidi"/>
          <w:b/>
        </w:rPr>
      </w:pPr>
      <w:r w:rsidRPr="00DC42F2">
        <w:rPr>
          <w:rFonts w:asciiTheme="minorBidi" w:hAnsiTheme="minorBidi"/>
          <w:b/>
          <w:bCs/>
        </w:rPr>
        <w:lastRenderedPageBreak/>
        <w:t>Über BOPLA</w:t>
      </w:r>
    </w:p>
    <w:p w14:paraId="7B6180D1" w14:textId="08B89830" w:rsidR="00D425ED" w:rsidRPr="00DC42F2" w:rsidRDefault="00D425ED" w:rsidP="00E758DD">
      <w:pPr>
        <w:spacing w:line="288" w:lineRule="auto"/>
        <w:rPr>
          <w:rFonts w:asciiTheme="minorBidi" w:hAnsiTheme="minorBidi"/>
        </w:rPr>
      </w:pPr>
      <w:r w:rsidRPr="00DC42F2">
        <w:rPr>
          <w:rFonts w:asciiTheme="minorBidi" w:hAnsiTheme="minorBidi"/>
        </w:rPr>
        <w:t xml:space="preserve">Wir, die </w:t>
      </w:r>
      <w:proofErr w:type="spellStart"/>
      <w:r w:rsidRPr="00DC42F2">
        <w:rPr>
          <w:rFonts w:asciiTheme="minorBidi" w:hAnsiTheme="minorBidi"/>
        </w:rPr>
        <w:t>Bopla</w:t>
      </w:r>
      <w:proofErr w:type="spellEnd"/>
      <w:r w:rsidRPr="00DC42F2">
        <w:rPr>
          <w:rFonts w:asciiTheme="minorBidi" w:hAnsiTheme="minorBidi"/>
        </w:rPr>
        <w:t xml:space="preserve">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DC42F2">
        <w:rPr>
          <w:rFonts w:asciiTheme="minorBidi" w:hAnsiTheme="minorBidi"/>
        </w:rPr>
        <w:t>r</w:t>
      </w:r>
      <w:r w:rsidRPr="00DC42F2">
        <w:rPr>
          <w:rFonts w:asciiTheme="minorBidi" w:hAnsiTheme="minorBidi"/>
        </w:rPr>
        <w:t xml:space="preserve"> Mess-, Steuer- und Regeltechnik, im Maschinen- und Anlagenbau sowie in der Medizin- und Bahntechnik zum Einsatz.</w:t>
      </w:r>
    </w:p>
    <w:p w14:paraId="6697C769" w14:textId="77777777" w:rsidR="00D425ED" w:rsidRPr="00DC42F2" w:rsidRDefault="00D425ED" w:rsidP="00E758DD">
      <w:pPr>
        <w:spacing w:line="288" w:lineRule="auto"/>
        <w:rPr>
          <w:rFonts w:asciiTheme="minorBidi" w:hAnsiTheme="minorBidi"/>
        </w:rPr>
      </w:pPr>
      <w:r w:rsidRPr="00DC42F2">
        <w:rPr>
          <w:rFonts w:asciiTheme="minorBidi" w:hAnsiTheme="minorBidi"/>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DC42F2">
        <w:rPr>
          <w:rFonts w:asciiTheme="minorBidi" w:hAnsiTheme="minorBidi"/>
        </w:rPr>
        <w:t>Touchdisplays</w:t>
      </w:r>
      <w:proofErr w:type="spellEnd"/>
      <w:r w:rsidRPr="00DC42F2">
        <w:rPr>
          <w:rFonts w:asciiTheme="minorBidi" w:hAnsiTheme="minorBidi"/>
        </w:rPr>
        <w:t>.</w:t>
      </w:r>
    </w:p>
    <w:p w14:paraId="67CA0027" w14:textId="2CB32E39" w:rsidR="00D425ED" w:rsidRPr="00DC42F2" w:rsidRDefault="00D425ED" w:rsidP="00E758DD">
      <w:pPr>
        <w:spacing w:line="288" w:lineRule="auto"/>
        <w:rPr>
          <w:rFonts w:asciiTheme="minorBidi" w:hAnsiTheme="minorBidi"/>
        </w:rPr>
      </w:pPr>
      <w:r w:rsidRPr="00DC42F2">
        <w:rPr>
          <w:rFonts w:asciiTheme="minorBidi" w:hAnsiTheme="minorBidi"/>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p>
    <w:p w14:paraId="692F0593" w14:textId="710110CD" w:rsidR="00CD7CD6" w:rsidRPr="00DC42F2" w:rsidRDefault="00CD7CD6" w:rsidP="00E758DD">
      <w:pPr>
        <w:spacing w:line="288" w:lineRule="auto"/>
        <w:rPr>
          <w:rFonts w:asciiTheme="minorBidi" w:hAnsiTheme="minorBidi"/>
        </w:rPr>
      </w:pPr>
      <w:r w:rsidRPr="00DC42F2">
        <w:rPr>
          <w:rFonts w:asciiTheme="minorBidi" w:hAnsiTheme="minorBidi"/>
        </w:rPr>
        <w:t xml:space="preserve">Zusätzlich vertreiben wir seit 2021 die neuen und innovativen HMI-Technologien der </w:t>
      </w:r>
      <w:proofErr w:type="spellStart"/>
      <w:r w:rsidRPr="00DC42F2">
        <w:rPr>
          <w:rFonts w:asciiTheme="minorBidi" w:hAnsiTheme="minorBidi"/>
        </w:rPr>
        <w:t>Kundisch</w:t>
      </w:r>
      <w:proofErr w:type="spellEnd"/>
      <w:r w:rsidRPr="00DC42F2">
        <w:rPr>
          <w:rFonts w:asciiTheme="minorBidi" w:hAnsiTheme="minorBidi"/>
        </w:rPr>
        <w:t xml:space="preserve"> GmbH in unseren High-end-Gehäusesystemlösungen.</w:t>
      </w:r>
    </w:p>
    <w:p w14:paraId="4B74BF6B" w14:textId="77777777" w:rsidR="00D425ED" w:rsidRPr="00DC42F2" w:rsidRDefault="00D425ED" w:rsidP="00E758DD">
      <w:pPr>
        <w:spacing w:line="288" w:lineRule="auto"/>
        <w:rPr>
          <w:rFonts w:asciiTheme="minorBidi" w:hAnsiTheme="minorBidi"/>
        </w:rPr>
      </w:pPr>
      <w:r w:rsidRPr="00DC42F2">
        <w:rPr>
          <w:rFonts w:asciiTheme="minorBidi" w:hAnsiTheme="minorBidi"/>
        </w:rPr>
        <w:t xml:space="preserve">Wir beschäftigen weltweit etwa 500 Mitarbeiter in diversen Produktions- und Vertriebsgesellschaften; davon am Hauptsitz Bünde über 200 Mitarbeiter. Als Tochterunternehmen der schweizerischen Phoenix </w:t>
      </w:r>
      <w:proofErr w:type="spellStart"/>
      <w:r w:rsidRPr="00DC42F2">
        <w:rPr>
          <w:rFonts w:asciiTheme="minorBidi" w:hAnsiTheme="minorBidi"/>
        </w:rPr>
        <w:t>Mecano</w:t>
      </w:r>
      <w:proofErr w:type="spellEnd"/>
      <w:r w:rsidRPr="00DC42F2">
        <w:rPr>
          <w:rFonts w:asciiTheme="minorBidi" w:hAnsiTheme="minorBidi"/>
        </w:rPr>
        <w:t xml:space="preserve"> AG sind wir weltweit mit unseren Produkten und Dienstleistungen vertreten.</w:t>
      </w:r>
    </w:p>
    <w:p w14:paraId="14C6B03B" w14:textId="77777777" w:rsidR="00F14376" w:rsidRPr="00DC42F2" w:rsidRDefault="00F14376" w:rsidP="00E758DD">
      <w:pPr>
        <w:spacing w:line="288" w:lineRule="auto"/>
        <w:rPr>
          <w:rFonts w:asciiTheme="minorBidi" w:hAnsiTheme="minorBidi"/>
        </w:rPr>
      </w:pPr>
      <w:r w:rsidRPr="00DC42F2">
        <w:rPr>
          <w:rFonts w:asciiTheme="minorBidi" w:hAnsiTheme="minorBidi"/>
        </w:rPr>
        <w:t>Weitere Informationen unter </w:t>
      </w:r>
      <w:hyperlink r:id="rId9" w:history="1">
        <w:r w:rsidRPr="00DC42F2">
          <w:rPr>
            <w:rStyle w:val="Hyperlink"/>
            <w:rFonts w:asciiTheme="minorBidi" w:hAnsiTheme="minorBidi"/>
          </w:rPr>
          <w:t>www.bopla.de</w:t>
        </w:r>
      </w:hyperlink>
      <w:r w:rsidRPr="00DC42F2">
        <w:rPr>
          <w:rFonts w:asciiTheme="minorBidi" w:hAnsiTheme="minorBidi"/>
        </w:rPr>
        <w:t>.</w:t>
      </w:r>
    </w:p>
    <w:p w14:paraId="0D396144" w14:textId="77777777" w:rsidR="006D3C81" w:rsidRPr="00DC42F2" w:rsidRDefault="006D3C81" w:rsidP="00E758DD">
      <w:pPr>
        <w:spacing w:line="288" w:lineRule="auto"/>
        <w:rPr>
          <w:rFonts w:asciiTheme="minorBidi" w:hAnsiTheme="minorBidi"/>
        </w:rPr>
      </w:pPr>
    </w:p>
    <w:p w14:paraId="6D553735" w14:textId="2DBBF12D" w:rsidR="006D3C81" w:rsidRPr="00DC42F2" w:rsidRDefault="006D3C81" w:rsidP="00E758DD">
      <w:pPr>
        <w:spacing w:line="288" w:lineRule="auto"/>
        <w:rPr>
          <w:rFonts w:asciiTheme="minorBidi" w:hAnsiTheme="minorBidi"/>
        </w:rPr>
      </w:pPr>
      <w:r w:rsidRPr="00DC42F2">
        <w:rPr>
          <w:rFonts w:asciiTheme="minorBidi" w:hAnsiTheme="minorBidi"/>
        </w:rPr>
        <w:t>(</w:t>
      </w:r>
      <w:r w:rsidR="00FC7671" w:rsidRPr="00DC42F2">
        <w:rPr>
          <w:rFonts w:asciiTheme="minorBidi" w:hAnsiTheme="minorBidi"/>
        </w:rPr>
        <w:t>1.</w:t>
      </w:r>
      <w:r w:rsidR="00C42B14" w:rsidRPr="00DC42F2">
        <w:rPr>
          <w:rFonts w:asciiTheme="minorBidi" w:hAnsiTheme="minorBidi"/>
        </w:rPr>
        <w:t>564</w:t>
      </w:r>
      <w:r w:rsidR="00F14376" w:rsidRPr="00DC42F2">
        <w:rPr>
          <w:rFonts w:asciiTheme="minorBidi" w:hAnsiTheme="minorBidi"/>
        </w:rPr>
        <w:t xml:space="preserve"> </w:t>
      </w:r>
      <w:r w:rsidRPr="00DC42F2">
        <w:rPr>
          <w:rFonts w:asciiTheme="minorBidi" w:hAnsiTheme="minorBidi"/>
        </w:rPr>
        <w:t>Zeichen inkl. Leerzeichen)</w:t>
      </w:r>
    </w:p>
    <w:p w14:paraId="7933CD5C" w14:textId="77777777" w:rsidR="005F25C1" w:rsidRPr="00E758DD" w:rsidRDefault="005F25C1" w:rsidP="00E758DD">
      <w:pPr>
        <w:spacing w:line="288" w:lineRule="auto"/>
        <w:rPr>
          <w:rFonts w:asciiTheme="minorBidi" w:hAnsiTheme="minorBidi"/>
        </w:rPr>
      </w:pPr>
    </w:p>
    <w:p w14:paraId="535A2BD8" w14:textId="77777777" w:rsidR="005F25C1" w:rsidRPr="00E758DD" w:rsidRDefault="005F25C1" w:rsidP="00E758DD">
      <w:pPr>
        <w:spacing w:line="288" w:lineRule="auto"/>
        <w:rPr>
          <w:rFonts w:asciiTheme="minorBidi" w:hAnsiTheme="minorBidi"/>
        </w:rPr>
      </w:pPr>
    </w:p>
    <w:p w14:paraId="4550ED30" w14:textId="09D2D0DB" w:rsidR="005F25C1" w:rsidRPr="00E758DD" w:rsidRDefault="005F25C1" w:rsidP="00E758DD">
      <w:pPr>
        <w:spacing w:line="288" w:lineRule="auto"/>
        <w:rPr>
          <w:rFonts w:asciiTheme="minorBidi" w:hAnsiTheme="minorBidi"/>
          <w:b/>
        </w:rPr>
      </w:pPr>
      <w:r w:rsidRPr="00E758DD">
        <w:rPr>
          <w:rFonts w:asciiTheme="minorBidi" w:hAnsiTheme="minorBidi"/>
          <w:b/>
        </w:rPr>
        <w:t>Bild</w:t>
      </w:r>
      <w:r w:rsidR="00C870AE" w:rsidRPr="00E758DD">
        <w:rPr>
          <w:rFonts w:asciiTheme="minorBidi" w:hAnsiTheme="minorBidi"/>
          <w:b/>
        </w:rPr>
        <w:t>übersicht</w:t>
      </w:r>
      <w:r w:rsidR="00C42B14">
        <w:rPr>
          <w:rFonts w:asciiTheme="minorBidi" w:hAnsiTheme="minorBidi"/>
          <w:b/>
        </w:rPr>
        <w:t>:</w:t>
      </w:r>
    </w:p>
    <w:p w14:paraId="71FF4149" w14:textId="78991EB0" w:rsidR="00C870AE" w:rsidRDefault="0027562E" w:rsidP="00E758DD">
      <w:pPr>
        <w:spacing w:line="288" w:lineRule="auto"/>
        <w:rPr>
          <w:rFonts w:asciiTheme="minorBidi" w:hAnsiTheme="minorBidi"/>
          <w:b/>
        </w:rPr>
      </w:pPr>
      <w:r w:rsidRPr="00E758DD">
        <w:rPr>
          <w:rFonts w:asciiTheme="minorBidi" w:hAnsiTheme="minorBidi"/>
          <w:b/>
          <w:noProof/>
        </w:rPr>
        <w:drawing>
          <wp:inline distT="0" distB="0" distL="0" distR="0" wp14:anchorId="1C43EDFC" wp14:editId="6E9E8F8B">
            <wp:extent cx="3793402" cy="2133004"/>
            <wp:effectExtent l="0" t="0" r="4445"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58100" cy="2169383"/>
                    </a:xfrm>
                    <a:prstGeom prst="rect">
                      <a:avLst/>
                    </a:prstGeom>
                  </pic:spPr>
                </pic:pic>
              </a:graphicData>
            </a:graphic>
          </wp:inline>
        </w:drawing>
      </w:r>
    </w:p>
    <w:p w14:paraId="253B4A6A" w14:textId="77777777" w:rsidR="00C42B14" w:rsidRPr="00E758DD" w:rsidRDefault="00C42B14" w:rsidP="00E758DD">
      <w:pPr>
        <w:spacing w:line="288" w:lineRule="auto"/>
        <w:rPr>
          <w:rFonts w:asciiTheme="minorBidi" w:hAnsiTheme="minorBidi"/>
          <w:b/>
        </w:rPr>
      </w:pPr>
    </w:p>
    <w:p w14:paraId="72E876B3" w14:textId="1D7A5199" w:rsidR="007A74AD" w:rsidRPr="00E758DD" w:rsidRDefault="00C42B14" w:rsidP="00E758DD">
      <w:pPr>
        <w:spacing w:line="288" w:lineRule="auto"/>
        <w:rPr>
          <w:rFonts w:asciiTheme="minorBidi" w:hAnsiTheme="minorBidi"/>
        </w:rPr>
      </w:pPr>
      <w:r w:rsidRPr="00C42B14">
        <w:rPr>
          <w:rFonts w:asciiTheme="minorBidi" w:hAnsiTheme="minorBidi"/>
          <w:b/>
          <w:bCs/>
        </w:rPr>
        <w:t>Bopla-Masthalterung.jpg:</w:t>
      </w:r>
      <w:r>
        <w:rPr>
          <w:rFonts w:asciiTheme="minorBidi" w:hAnsiTheme="minorBidi"/>
        </w:rPr>
        <w:t xml:space="preserve"> </w:t>
      </w:r>
      <w:r w:rsidR="007A74AD" w:rsidRPr="00E758DD">
        <w:rPr>
          <w:rFonts w:asciiTheme="minorBidi" w:hAnsiTheme="minorBidi"/>
        </w:rPr>
        <w:t xml:space="preserve">Mit der neuen Masthalterung lassen sich die Gehäuseserien </w:t>
      </w:r>
      <w:proofErr w:type="spellStart"/>
      <w:r w:rsidR="007A74AD" w:rsidRPr="00E758DD">
        <w:rPr>
          <w:rFonts w:asciiTheme="minorBidi" w:hAnsiTheme="minorBidi"/>
        </w:rPr>
        <w:t>Euromas</w:t>
      </w:r>
      <w:proofErr w:type="spellEnd"/>
      <w:r w:rsidR="007A74AD" w:rsidRPr="00E758DD">
        <w:rPr>
          <w:rFonts w:asciiTheme="minorBidi" w:hAnsiTheme="minorBidi"/>
        </w:rPr>
        <w:t xml:space="preserve"> und </w:t>
      </w:r>
      <w:proofErr w:type="spellStart"/>
      <w:r w:rsidR="007A74AD" w:rsidRPr="00E758DD">
        <w:rPr>
          <w:rFonts w:asciiTheme="minorBidi" w:hAnsiTheme="minorBidi"/>
        </w:rPr>
        <w:t>Bocube</w:t>
      </w:r>
      <w:proofErr w:type="spellEnd"/>
      <w:r w:rsidR="007A74AD" w:rsidRPr="00E758DD">
        <w:rPr>
          <w:rFonts w:asciiTheme="minorBidi" w:hAnsiTheme="minorBidi"/>
        </w:rPr>
        <w:t xml:space="preserve"> einfach, schnell und sicher an Masten o.ä. befestigen</w:t>
      </w:r>
      <w:r w:rsidR="007A74AD" w:rsidRPr="00E758DD">
        <w:rPr>
          <w:rFonts w:asciiTheme="minorBidi" w:hAnsiTheme="minorBidi"/>
          <w:i/>
          <w:iCs/>
        </w:rPr>
        <w:t xml:space="preserve"> </w:t>
      </w:r>
    </w:p>
    <w:p w14:paraId="3E93F735" w14:textId="73FAE180" w:rsidR="00675084" w:rsidRPr="00E758DD" w:rsidRDefault="00675084" w:rsidP="00E758DD">
      <w:pPr>
        <w:spacing w:line="288" w:lineRule="auto"/>
        <w:rPr>
          <w:rFonts w:asciiTheme="minorBidi" w:hAnsiTheme="minorBidi"/>
          <w:i/>
          <w:iCs/>
        </w:rPr>
      </w:pPr>
      <w:r w:rsidRPr="00E758DD">
        <w:rPr>
          <w:rFonts w:asciiTheme="minorBidi" w:hAnsiTheme="minorBidi"/>
          <w:i/>
          <w:iCs/>
        </w:rPr>
        <w:t xml:space="preserve">Bild: </w:t>
      </w:r>
      <w:proofErr w:type="spellStart"/>
      <w:r w:rsidRPr="00E758DD">
        <w:rPr>
          <w:rFonts w:asciiTheme="minorBidi" w:hAnsiTheme="minorBidi"/>
          <w:i/>
          <w:iCs/>
        </w:rPr>
        <w:t>Bopla</w:t>
      </w:r>
      <w:proofErr w:type="spellEnd"/>
    </w:p>
    <w:p w14:paraId="7AA9EE06" w14:textId="641D4634" w:rsidR="00825BA7" w:rsidRPr="00E758DD" w:rsidRDefault="00825BA7" w:rsidP="00E758DD">
      <w:pPr>
        <w:spacing w:line="288" w:lineRule="auto"/>
        <w:rPr>
          <w:rFonts w:asciiTheme="minorBidi" w:hAnsiTheme="minorBidi"/>
          <w:i/>
          <w:iCs/>
        </w:rPr>
      </w:pPr>
    </w:p>
    <w:p w14:paraId="521B13A1" w14:textId="73CCE00D" w:rsidR="00825BA7" w:rsidRPr="00E758DD" w:rsidRDefault="00825BA7" w:rsidP="00E758DD">
      <w:pPr>
        <w:spacing w:line="288" w:lineRule="auto"/>
        <w:rPr>
          <w:rFonts w:asciiTheme="minorBidi" w:hAnsiTheme="minorBidi"/>
          <w:i/>
          <w:iCs/>
        </w:rPr>
      </w:pPr>
    </w:p>
    <w:p w14:paraId="15BC4764" w14:textId="4E5EF1D2" w:rsidR="00825BA7" w:rsidRDefault="00825BA7" w:rsidP="00E758DD">
      <w:pPr>
        <w:spacing w:line="288" w:lineRule="auto"/>
        <w:rPr>
          <w:rFonts w:asciiTheme="minorBidi" w:hAnsiTheme="minorBidi"/>
          <w:i/>
          <w:iCs/>
        </w:rPr>
      </w:pPr>
      <w:r w:rsidRPr="00E758DD">
        <w:rPr>
          <w:rFonts w:asciiTheme="minorBidi" w:hAnsiTheme="minorBidi"/>
          <w:i/>
          <w:iCs/>
          <w:noProof/>
        </w:rPr>
        <w:drawing>
          <wp:inline distT="0" distB="0" distL="0" distR="0" wp14:anchorId="19E9FC73" wp14:editId="3FBFA3DE">
            <wp:extent cx="3204927" cy="2137442"/>
            <wp:effectExtent l="0" t="0" r="0" b="0"/>
            <wp:docPr id="4" name="Grafik 4" descr="Ein Bild, das Himmel, draußen, Schnee,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Himmel, draußen, Schnee, Gebäude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348" cy="2159731"/>
                    </a:xfrm>
                    <a:prstGeom prst="rect">
                      <a:avLst/>
                    </a:prstGeom>
                  </pic:spPr>
                </pic:pic>
              </a:graphicData>
            </a:graphic>
          </wp:inline>
        </w:drawing>
      </w:r>
    </w:p>
    <w:p w14:paraId="2B6FDF0E" w14:textId="77777777" w:rsidR="007A2EB0" w:rsidRPr="00E758DD" w:rsidRDefault="007A2EB0" w:rsidP="00E758DD">
      <w:pPr>
        <w:spacing w:line="288" w:lineRule="auto"/>
        <w:rPr>
          <w:rFonts w:asciiTheme="minorBidi" w:hAnsiTheme="minorBidi"/>
          <w:i/>
          <w:iCs/>
        </w:rPr>
      </w:pPr>
    </w:p>
    <w:p w14:paraId="7EACBC60" w14:textId="476E8474" w:rsidR="00825BA7" w:rsidRPr="00DC42F2" w:rsidRDefault="00C42B14" w:rsidP="00E758DD">
      <w:pPr>
        <w:spacing w:line="288" w:lineRule="auto"/>
        <w:rPr>
          <w:rFonts w:asciiTheme="minorBidi" w:eastAsia="Times New Roman" w:hAnsiTheme="minorBidi"/>
          <w:color w:val="000000"/>
          <w:lang w:eastAsia="zh-CN"/>
        </w:rPr>
      </w:pPr>
      <w:r w:rsidRPr="00DC42F2">
        <w:rPr>
          <w:rFonts w:asciiTheme="minorBidi" w:eastAsia="Times New Roman" w:hAnsiTheme="minorBidi"/>
          <w:b/>
          <w:bCs/>
          <w:color w:val="000000"/>
          <w:lang w:eastAsia="zh-CN"/>
        </w:rPr>
        <w:t>Bopla-Masthalterung-Industriegehaeuse.jpg:</w:t>
      </w:r>
      <w:r w:rsidRPr="00DC42F2">
        <w:rPr>
          <w:rFonts w:asciiTheme="minorBidi" w:eastAsia="Times New Roman" w:hAnsiTheme="minorBidi"/>
          <w:color w:val="000000"/>
          <w:lang w:eastAsia="zh-CN"/>
        </w:rPr>
        <w:t xml:space="preserve"> </w:t>
      </w:r>
      <w:r w:rsidR="00825BA7" w:rsidRPr="00DC42F2">
        <w:rPr>
          <w:rFonts w:asciiTheme="minorBidi" w:eastAsia="Times New Roman" w:hAnsiTheme="minorBidi"/>
          <w:color w:val="000000"/>
          <w:lang w:eastAsia="zh-CN"/>
        </w:rPr>
        <w:t>Auch unter rauen Umgebungsbedingungen gewährleisten die BOPLA-Industriegehäuse inkl. Masthalterung optimalen Schutz</w:t>
      </w:r>
    </w:p>
    <w:p w14:paraId="5756652D" w14:textId="11CB0FAC" w:rsidR="00825BA7" w:rsidRPr="00DC42F2" w:rsidRDefault="00825BA7" w:rsidP="00E758DD">
      <w:pPr>
        <w:spacing w:line="288" w:lineRule="auto"/>
        <w:rPr>
          <w:rFonts w:asciiTheme="minorBidi" w:eastAsia="Times New Roman" w:hAnsiTheme="minorBidi"/>
          <w:i/>
          <w:iCs/>
          <w:lang w:eastAsia="zh-CN"/>
        </w:rPr>
      </w:pPr>
      <w:r w:rsidRPr="00DC42F2">
        <w:rPr>
          <w:rFonts w:asciiTheme="minorBidi" w:eastAsia="Times New Roman" w:hAnsiTheme="minorBidi"/>
          <w:i/>
          <w:iCs/>
          <w:color w:val="000000"/>
          <w:lang w:eastAsia="zh-CN"/>
        </w:rPr>
        <w:t xml:space="preserve">Bild: </w:t>
      </w:r>
      <w:proofErr w:type="spellStart"/>
      <w:r w:rsidRPr="00DC42F2">
        <w:rPr>
          <w:rFonts w:asciiTheme="minorBidi" w:eastAsia="Times New Roman" w:hAnsiTheme="minorBidi"/>
          <w:i/>
          <w:iCs/>
          <w:color w:val="000000"/>
          <w:lang w:eastAsia="zh-CN"/>
        </w:rPr>
        <w:t>B</w:t>
      </w:r>
      <w:r w:rsidR="00EA4750" w:rsidRPr="00DC42F2">
        <w:rPr>
          <w:rFonts w:asciiTheme="minorBidi" w:eastAsia="Times New Roman" w:hAnsiTheme="minorBidi"/>
          <w:i/>
          <w:iCs/>
          <w:color w:val="000000"/>
          <w:lang w:eastAsia="zh-CN"/>
        </w:rPr>
        <w:t>opla</w:t>
      </w:r>
      <w:proofErr w:type="spellEnd"/>
    </w:p>
    <w:p w14:paraId="461FA35A" w14:textId="5FA45CDD" w:rsidR="005F25C1" w:rsidRPr="00DC42F2" w:rsidRDefault="005F25C1" w:rsidP="00E758DD">
      <w:pPr>
        <w:spacing w:line="288" w:lineRule="auto"/>
        <w:rPr>
          <w:rFonts w:asciiTheme="minorBidi" w:hAnsiTheme="minorBidi"/>
        </w:rPr>
      </w:pPr>
    </w:p>
    <w:p w14:paraId="3F8B7AE7" w14:textId="77777777" w:rsidR="00675084" w:rsidRPr="00DC42F2" w:rsidRDefault="00675084" w:rsidP="00E758DD">
      <w:pPr>
        <w:spacing w:line="288" w:lineRule="auto"/>
        <w:rPr>
          <w:rFonts w:asciiTheme="minorBidi" w:hAnsiTheme="minorBidi"/>
        </w:rPr>
      </w:pPr>
    </w:p>
    <w:p w14:paraId="37E9E7DB" w14:textId="77777777" w:rsidR="00B53AD5" w:rsidRPr="00DC42F2" w:rsidRDefault="005F25C1" w:rsidP="00E758DD">
      <w:pPr>
        <w:spacing w:line="288" w:lineRule="auto"/>
        <w:rPr>
          <w:rFonts w:asciiTheme="minorBidi" w:hAnsiTheme="minorBidi"/>
          <w:b/>
        </w:rPr>
      </w:pPr>
      <w:proofErr w:type="spellStart"/>
      <w:r w:rsidRPr="00DC42F2">
        <w:rPr>
          <w:rFonts w:asciiTheme="minorBidi" w:hAnsiTheme="minorBidi"/>
          <w:b/>
        </w:rPr>
        <w:t>Meta</w:t>
      </w:r>
      <w:proofErr w:type="spellEnd"/>
      <w:r w:rsidR="008D3F1F" w:rsidRPr="00DC42F2">
        <w:rPr>
          <w:rFonts w:asciiTheme="minorBidi" w:hAnsiTheme="minorBidi"/>
          <w:b/>
        </w:rPr>
        <w:t xml:space="preserve"> Title</w:t>
      </w:r>
    </w:p>
    <w:p w14:paraId="3E4D9BD5" w14:textId="6A8E3CCC" w:rsidR="00B53AD5" w:rsidRPr="00DC42F2" w:rsidRDefault="00896E0C" w:rsidP="00E758DD">
      <w:pPr>
        <w:spacing w:line="288" w:lineRule="auto"/>
        <w:rPr>
          <w:rFonts w:asciiTheme="minorBidi" w:hAnsiTheme="minorBidi"/>
        </w:rPr>
      </w:pPr>
      <w:r w:rsidRPr="00DC42F2">
        <w:rPr>
          <w:rFonts w:asciiTheme="minorBidi" w:hAnsiTheme="minorBidi"/>
        </w:rPr>
        <w:t>NEU: Modulare Masthalterung für</w:t>
      </w:r>
      <w:r w:rsidR="00C87B0B" w:rsidRPr="00DC42F2">
        <w:rPr>
          <w:rFonts w:asciiTheme="minorBidi" w:hAnsiTheme="minorBidi"/>
        </w:rPr>
        <w:t xml:space="preserve"> alle</w:t>
      </w:r>
      <w:r w:rsidRPr="00DC42F2">
        <w:rPr>
          <w:rFonts w:asciiTheme="minorBidi" w:hAnsiTheme="minorBidi"/>
        </w:rPr>
        <w:t xml:space="preserve"> </w:t>
      </w:r>
      <w:proofErr w:type="spellStart"/>
      <w:r w:rsidRPr="00DC42F2">
        <w:rPr>
          <w:rFonts w:asciiTheme="minorBidi" w:hAnsiTheme="minorBidi"/>
        </w:rPr>
        <w:t>Bopla</w:t>
      </w:r>
      <w:proofErr w:type="spellEnd"/>
      <w:r w:rsidRPr="00DC42F2">
        <w:rPr>
          <w:rFonts w:asciiTheme="minorBidi" w:hAnsiTheme="minorBidi"/>
        </w:rPr>
        <w:t>-Industriegehäuse</w:t>
      </w:r>
    </w:p>
    <w:p w14:paraId="7D3E71DE" w14:textId="77777777" w:rsidR="00896E0C" w:rsidRPr="00DC42F2" w:rsidRDefault="00896E0C" w:rsidP="00E758DD">
      <w:pPr>
        <w:spacing w:line="288" w:lineRule="auto"/>
        <w:rPr>
          <w:rFonts w:asciiTheme="minorBidi" w:hAnsiTheme="minorBidi"/>
          <w:b/>
        </w:rPr>
      </w:pPr>
    </w:p>
    <w:p w14:paraId="46CA86F1" w14:textId="16BBD100" w:rsidR="005F25C1" w:rsidRPr="00DC42F2" w:rsidRDefault="008D3F1F" w:rsidP="00E758DD">
      <w:pPr>
        <w:spacing w:line="288" w:lineRule="auto"/>
        <w:rPr>
          <w:rFonts w:asciiTheme="minorBidi" w:hAnsiTheme="minorBidi"/>
          <w:b/>
        </w:rPr>
      </w:pPr>
      <w:proofErr w:type="spellStart"/>
      <w:r w:rsidRPr="00DC42F2">
        <w:rPr>
          <w:rFonts w:asciiTheme="minorBidi" w:hAnsiTheme="minorBidi"/>
          <w:b/>
        </w:rPr>
        <w:t>Meta</w:t>
      </w:r>
      <w:proofErr w:type="spellEnd"/>
      <w:r w:rsidRPr="00DC42F2">
        <w:rPr>
          <w:rFonts w:asciiTheme="minorBidi" w:hAnsiTheme="minorBidi"/>
          <w:b/>
        </w:rPr>
        <w:t xml:space="preserve"> T</w:t>
      </w:r>
      <w:r w:rsidR="005F25C1" w:rsidRPr="00DC42F2">
        <w:rPr>
          <w:rFonts w:asciiTheme="minorBidi" w:hAnsiTheme="minorBidi"/>
          <w:b/>
        </w:rPr>
        <w:t>ag</w:t>
      </w:r>
    </w:p>
    <w:p w14:paraId="6864756E" w14:textId="299FEF51" w:rsidR="00FA5D6F" w:rsidRPr="00DC42F2" w:rsidRDefault="00976336" w:rsidP="00E758DD">
      <w:pPr>
        <w:spacing w:line="288" w:lineRule="auto"/>
        <w:rPr>
          <w:rFonts w:asciiTheme="minorBidi" w:hAnsiTheme="minorBidi"/>
        </w:rPr>
      </w:pPr>
      <w:r w:rsidRPr="00DC42F2">
        <w:rPr>
          <w:rFonts w:asciiTheme="minorBidi" w:hAnsiTheme="minorBidi"/>
        </w:rPr>
        <w:t xml:space="preserve">Mit der neuen Masthalterung lassen sich die Gehäuseserien </w:t>
      </w:r>
      <w:proofErr w:type="spellStart"/>
      <w:r w:rsidRPr="00DC42F2">
        <w:rPr>
          <w:rFonts w:asciiTheme="minorBidi" w:hAnsiTheme="minorBidi"/>
        </w:rPr>
        <w:t>Euromas</w:t>
      </w:r>
      <w:proofErr w:type="spellEnd"/>
      <w:r w:rsidRPr="00DC42F2">
        <w:rPr>
          <w:rFonts w:asciiTheme="minorBidi" w:hAnsiTheme="minorBidi"/>
        </w:rPr>
        <w:t xml:space="preserve"> und </w:t>
      </w:r>
      <w:proofErr w:type="spellStart"/>
      <w:r w:rsidRPr="00DC42F2">
        <w:rPr>
          <w:rFonts w:asciiTheme="minorBidi" w:hAnsiTheme="minorBidi"/>
        </w:rPr>
        <w:t>Bocube</w:t>
      </w:r>
      <w:proofErr w:type="spellEnd"/>
      <w:r w:rsidRPr="00DC42F2">
        <w:rPr>
          <w:rFonts w:asciiTheme="minorBidi" w:hAnsiTheme="minorBidi"/>
        </w:rPr>
        <w:t xml:space="preserve"> einfach, schnell und sicher an Masten o.ä. befestigen. Jetzt mehr erfahren.</w:t>
      </w:r>
    </w:p>
    <w:p w14:paraId="77ACB1FE" w14:textId="75DC4375" w:rsidR="00976336" w:rsidRPr="00DC42F2" w:rsidRDefault="00976336" w:rsidP="00E758DD">
      <w:pPr>
        <w:spacing w:line="288" w:lineRule="auto"/>
        <w:rPr>
          <w:rFonts w:asciiTheme="minorBidi" w:hAnsiTheme="minorBidi"/>
        </w:rPr>
      </w:pPr>
    </w:p>
    <w:p w14:paraId="1E14E03C" w14:textId="77777777" w:rsidR="00C42B14" w:rsidRPr="00DC42F2" w:rsidRDefault="00C42B14" w:rsidP="00E758DD">
      <w:pPr>
        <w:spacing w:line="288" w:lineRule="auto"/>
        <w:rPr>
          <w:rFonts w:asciiTheme="minorBidi" w:hAnsiTheme="minorBidi"/>
        </w:rPr>
      </w:pPr>
    </w:p>
    <w:p w14:paraId="70F9F212" w14:textId="77777777" w:rsidR="005F25C1" w:rsidRPr="00DC42F2" w:rsidRDefault="00C86B1F" w:rsidP="00E758DD">
      <w:pPr>
        <w:spacing w:line="288" w:lineRule="auto"/>
        <w:rPr>
          <w:rFonts w:asciiTheme="minorBidi" w:hAnsiTheme="minorBidi"/>
          <w:b/>
        </w:rPr>
      </w:pPr>
      <w:r w:rsidRPr="00DC42F2">
        <w:rPr>
          <w:rFonts w:asciiTheme="minorBidi" w:hAnsiTheme="minorBidi"/>
          <w:b/>
        </w:rPr>
        <w:t>Keywords</w:t>
      </w:r>
    </w:p>
    <w:p w14:paraId="3FC89912" w14:textId="4CE404CF" w:rsidR="005F25C1" w:rsidRPr="00DC42F2" w:rsidRDefault="00741D10" w:rsidP="00E758DD">
      <w:pPr>
        <w:spacing w:line="288" w:lineRule="auto"/>
        <w:rPr>
          <w:rFonts w:asciiTheme="minorBidi" w:hAnsiTheme="minorBidi"/>
        </w:rPr>
      </w:pPr>
      <w:r w:rsidRPr="00DC42F2">
        <w:rPr>
          <w:rFonts w:asciiTheme="minorBidi" w:hAnsiTheme="minorBidi"/>
        </w:rPr>
        <w:t xml:space="preserve">Masthalterung, </w:t>
      </w:r>
      <w:r w:rsidR="005F25C1" w:rsidRPr="00DC42F2">
        <w:rPr>
          <w:rFonts w:asciiTheme="minorBidi" w:hAnsiTheme="minorBidi"/>
        </w:rPr>
        <w:t xml:space="preserve">Elektronikgehäuse, </w:t>
      </w:r>
      <w:r w:rsidR="00757BE4" w:rsidRPr="00DC42F2">
        <w:rPr>
          <w:rFonts w:asciiTheme="minorBidi" w:hAnsiTheme="minorBidi"/>
        </w:rPr>
        <w:t>robuste Industriegehäuse</w:t>
      </w:r>
      <w:r w:rsidR="00D35409" w:rsidRPr="00DC42F2">
        <w:rPr>
          <w:rFonts w:asciiTheme="minorBidi" w:hAnsiTheme="minorBidi"/>
        </w:rPr>
        <w:t xml:space="preserve">, </w:t>
      </w:r>
      <w:r w:rsidR="0068249B" w:rsidRPr="00DC42F2">
        <w:rPr>
          <w:rFonts w:asciiTheme="minorBidi" w:hAnsiTheme="minorBidi"/>
        </w:rPr>
        <w:t xml:space="preserve">Befestigung, Zubehör, </w:t>
      </w:r>
      <w:proofErr w:type="spellStart"/>
      <w:r w:rsidRPr="00DC42F2">
        <w:rPr>
          <w:rFonts w:asciiTheme="minorBidi" w:hAnsiTheme="minorBidi"/>
        </w:rPr>
        <w:t>Euromas</w:t>
      </w:r>
      <w:proofErr w:type="spellEnd"/>
      <w:r w:rsidRPr="00DC42F2">
        <w:rPr>
          <w:rFonts w:asciiTheme="minorBidi" w:hAnsiTheme="minorBidi"/>
        </w:rPr>
        <w:t xml:space="preserve">, </w:t>
      </w:r>
      <w:proofErr w:type="spellStart"/>
      <w:r w:rsidR="00675084" w:rsidRPr="00DC42F2">
        <w:rPr>
          <w:rFonts w:asciiTheme="minorBidi" w:hAnsiTheme="minorBidi"/>
        </w:rPr>
        <w:t>Bocube</w:t>
      </w:r>
      <w:proofErr w:type="spellEnd"/>
      <w:r w:rsidR="00D35409" w:rsidRPr="00DC42F2">
        <w:rPr>
          <w:rFonts w:asciiTheme="minorBidi" w:hAnsiTheme="minorBidi"/>
        </w:rPr>
        <w:t xml:space="preserve">, </w:t>
      </w:r>
      <w:proofErr w:type="spellStart"/>
      <w:r w:rsidR="00FA5D6F" w:rsidRPr="00DC42F2">
        <w:rPr>
          <w:rFonts w:asciiTheme="minorBidi" w:hAnsiTheme="minorBidi"/>
        </w:rPr>
        <w:t>B</w:t>
      </w:r>
      <w:r w:rsidRPr="00DC42F2">
        <w:rPr>
          <w:rFonts w:asciiTheme="minorBidi" w:hAnsiTheme="minorBidi"/>
        </w:rPr>
        <w:t>opla</w:t>
      </w:r>
      <w:proofErr w:type="spellEnd"/>
    </w:p>
    <w:p w14:paraId="0DA51D2F" w14:textId="77777777" w:rsidR="005F25C1" w:rsidRPr="00DC42F2" w:rsidRDefault="005F25C1" w:rsidP="00E758DD">
      <w:pPr>
        <w:spacing w:line="288" w:lineRule="auto"/>
        <w:rPr>
          <w:rFonts w:asciiTheme="minorBidi" w:hAnsiTheme="minorBidi"/>
        </w:rPr>
      </w:pPr>
    </w:p>
    <w:p w14:paraId="125D5F28" w14:textId="77777777" w:rsidR="005F25C1" w:rsidRPr="00DC42F2" w:rsidRDefault="005F25C1" w:rsidP="00E758DD">
      <w:pPr>
        <w:spacing w:line="288" w:lineRule="auto"/>
        <w:rPr>
          <w:rFonts w:asciiTheme="minorBidi" w:hAnsiTheme="minorBidi"/>
        </w:rPr>
      </w:pPr>
    </w:p>
    <w:p w14:paraId="23183529" w14:textId="28CC57C6" w:rsidR="005F25C1" w:rsidRPr="00DC42F2" w:rsidRDefault="00C86B1F" w:rsidP="00E758DD">
      <w:pPr>
        <w:spacing w:line="288" w:lineRule="auto"/>
        <w:rPr>
          <w:rFonts w:asciiTheme="minorBidi" w:hAnsiTheme="minorBidi"/>
          <w:b/>
        </w:rPr>
      </w:pPr>
      <w:proofErr w:type="spellStart"/>
      <w:r w:rsidRPr="00DC42F2">
        <w:rPr>
          <w:rFonts w:asciiTheme="minorBidi" w:hAnsiTheme="minorBidi"/>
          <w:b/>
        </w:rPr>
        <w:t>Deeplink</w:t>
      </w:r>
      <w:proofErr w:type="spellEnd"/>
    </w:p>
    <w:p w14:paraId="3E4E751F" w14:textId="576196F1" w:rsidR="00FA5D6F" w:rsidRPr="00DC42F2" w:rsidRDefault="00D00C1A" w:rsidP="00E758DD">
      <w:pPr>
        <w:spacing w:line="288" w:lineRule="auto"/>
        <w:rPr>
          <w:rFonts w:asciiTheme="minorBidi" w:hAnsiTheme="minorBidi"/>
        </w:rPr>
      </w:pPr>
      <w:hyperlink r:id="rId12" w:history="1">
        <w:r w:rsidR="00B609B1" w:rsidRPr="00DC42F2">
          <w:rPr>
            <w:rStyle w:val="Hyperlink"/>
            <w:rFonts w:asciiTheme="minorBidi" w:hAnsiTheme="minorBidi"/>
          </w:rPr>
          <w:t>https://www.bopla.de/gehaeusetechnik/product/bocube/zubehoer-10.html</w:t>
        </w:r>
      </w:hyperlink>
      <w:r w:rsidR="00B609B1" w:rsidRPr="00DC42F2">
        <w:rPr>
          <w:rFonts w:asciiTheme="minorBidi" w:hAnsiTheme="minorBidi"/>
        </w:rPr>
        <w:t xml:space="preserve"> </w:t>
      </w:r>
    </w:p>
    <w:p w14:paraId="52176D0F" w14:textId="1F2C3D65" w:rsidR="00161885" w:rsidRPr="00DC42F2" w:rsidRDefault="00D00C1A" w:rsidP="00E758DD">
      <w:pPr>
        <w:spacing w:line="288" w:lineRule="auto"/>
        <w:rPr>
          <w:rFonts w:asciiTheme="minorBidi" w:hAnsiTheme="minorBidi"/>
        </w:rPr>
      </w:pPr>
      <w:hyperlink r:id="rId13" w:history="1">
        <w:r w:rsidR="00161885" w:rsidRPr="00DC42F2">
          <w:rPr>
            <w:rStyle w:val="Hyperlink"/>
            <w:rFonts w:asciiTheme="minorBidi" w:hAnsiTheme="minorBidi"/>
          </w:rPr>
          <w:t>https://www.bopla.de/gehaeusetechnik/product/kabelverschraubungen-allgemeines-zubehoer/allgemeines-zubehoer.html</w:t>
        </w:r>
      </w:hyperlink>
      <w:r w:rsidR="00161885" w:rsidRPr="00DC42F2">
        <w:rPr>
          <w:rFonts w:asciiTheme="minorBidi" w:hAnsiTheme="minorBidi"/>
        </w:rPr>
        <w:t xml:space="preserve"> </w:t>
      </w:r>
    </w:p>
    <w:p w14:paraId="55E87683" w14:textId="07BBFE2F" w:rsidR="00161885" w:rsidRPr="00DC42F2" w:rsidRDefault="00161885" w:rsidP="00E758DD">
      <w:pPr>
        <w:spacing w:line="288" w:lineRule="auto"/>
        <w:rPr>
          <w:rFonts w:asciiTheme="minorBidi" w:hAnsiTheme="minorBidi"/>
        </w:rPr>
      </w:pPr>
    </w:p>
    <w:p w14:paraId="62EFF1F0" w14:textId="77777777" w:rsidR="00FA5D6F" w:rsidRPr="00DC42F2" w:rsidRDefault="00FA5D6F" w:rsidP="00E758DD">
      <w:pPr>
        <w:spacing w:line="288" w:lineRule="auto"/>
        <w:rPr>
          <w:rFonts w:asciiTheme="minorBidi" w:hAnsiTheme="minorBidi"/>
        </w:rPr>
      </w:pPr>
    </w:p>
    <w:p w14:paraId="77E91C2D" w14:textId="77777777" w:rsidR="00C42B14" w:rsidRPr="00DC42F2" w:rsidRDefault="00C42B14" w:rsidP="00E758DD">
      <w:pPr>
        <w:spacing w:line="288" w:lineRule="auto"/>
        <w:rPr>
          <w:rFonts w:asciiTheme="minorBidi" w:hAnsiTheme="minorBidi"/>
          <w:b/>
          <w:bCs/>
        </w:rPr>
      </w:pPr>
    </w:p>
    <w:p w14:paraId="017768F2" w14:textId="77777777" w:rsidR="00C42B14" w:rsidRPr="00DC42F2" w:rsidRDefault="00C42B14" w:rsidP="00E758DD">
      <w:pPr>
        <w:spacing w:line="288" w:lineRule="auto"/>
        <w:rPr>
          <w:rFonts w:asciiTheme="minorBidi" w:hAnsiTheme="minorBidi"/>
          <w:b/>
          <w:bCs/>
        </w:rPr>
      </w:pPr>
    </w:p>
    <w:p w14:paraId="13B9EF42" w14:textId="77777777" w:rsidR="00C42B14" w:rsidRPr="00DC42F2" w:rsidRDefault="00C42B14" w:rsidP="00E758DD">
      <w:pPr>
        <w:spacing w:line="288" w:lineRule="auto"/>
        <w:rPr>
          <w:rFonts w:asciiTheme="minorBidi" w:hAnsiTheme="minorBidi"/>
          <w:b/>
          <w:bCs/>
        </w:rPr>
      </w:pPr>
    </w:p>
    <w:p w14:paraId="613529EA" w14:textId="77777777" w:rsidR="00C42B14" w:rsidRPr="00DC42F2" w:rsidRDefault="00C42B14" w:rsidP="00E758DD">
      <w:pPr>
        <w:spacing w:line="288" w:lineRule="auto"/>
        <w:rPr>
          <w:rFonts w:asciiTheme="minorBidi" w:hAnsiTheme="minorBidi"/>
          <w:b/>
          <w:bCs/>
        </w:rPr>
      </w:pPr>
    </w:p>
    <w:p w14:paraId="5FC1A5F3" w14:textId="4F95D3E4" w:rsidR="005F25C1" w:rsidRPr="00DC42F2" w:rsidRDefault="00F23643" w:rsidP="00E758DD">
      <w:pPr>
        <w:spacing w:line="288" w:lineRule="auto"/>
        <w:rPr>
          <w:rFonts w:asciiTheme="minorBidi" w:hAnsiTheme="minorBidi"/>
        </w:rPr>
      </w:pPr>
      <w:r w:rsidRPr="00DC42F2">
        <w:rPr>
          <w:rFonts w:asciiTheme="minorBidi" w:hAnsiTheme="minorBidi"/>
          <w:b/>
          <w:bCs/>
        </w:rPr>
        <w:lastRenderedPageBreak/>
        <w:t>Pressestelle</w:t>
      </w:r>
      <w:r w:rsidRPr="00DC42F2">
        <w:rPr>
          <w:rFonts w:asciiTheme="minorBidi" w:hAnsiTheme="minorBidi"/>
          <w:b/>
          <w:bCs/>
        </w:rPr>
        <w:br/>
      </w:r>
      <w:r w:rsidRPr="00DC42F2">
        <w:rPr>
          <w:rFonts w:asciiTheme="minorBidi" w:hAnsiTheme="minorBidi"/>
        </w:rPr>
        <w:t>Köhler + Partner GmbH</w:t>
      </w:r>
      <w:r w:rsidRPr="00DC42F2">
        <w:rPr>
          <w:rFonts w:asciiTheme="minorBidi" w:hAnsiTheme="minorBidi"/>
        </w:rPr>
        <w:br/>
        <w:t xml:space="preserve">Brauerstr. 42 </w:t>
      </w:r>
      <w:r w:rsidRPr="00DC42F2">
        <w:rPr>
          <w:rFonts w:asciiTheme="minorBidi" w:hAnsiTheme="minorBidi"/>
          <w:lang w:val="en-GB"/>
        </w:rPr>
        <w:sym w:font="Symbol" w:char="00B7"/>
      </w:r>
      <w:r w:rsidRPr="00DC42F2">
        <w:rPr>
          <w:rFonts w:asciiTheme="minorBidi" w:hAnsiTheme="minorBidi"/>
        </w:rPr>
        <w:t xml:space="preserve"> 21244 Buchholz </w:t>
      </w:r>
      <w:proofErr w:type="spellStart"/>
      <w:r w:rsidRPr="00DC42F2">
        <w:rPr>
          <w:rFonts w:asciiTheme="minorBidi" w:hAnsiTheme="minorBidi"/>
        </w:rPr>
        <w:t>i.d.N</w:t>
      </w:r>
      <w:proofErr w:type="spellEnd"/>
      <w:r w:rsidRPr="00DC42F2">
        <w:rPr>
          <w:rFonts w:asciiTheme="minorBidi" w:hAnsiTheme="minorBidi"/>
        </w:rPr>
        <w:t>.</w:t>
      </w:r>
      <w:r w:rsidRPr="00DC42F2">
        <w:rPr>
          <w:rFonts w:asciiTheme="minorBidi" w:hAnsiTheme="minorBidi"/>
        </w:rPr>
        <w:br/>
        <w:t xml:space="preserve">Telefon +49 4181 928928-0 </w:t>
      </w:r>
      <w:r w:rsidRPr="00DC42F2">
        <w:rPr>
          <w:rFonts w:asciiTheme="minorBidi" w:hAnsiTheme="minorBidi"/>
          <w:lang w:val="en-GB"/>
        </w:rPr>
        <w:sym w:font="Symbol" w:char="00B7"/>
      </w:r>
      <w:r w:rsidRPr="00DC42F2">
        <w:rPr>
          <w:rFonts w:asciiTheme="minorBidi" w:hAnsiTheme="minorBidi"/>
        </w:rPr>
        <w:t xml:space="preserve"> Fax +49 4181 928928-55</w:t>
      </w:r>
      <w:r w:rsidRPr="00DC42F2">
        <w:rPr>
          <w:rFonts w:asciiTheme="minorBidi" w:hAnsiTheme="minorBidi"/>
        </w:rPr>
        <w:br/>
        <w:t xml:space="preserve">info@koehler-partner.de </w:t>
      </w:r>
      <w:r w:rsidRPr="00DC42F2">
        <w:rPr>
          <w:rFonts w:asciiTheme="minorBidi" w:hAnsiTheme="minorBidi"/>
          <w:lang w:val="it-IT"/>
        </w:rPr>
        <w:sym w:font="Symbol" w:char="F0B7"/>
      </w:r>
      <w:r w:rsidRPr="00DC42F2">
        <w:rPr>
          <w:rFonts w:asciiTheme="minorBidi" w:hAnsiTheme="minorBidi"/>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4B8BC" w14:textId="77777777" w:rsidR="00D00C1A" w:rsidRDefault="00D00C1A" w:rsidP="006D3C81">
      <w:r>
        <w:separator/>
      </w:r>
    </w:p>
  </w:endnote>
  <w:endnote w:type="continuationSeparator" w:id="0">
    <w:p w14:paraId="46EADAA8" w14:textId="77777777" w:rsidR="00D00C1A" w:rsidRDefault="00D00C1A"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proofErr w:type="spellStart"/>
    <w:r>
      <w:t>B</w:t>
    </w:r>
    <w:r w:rsidR="00F1426D">
      <w:t>opla</w:t>
    </w:r>
    <w:proofErr w:type="spellEnd"/>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8FD30" w14:textId="77777777" w:rsidR="00D00C1A" w:rsidRDefault="00D00C1A" w:rsidP="006D3C81">
      <w:r>
        <w:separator/>
      </w:r>
    </w:p>
  </w:footnote>
  <w:footnote w:type="continuationSeparator" w:id="0">
    <w:p w14:paraId="74891376" w14:textId="77777777" w:rsidR="00D00C1A" w:rsidRDefault="00D00C1A"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45052"/>
    <w:rsid w:val="00050B31"/>
    <w:rsid w:val="0006451A"/>
    <w:rsid w:val="000820E9"/>
    <w:rsid w:val="00082154"/>
    <w:rsid w:val="000A4863"/>
    <w:rsid w:val="000D534F"/>
    <w:rsid w:val="000E2D10"/>
    <w:rsid w:val="00121B4E"/>
    <w:rsid w:val="00121CF4"/>
    <w:rsid w:val="00125E5C"/>
    <w:rsid w:val="00132F00"/>
    <w:rsid w:val="00137C57"/>
    <w:rsid w:val="00161885"/>
    <w:rsid w:val="00176213"/>
    <w:rsid w:val="00181C41"/>
    <w:rsid w:val="0018280B"/>
    <w:rsid w:val="001828AA"/>
    <w:rsid w:val="00185894"/>
    <w:rsid w:val="00192DC7"/>
    <w:rsid w:val="00193D14"/>
    <w:rsid w:val="001A525C"/>
    <w:rsid w:val="001A553E"/>
    <w:rsid w:val="001E1E7F"/>
    <w:rsid w:val="001F183B"/>
    <w:rsid w:val="001F389D"/>
    <w:rsid w:val="0020217D"/>
    <w:rsid w:val="002131DA"/>
    <w:rsid w:val="0021359B"/>
    <w:rsid w:val="00222DF6"/>
    <w:rsid w:val="002334CC"/>
    <w:rsid w:val="00267FE1"/>
    <w:rsid w:val="00274D97"/>
    <w:rsid w:val="0027562E"/>
    <w:rsid w:val="002F12FA"/>
    <w:rsid w:val="002F74CE"/>
    <w:rsid w:val="00306103"/>
    <w:rsid w:val="003229F1"/>
    <w:rsid w:val="00323069"/>
    <w:rsid w:val="003552AE"/>
    <w:rsid w:val="0035623C"/>
    <w:rsid w:val="00363778"/>
    <w:rsid w:val="00370A22"/>
    <w:rsid w:val="003774FE"/>
    <w:rsid w:val="003846B5"/>
    <w:rsid w:val="003909B8"/>
    <w:rsid w:val="003A53BB"/>
    <w:rsid w:val="003B4E3D"/>
    <w:rsid w:val="003D3400"/>
    <w:rsid w:val="003E0A06"/>
    <w:rsid w:val="003E71AB"/>
    <w:rsid w:val="003E7439"/>
    <w:rsid w:val="00400619"/>
    <w:rsid w:val="00411522"/>
    <w:rsid w:val="004170A3"/>
    <w:rsid w:val="00423424"/>
    <w:rsid w:val="00423FAA"/>
    <w:rsid w:val="00433A5A"/>
    <w:rsid w:val="00477BE9"/>
    <w:rsid w:val="00477C12"/>
    <w:rsid w:val="00481423"/>
    <w:rsid w:val="0048565C"/>
    <w:rsid w:val="00492368"/>
    <w:rsid w:val="004A08F1"/>
    <w:rsid w:val="004C10BD"/>
    <w:rsid w:val="004C1832"/>
    <w:rsid w:val="004D02D9"/>
    <w:rsid w:val="004D3853"/>
    <w:rsid w:val="004D3CE9"/>
    <w:rsid w:val="004E7EA3"/>
    <w:rsid w:val="0050179C"/>
    <w:rsid w:val="00506616"/>
    <w:rsid w:val="00522240"/>
    <w:rsid w:val="00536BAF"/>
    <w:rsid w:val="00536C10"/>
    <w:rsid w:val="00541965"/>
    <w:rsid w:val="0055656A"/>
    <w:rsid w:val="005614F4"/>
    <w:rsid w:val="00562B94"/>
    <w:rsid w:val="00567F7C"/>
    <w:rsid w:val="00571E65"/>
    <w:rsid w:val="00573837"/>
    <w:rsid w:val="00580B6E"/>
    <w:rsid w:val="00584792"/>
    <w:rsid w:val="005A677F"/>
    <w:rsid w:val="005A68B6"/>
    <w:rsid w:val="005B0FE1"/>
    <w:rsid w:val="005B6722"/>
    <w:rsid w:val="005C1BCF"/>
    <w:rsid w:val="005F25C1"/>
    <w:rsid w:val="00607A38"/>
    <w:rsid w:val="006233D1"/>
    <w:rsid w:val="00625904"/>
    <w:rsid w:val="00650449"/>
    <w:rsid w:val="00660D32"/>
    <w:rsid w:val="006611A1"/>
    <w:rsid w:val="00675084"/>
    <w:rsid w:val="0068249B"/>
    <w:rsid w:val="006A2221"/>
    <w:rsid w:val="006A4424"/>
    <w:rsid w:val="006D3C81"/>
    <w:rsid w:val="0070273D"/>
    <w:rsid w:val="007059EB"/>
    <w:rsid w:val="00722D56"/>
    <w:rsid w:val="00741D10"/>
    <w:rsid w:val="00751E39"/>
    <w:rsid w:val="00753961"/>
    <w:rsid w:val="00757BE4"/>
    <w:rsid w:val="007644EE"/>
    <w:rsid w:val="007657C9"/>
    <w:rsid w:val="00766C34"/>
    <w:rsid w:val="00776659"/>
    <w:rsid w:val="0078718D"/>
    <w:rsid w:val="00790EA8"/>
    <w:rsid w:val="007A2EB0"/>
    <w:rsid w:val="007A74AD"/>
    <w:rsid w:val="007E1A27"/>
    <w:rsid w:val="007F368E"/>
    <w:rsid w:val="007F4069"/>
    <w:rsid w:val="00800770"/>
    <w:rsid w:val="0080404A"/>
    <w:rsid w:val="00804B7C"/>
    <w:rsid w:val="008112D8"/>
    <w:rsid w:val="008255AF"/>
    <w:rsid w:val="00825BA7"/>
    <w:rsid w:val="00830818"/>
    <w:rsid w:val="00846787"/>
    <w:rsid w:val="00861ED6"/>
    <w:rsid w:val="00863C63"/>
    <w:rsid w:val="00867BBB"/>
    <w:rsid w:val="00874733"/>
    <w:rsid w:val="00883F49"/>
    <w:rsid w:val="00896E0C"/>
    <w:rsid w:val="008B6A3B"/>
    <w:rsid w:val="008C7480"/>
    <w:rsid w:val="008D3F1F"/>
    <w:rsid w:val="00906C1C"/>
    <w:rsid w:val="0091242A"/>
    <w:rsid w:val="00930158"/>
    <w:rsid w:val="00956192"/>
    <w:rsid w:val="00971A77"/>
    <w:rsid w:val="00976336"/>
    <w:rsid w:val="009803D7"/>
    <w:rsid w:val="0098166F"/>
    <w:rsid w:val="00984599"/>
    <w:rsid w:val="009A6DD7"/>
    <w:rsid w:val="009C1209"/>
    <w:rsid w:val="009C51E4"/>
    <w:rsid w:val="009E3AC6"/>
    <w:rsid w:val="00A02DE5"/>
    <w:rsid w:val="00A1279D"/>
    <w:rsid w:val="00A2567F"/>
    <w:rsid w:val="00A41866"/>
    <w:rsid w:val="00A525D2"/>
    <w:rsid w:val="00A80FCB"/>
    <w:rsid w:val="00AA4EBA"/>
    <w:rsid w:val="00AA7B10"/>
    <w:rsid w:val="00AD50BA"/>
    <w:rsid w:val="00B11922"/>
    <w:rsid w:val="00B17B9D"/>
    <w:rsid w:val="00B31DED"/>
    <w:rsid w:val="00B347D9"/>
    <w:rsid w:val="00B3508E"/>
    <w:rsid w:val="00B40F3D"/>
    <w:rsid w:val="00B508C1"/>
    <w:rsid w:val="00B53AD5"/>
    <w:rsid w:val="00B609B1"/>
    <w:rsid w:val="00B75703"/>
    <w:rsid w:val="00B75DD0"/>
    <w:rsid w:val="00B83204"/>
    <w:rsid w:val="00B91803"/>
    <w:rsid w:val="00BA2B26"/>
    <w:rsid w:val="00BB09B8"/>
    <w:rsid w:val="00BB413C"/>
    <w:rsid w:val="00BC1920"/>
    <w:rsid w:val="00BC4DD6"/>
    <w:rsid w:val="00BD07E8"/>
    <w:rsid w:val="00BD4514"/>
    <w:rsid w:val="00BE62C5"/>
    <w:rsid w:val="00C124CD"/>
    <w:rsid w:val="00C15E79"/>
    <w:rsid w:val="00C1794E"/>
    <w:rsid w:val="00C2017B"/>
    <w:rsid w:val="00C273F4"/>
    <w:rsid w:val="00C32EDE"/>
    <w:rsid w:val="00C378EC"/>
    <w:rsid w:val="00C379CB"/>
    <w:rsid w:val="00C40FC9"/>
    <w:rsid w:val="00C42B14"/>
    <w:rsid w:val="00C55F1E"/>
    <w:rsid w:val="00C64411"/>
    <w:rsid w:val="00C6521A"/>
    <w:rsid w:val="00C6710E"/>
    <w:rsid w:val="00C86B1F"/>
    <w:rsid w:val="00C870AE"/>
    <w:rsid w:val="00C87B0B"/>
    <w:rsid w:val="00C87D80"/>
    <w:rsid w:val="00CB07F0"/>
    <w:rsid w:val="00CB2498"/>
    <w:rsid w:val="00CC15A8"/>
    <w:rsid w:val="00CC5DD0"/>
    <w:rsid w:val="00CD33EB"/>
    <w:rsid w:val="00CD3598"/>
    <w:rsid w:val="00CD7CD6"/>
    <w:rsid w:val="00CE2FB3"/>
    <w:rsid w:val="00CE722E"/>
    <w:rsid w:val="00D00C1A"/>
    <w:rsid w:val="00D35409"/>
    <w:rsid w:val="00D36C45"/>
    <w:rsid w:val="00D40AFE"/>
    <w:rsid w:val="00D425ED"/>
    <w:rsid w:val="00D465F2"/>
    <w:rsid w:val="00D61BC3"/>
    <w:rsid w:val="00D62A10"/>
    <w:rsid w:val="00D67FB6"/>
    <w:rsid w:val="00D72613"/>
    <w:rsid w:val="00D77846"/>
    <w:rsid w:val="00D90E70"/>
    <w:rsid w:val="00D94F92"/>
    <w:rsid w:val="00D96C71"/>
    <w:rsid w:val="00DA7D08"/>
    <w:rsid w:val="00DB5ECF"/>
    <w:rsid w:val="00DC0907"/>
    <w:rsid w:val="00DC42F2"/>
    <w:rsid w:val="00DD4B7E"/>
    <w:rsid w:val="00DE4E6D"/>
    <w:rsid w:val="00DE6381"/>
    <w:rsid w:val="00DF4E4D"/>
    <w:rsid w:val="00E11DD0"/>
    <w:rsid w:val="00E179A9"/>
    <w:rsid w:val="00E51F2A"/>
    <w:rsid w:val="00E6466F"/>
    <w:rsid w:val="00E758DD"/>
    <w:rsid w:val="00E77058"/>
    <w:rsid w:val="00E8227D"/>
    <w:rsid w:val="00E84234"/>
    <w:rsid w:val="00EA23F5"/>
    <w:rsid w:val="00EA4750"/>
    <w:rsid w:val="00EA48A4"/>
    <w:rsid w:val="00EA68B1"/>
    <w:rsid w:val="00EA717F"/>
    <w:rsid w:val="00EE59D1"/>
    <w:rsid w:val="00EE5D48"/>
    <w:rsid w:val="00EE604E"/>
    <w:rsid w:val="00F07191"/>
    <w:rsid w:val="00F1426D"/>
    <w:rsid w:val="00F14376"/>
    <w:rsid w:val="00F153E2"/>
    <w:rsid w:val="00F230A4"/>
    <w:rsid w:val="00F23643"/>
    <w:rsid w:val="00F2383E"/>
    <w:rsid w:val="00F35C91"/>
    <w:rsid w:val="00F426D4"/>
    <w:rsid w:val="00F43EC0"/>
    <w:rsid w:val="00F711A5"/>
    <w:rsid w:val="00F93DD5"/>
    <w:rsid w:val="00FA5D6F"/>
    <w:rsid w:val="00FB25F6"/>
    <w:rsid w:val="00FB476C"/>
    <w:rsid w:val="00FC6A59"/>
    <w:rsid w:val="00FC7671"/>
    <w:rsid w:val="00FC76BD"/>
    <w:rsid w:val="00FE25C4"/>
    <w:rsid w:val="00FE2902"/>
    <w:rsid w:val="00FE726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872">
      <w:bodyDiv w:val="1"/>
      <w:marLeft w:val="0"/>
      <w:marRight w:val="0"/>
      <w:marTop w:val="0"/>
      <w:marBottom w:val="0"/>
      <w:divBdr>
        <w:top w:val="none" w:sz="0" w:space="0" w:color="auto"/>
        <w:left w:val="none" w:sz="0" w:space="0" w:color="auto"/>
        <w:bottom w:val="none" w:sz="0" w:space="0" w:color="auto"/>
        <w:right w:val="none" w:sz="0" w:space="0" w:color="auto"/>
      </w:divBdr>
    </w:div>
    <w:div w:id="965087114">
      <w:bodyDiv w:val="1"/>
      <w:marLeft w:val="0"/>
      <w:marRight w:val="0"/>
      <w:marTop w:val="0"/>
      <w:marBottom w:val="0"/>
      <w:divBdr>
        <w:top w:val="none" w:sz="0" w:space="0" w:color="auto"/>
        <w:left w:val="none" w:sz="0" w:space="0" w:color="auto"/>
        <w:bottom w:val="none" w:sz="0" w:space="0" w:color="auto"/>
        <w:right w:val="none" w:sz="0" w:space="0" w:color="auto"/>
      </w:divBdr>
    </w:div>
    <w:div w:id="15953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ct/bocube/zubehoer-10.html" TargetMode="External"/><Relationship Id="rId13" Type="http://schemas.openxmlformats.org/officeDocument/2006/relationships/hyperlink" Target="https://www.bopla.de/gehaeusetechnik/product/kabelverschraubungen-allgemeines-zubehoer/allgemeines-zubehoer.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pla.de/gehaeusetechnik/product/bocube/zubehoer-1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bopla.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713</Words>
  <Characters>4495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12</cp:revision>
  <dcterms:created xsi:type="dcterms:W3CDTF">2021-10-27T10:53:00Z</dcterms:created>
  <dcterms:modified xsi:type="dcterms:W3CDTF">2021-11-09T10:25:00Z</dcterms:modified>
</cp:coreProperties>
</file>